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CCBEB" w14:textId="772FDF29" w:rsidR="57DA9C8D" w:rsidRDefault="579AA8B3" w:rsidP="5E24AAD8">
      <w:pPr>
        <w:spacing w:before="140"/>
        <w:jc w:val="center"/>
        <w:rPr>
          <w:rFonts w:ascii="Gill Sans MT" w:eastAsia="Gill Sans MT" w:hAnsi="Gill Sans MT" w:cs="Gill Sans MT"/>
          <w:color w:val="000000" w:themeColor="text1"/>
          <w:sz w:val="28"/>
          <w:szCs w:val="28"/>
        </w:rPr>
      </w:pPr>
      <w:r w:rsidRPr="5E24AAD8">
        <w:rPr>
          <w:rFonts w:ascii="Gill Sans MT" w:eastAsia="Gill Sans MT" w:hAnsi="Gill Sans MT" w:cs="Gill Sans MT"/>
          <w:caps/>
          <w:color w:val="237C94"/>
          <w:sz w:val="28"/>
          <w:szCs w:val="28"/>
        </w:rPr>
        <w:t>FEED THE FUTURE INNOVATION LAB FOR LIVESTOCK SYSTEMS</w:t>
      </w:r>
    </w:p>
    <w:p w14:paraId="17445F58" w14:textId="46B7FC3F" w:rsidR="579AA8B3" w:rsidRDefault="579AA8B3" w:rsidP="57DA9C8D">
      <w:pPr>
        <w:jc w:val="center"/>
        <w:rPr>
          <w:rFonts w:ascii="Gill Sans MT" w:eastAsia="Gill Sans MT" w:hAnsi="Gill Sans MT" w:cs="Gill Sans MT"/>
          <w:color w:val="237C94"/>
          <w:sz w:val="40"/>
          <w:szCs w:val="40"/>
        </w:rPr>
      </w:pPr>
      <w:r w:rsidRPr="392C754C">
        <w:rPr>
          <w:rFonts w:ascii="Gill Sans MT" w:eastAsia="Gill Sans MT" w:hAnsi="Gill Sans MT" w:cs="Gill Sans MT"/>
          <w:color w:val="237C94"/>
          <w:sz w:val="40"/>
          <w:szCs w:val="40"/>
        </w:rPr>
        <w:t>FACILITATOR’S GUIDE</w:t>
      </w:r>
    </w:p>
    <w:p w14:paraId="48F7FE82" w14:textId="5EB9D0A2" w:rsidR="7260E30B" w:rsidRDefault="00B5405F" w:rsidP="392C754C">
      <w:pPr>
        <w:jc w:val="center"/>
        <w:rPr>
          <w:rFonts w:ascii="Gill Sans MT" w:eastAsia="Gill Sans MT" w:hAnsi="Gill Sans MT" w:cs="Gill Sans MT"/>
          <w:color w:val="237C94"/>
          <w:sz w:val="40"/>
          <w:szCs w:val="40"/>
        </w:rPr>
      </w:pPr>
      <w:r w:rsidRPr="392C754C">
        <w:rPr>
          <w:rFonts w:ascii="Gill Sans MT" w:eastAsia="Gill Sans MT" w:hAnsi="Gill Sans MT" w:cs="Gill Sans MT"/>
          <w:color w:val="237C94"/>
          <w:sz w:val="40"/>
          <w:szCs w:val="40"/>
        </w:rPr>
        <w:t xml:space="preserve">For Implementing a Policy </w:t>
      </w:r>
      <w:r w:rsidR="5E4A6F63" w:rsidRPr="392C754C">
        <w:rPr>
          <w:rFonts w:ascii="Gill Sans MT" w:eastAsia="Gill Sans MT" w:hAnsi="Gill Sans MT" w:cs="Gill Sans MT"/>
          <w:color w:val="237C94"/>
          <w:sz w:val="40"/>
          <w:szCs w:val="40"/>
        </w:rPr>
        <w:t xml:space="preserve">Brief </w:t>
      </w:r>
      <w:r w:rsidRPr="392C754C">
        <w:rPr>
          <w:rFonts w:ascii="Gill Sans MT" w:eastAsia="Gill Sans MT" w:hAnsi="Gill Sans MT" w:cs="Gill Sans MT"/>
          <w:color w:val="237C94"/>
          <w:sz w:val="40"/>
          <w:szCs w:val="40"/>
        </w:rPr>
        <w:t>Writeshop</w:t>
      </w:r>
    </w:p>
    <w:p w14:paraId="3DC2A182" w14:textId="2D588E48" w:rsidR="24854506" w:rsidRDefault="24854506" w:rsidP="392C754C">
      <w:pPr>
        <w:jc w:val="center"/>
        <w:rPr>
          <w:rFonts w:ascii="Gill Sans MT" w:eastAsia="Gill Sans MT" w:hAnsi="Gill Sans MT" w:cs="Gill Sans MT"/>
          <w:color w:val="237C94"/>
          <w:sz w:val="30"/>
          <w:szCs w:val="30"/>
        </w:rPr>
      </w:pPr>
      <w:r w:rsidRPr="392C754C">
        <w:rPr>
          <w:rFonts w:ascii="Gill Sans MT" w:eastAsia="Gill Sans MT" w:hAnsi="Gill Sans MT" w:cs="Gill Sans MT"/>
          <w:color w:val="237C94"/>
          <w:sz w:val="30"/>
          <w:szCs w:val="30"/>
        </w:rPr>
        <w:t>Developed by:</w:t>
      </w:r>
    </w:p>
    <w:p w14:paraId="6AAAC036" w14:textId="77A4BA6B" w:rsidR="57DA9C8D" w:rsidRDefault="24854506" w:rsidP="392C754C">
      <w:pPr>
        <w:jc w:val="center"/>
        <w:rPr>
          <w:rFonts w:ascii="Gill Sans MT" w:eastAsia="Gill Sans MT" w:hAnsi="Gill Sans MT" w:cs="Gill Sans MT"/>
          <w:color w:val="237C94"/>
          <w:sz w:val="30"/>
          <w:szCs w:val="30"/>
        </w:rPr>
      </w:pPr>
      <w:r w:rsidRPr="392C754C">
        <w:rPr>
          <w:rFonts w:ascii="Gill Sans MT" w:eastAsia="Gill Sans MT" w:hAnsi="Gill Sans MT" w:cs="Gill Sans MT"/>
          <w:color w:val="237C94"/>
          <w:sz w:val="30"/>
          <w:szCs w:val="30"/>
        </w:rPr>
        <w:t xml:space="preserve">Taryn Devereux, </w:t>
      </w:r>
      <w:r w:rsidR="00BE5247" w:rsidRPr="392C754C">
        <w:rPr>
          <w:rFonts w:ascii="Gill Sans MT" w:eastAsia="Gill Sans MT" w:hAnsi="Gill Sans MT" w:cs="Gill Sans MT"/>
          <w:color w:val="237C94"/>
          <w:sz w:val="30"/>
          <w:szCs w:val="30"/>
        </w:rPr>
        <w:t xml:space="preserve">Dr. </w:t>
      </w:r>
      <w:r w:rsidRPr="392C754C">
        <w:rPr>
          <w:rFonts w:ascii="Gill Sans MT" w:eastAsia="Gill Sans MT" w:hAnsi="Gill Sans MT" w:cs="Gill Sans MT"/>
          <w:color w:val="237C94"/>
          <w:sz w:val="30"/>
          <w:szCs w:val="30"/>
        </w:rPr>
        <w:t xml:space="preserve">Renata Serra, </w:t>
      </w:r>
      <w:r w:rsidR="00BE5247" w:rsidRPr="392C754C">
        <w:rPr>
          <w:rFonts w:ascii="Gill Sans MT" w:eastAsia="Gill Sans MT" w:hAnsi="Gill Sans MT" w:cs="Gill Sans MT"/>
          <w:color w:val="237C94"/>
          <w:sz w:val="30"/>
          <w:szCs w:val="30"/>
        </w:rPr>
        <w:t xml:space="preserve">and Dr. </w:t>
      </w:r>
      <w:r w:rsidRPr="392C754C">
        <w:rPr>
          <w:rFonts w:ascii="Gill Sans MT" w:eastAsia="Gill Sans MT" w:hAnsi="Gill Sans MT" w:cs="Gill Sans MT"/>
          <w:color w:val="237C94"/>
          <w:sz w:val="30"/>
          <w:szCs w:val="30"/>
        </w:rPr>
        <w:t>Nargiza Ludgate</w:t>
      </w:r>
    </w:p>
    <w:p w14:paraId="4966F0A2" w14:textId="06D2E8DD" w:rsidR="00297FE2" w:rsidRPr="008A651D" w:rsidRDefault="53FE90EE" w:rsidP="008A651D">
      <w:pPr>
        <w:jc w:val="center"/>
        <w:rPr>
          <w:rFonts w:ascii="Gill Sans MT" w:eastAsia="Gill Sans MT" w:hAnsi="Gill Sans MT" w:cs="Gill Sans MT"/>
          <w:color w:val="237C94"/>
          <w:sz w:val="32"/>
          <w:szCs w:val="32"/>
        </w:rPr>
      </w:pPr>
      <w:r>
        <w:rPr>
          <w:noProof/>
        </w:rPr>
        <w:drawing>
          <wp:inline distT="0" distB="0" distL="0" distR="0" wp14:anchorId="7079CBE4" wp14:editId="327ADE94">
            <wp:extent cx="5943600" cy="1695450"/>
            <wp:effectExtent l="0" t="0" r="0" b="0"/>
            <wp:docPr id="1800345057" name="Picture 180034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345057"/>
                    <pic:cNvPicPr/>
                  </pic:nvPicPr>
                  <pic:blipFill>
                    <a:blip r:embed="rId10">
                      <a:extLst>
                        <a:ext uri="{28A0092B-C50C-407E-A947-70E740481C1C}">
                          <a14:useLocalDpi xmlns:a14="http://schemas.microsoft.com/office/drawing/2010/main" val="0"/>
                        </a:ext>
                      </a:extLst>
                    </a:blip>
                    <a:stretch>
                      <a:fillRect/>
                    </a:stretch>
                  </pic:blipFill>
                  <pic:spPr>
                    <a:xfrm>
                      <a:off x="0" y="0"/>
                      <a:ext cx="5943600" cy="1695450"/>
                    </a:xfrm>
                    <a:prstGeom prst="rect">
                      <a:avLst/>
                    </a:prstGeom>
                  </pic:spPr>
                </pic:pic>
              </a:graphicData>
            </a:graphic>
          </wp:inline>
        </w:drawing>
      </w:r>
      <w:r w:rsidR="6A01CC91">
        <w:rPr>
          <w:noProof/>
        </w:rPr>
        <w:drawing>
          <wp:inline distT="0" distB="0" distL="0" distR="0" wp14:anchorId="6D412FE3" wp14:editId="394B601C">
            <wp:extent cx="5943600" cy="1695450"/>
            <wp:effectExtent l="0" t="0" r="0" b="0"/>
            <wp:docPr id="2131689761" name="Picture 213168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689761"/>
                    <pic:cNvPicPr/>
                  </pic:nvPicPr>
                  <pic:blipFill>
                    <a:blip r:embed="rId11">
                      <a:extLst>
                        <a:ext uri="{28A0092B-C50C-407E-A947-70E740481C1C}">
                          <a14:useLocalDpi xmlns:a14="http://schemas.microsoft.com/office/drawing/2010/main" val="0"/>
                        </a:ext>
                      </a:extLst>
                    </a:blip>
                    <a:stretch>
                      <a:fillRect/>
                    </a:stretch>
                  </pic:blipFill>
                  <pic:spPr>
                    <a:xfrm>
                      <a:off x="0" y="0"/>
                      <a:ext cx="5943600" cy="1695450"/>
                    </a:xfrm>
                    <a:prstGeom prst="rect">
                      <a:avLst/>
                    </a:prstGeom>
                  </pic:spPr>
                </pic:pic>
              </a:graphicData>
            </a:graphic>
          </wp:inline>
        </w:drawing>
      </w:r>
      <w:r w:rsidR="6A01CC91">
        <w:rPr>
          <w:noProof/>
        </w:rPr>
        <w:drawing>
          <wp:inline distT="0" distB="0" distL="0" distR="0" wp14:anchorId="4A08051D" wp14:editId="5C456EE2">
            <wp:extent cx="5943600" cy="1695450"/>
            <wp:effectExtent l="0" t="0" r="0" b="0"/>
            <wp:docPr id="1087113651" name="Picture 108711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113651"/>
                    <pic:cNvPicPr/>
                  </pic:nvPicPr>
                  <pic:blipFill>
                    <a:blip r:embed="rId12">
                      <a:extLst>
                        <a:ext uri="{28A0092B-C50C-407E-A947-70E740481C1C}">
                          <a14:useLocalDpi xmlns:a14="http://schemas.microsoft.com/office/drawing/2010/main" val="0"/>
                        </a:ext>
                      </a:extLst>
                    </a:blip>
                    <a:stretch>
                      <a:fillRect/>
                    </a:stretch>
                  </pic:blipFill>
                  <pic:spPr>
                    <a:xfrm>
                      <a:off x="0" y="0"/>
                      <a:ext cx="5943600" cy="1695450"/>
                    </a:xfrm>
                    <a:prstGeom prst="rect">
                      <a:avLst/>
                    </a:prstGeom>
                  </pic:spPr>
                </pic:pic>
              </a:graphicData>
            </a:graphic>
          </wp:inline>
        </w:drawing>
      </w:r>
      <w:r w:rsidR="008C7A06" w:rsidRPr="392C754C">
        <w:rPr>
          <w:rFonts w:ascii="Gill Sans MT" w:eastAsia="Gill Sans MT" w:hAnsi="Gill Sans MT" w:cs="Gill Sans MT"/>
          <w:color w:val="237C94"/>
          <w:sz w:val="32"/>
          <w:szCs w:val="32"/>
        </w:rPr>
        <w:t>November 2024</w:t>
      </w:r>
      <w:r w:rsidR="00297FE2" w:rsidRPr="392C754C">
        <w:rPr>
          <w:rFonts w:ascii="Gill Sans MT" w:eastAsia="Gill Sans MT" w:hAnsi="Gill Sans MT" w:cs="Gill Sans MT"/>
          <w:color w:val="237C94"/>
          <w:sz w:val="40"/>
          <w:szCs w:val="40"/>
        </w:rPr>
        <w:br w:type="page"/>
      </w:r>
    </w:p>
    <w:p w14:paraId="7B678EE0" w14:textId="240BDF42" w:rsidR="093C2A1B" w:rsidRDefault="093C2A1B" w:rsidP="5E24AAD8">
      <w:pPr>
        <w:spacing w:after="0" w:line="276" w:lineRule="auto"/>
        <w:rPr>
          <w:rFonts w:ascii="Gill Sans MT" w:eastAsia="Gill Sans MT" w:hAnsi="Gill Sans MT" w:cs="Gill Sans MT"/>
          <w:u w:val="single"/>
        </w:rPr>
      </w:pPr>
      <w:r w:rsidRPr="5E24AAD8">
        <w:rPr>
          <w:rFonts w:ascii="Gill Sans MT" w:eastAsia="Gill Sans MT" w:hAnsi="Gill Sans MT" w:cs="Gill Sans MT"/>
          <w:b/>
          <w:bCs/>
        </w:rPr>
        <w:lastRenderedPageBreak/>
        <w:t>Recommended Citation</w:t>
      </w:r>
    </w:p>
    <w:p w14:paraId="7D822DCA" w14:textId="58081F1A" w:rsidR="65BAC02B" w:rsidRDefault="65BAC02B" w:rsidP="5E24AAD8">
      <w:pPr>
        <w:spacing w:line="276" w:lineRule="auto"/>
        <w:rPr>
          <w:rFonts w:ascii="Gill Sans MT" w:eastAsia="Gill Sans MT" w:hAnsi="Gill Sans MT" w:cs="Gill Sans MT"/>
        </w:rPr>
      </w:pPr>
      <w:r w:rsidRPr="5E24AAD8">
        <w:rPr>
          <w:rFonts w:ascii="Gill Sans MT" w:eastAsia="Gill Sans MT" w:hAnsi="Gill Sans MT" w:cs="Gill Sans MT"/>
        </w:rPr>
        <w:t>Devereux, T., Serra, R., and Ludgate, N. 2024. Facilitator’s Guide for Implementing a Policy Brief Writeshop. Gainesville, FL, USA: Feed the Future Innovation Lab for Livestock Systems.</w:t>
      </w:r>
    </w:p>
    <w:p w14:paraId="351A4B38" w14:textId="44FE3E98" w:rsidR="392C754C" w:rsidRDefault="392C754C" w:rsidP="5E24AAD8">
      <w:pPr>
        <w:rPr>
          <w:rFonts w:ascii="Gill Sans MT" w:eastAsia="Gill Sans MT" w:hAnsi="Gill Sans MT" w:cs="Gill Sans MT"/>
          <w:b/>
          <w:bCs/>
          <w:sz w:val="21"/>
          <w:szCs w:val="21"/>
        </w:rPr>
      </w:pPr>
    </w:p>
    <w:p w14:paraId="6987BBBD" w14:textId="676068AB" w:rsidR="65BAC02B" w:rsidRDefault="65BAC02B" w:rsidP="5E24AAD8">
      <w:pPr>
        <w:spacing w:after="0"/>
        <w:rPr>
          <w:rFonts w:ascii="Gill Sans MT" w:eastAsia="Gill Sans MT" w:hAnsi="Gill Sans MT" w:cs="Gill Sans MT"/>
          <w:b/>
          <w:bCs/>
        </w:rPr>
      </w:pPr>
      <w:r w:rsidRPr="5E24AAD8">
        <w:rPr>
          <w:rFonts w:ascii="Gill Sans MT" w:eastAsia="Gill Sans MT" w:hAnsi="Gill Sans MT" w:cs="Gill Sans MT"/>
          <w:b/>
          <w:bCs/>
        </w:rPr>
        <w:t>Essential Bibliographic Information</w:t>
      </w:r>
    </w:p>
    <w:p w14:paraId="3A68BFD9" w14:textId="70A9CEED" w:rsidR="65BAC02B" w:rsidRDefault="65BAC02B" w:rsidP="5E24AAD8">
      <w:pPr>
        <w:rPr>
          <w:rFonts w:ascii="Gill Sans MT" w:eastAsia="Gill Sans MT" w:hAnsi="Gill Sans MT" w:cs="Gill Sans MT"/>
        </w:rPr>
      </w:pPr>
      <w:r w:rsidRPr="5E24AAD8">
        <w:rPr>
          <w:rFonts w:ascii="Gill Sans MT" w:eastAsia="Gill Sans MT" w:hAnsi="Gill Sans MT" w:cs="Gill Sans MT"/>
        </w:rPr>
        <w:t xml:space="preserve">Leader with Associations Cooperative Agreement Award No. AID-OAA-L-15-00003 </w:t>
      </w:r>
      <w:r>
        <w:tab/>
      </w:r>
      <w:r w:rsidRPr="5E24AAD8">
        <w:rPr>
          <w:rFonts w:ascii="Gill Sans MT" w:eastAsia="Gill Sans MT" w:hAnsi="Gill Sans MT" w:cs="Gill Sans MT"/>
        </w:rPr>
        <w:t>Sponsored by the USAID Bureau for Resilience, Environment and Food Security</w:t>
      </w:r>
      <w:r w:rsidR="74EE6CCD" w:rsidRPr="5E24AAD8">
        <w:rPr>
          <w:rFonts w:ascii="Gill Sans MT" w:eastAsia="Gill Sans MT" w:hAnsi="Gill Sans MT" w:cs="Gill Sans MT"/>
        </w:rPr>
        <w:t>.</w:t>
      </w:r>
    </w:p>
    <w:p w14:paraId="41897D3E" w14:textId="5E7572A3" w:rsidR="65BAC02B" w:rsidRDefault="65BAC02B" w:rsidP="5E24AAD8">
      <w:pPr>
        <w:rPr>
          <w:rFonts w:ascii="Gill Sans MT" w:eastAsia="Gill Sans MT" w:hAnsi="Gill Sans MT" w:cs="Gill Sans MT"/>
          <w:i/>
          <w:iCs/>
        </w:rPr>
      </w:pPr>
      <w:r w:rsidRPr="5E24AAD8">
        <w:rPr>
          <w:rFonts w:ascii="Gill Sans MT" w:eastAsia="Gill Sans MT" w:hAnsi="Gill Sans MT" w:cs="Gill Sans MT"/>
          <w:i/>
          <w:iCs/>
        </w:rPr>
        <w:t>Sustainably intensifying smallholder livestock systems to improve human nutrition, health, and incomes.</w:t>
      </w:r>
    </w:p>
    <w:p w14:paraId="4FD0260F" w14:textId="2E4FD592" w:rsidR="392C754C" w:rsidRDefault="392C754C" w:rsidP="5E24AAD8">
      <w:pPr>
        <w:rPr>
          <w:rFonts w:ascii="Gill Sans MT" w:eastAsia="Gill Sans MT" w:hAnsi="Gill Sans MT" w:cs="Gill Sans MT"/>
          <w:sz w:val="21"/>
          <w:szCs w:val="21"/>
        </w:rPr>
      </w:pPr>
    </w:p>
    <w:p w14:paraId="00675EE1" w14:textId="67875848" w:rsidR="76DE925B" w:rsidRDefault="76DE925B" w:rsidP="5E24AAD8">
      <w:pPr>
        <w:rPr>
          <w:rFonts w:ascii="Gill Sans MT" w:eastAsia="Gill Sans MT" w:hAnsi="Gill Sans MT" w:cs="Gill Sans MT"/>
          <w:sz w:val="21"/>
          <w:szCs w:val="21"/>
        </w:rPr>
      </w:pPr>
    </w:p>
    <w:p w14:paraId="574E3BBB" w14:textId="04C8DAD9" w:rsidR="76DE925B" w:rsidRDefault="76DE925B" w:rsidP="5E24AAD8">
      <w:pPr>
        <w:rPr>
          <w:rFonts w:ascii="Gill Sans MT" w:eastAsia="Gill Sans MT" w:hAnsi="Gill Sans MT" w:cs="Gill Sans MT"/>
          <w:sz w:val="21"/>
          <w:szCs w:val="21"/>
        </w:rPr>
      </w:pPr>
    </w:p>
    <w:p w14:paraId="23C75579" w14:textId="2BEB760F" w:rsidR="76DE925B" w:rsidRDefault="76DE925B" w:rsidP="5E24AAD8">
      <w:pPr>
        <w:rPr>
          <w:rFonts w:ascii="Gill Sans MT" w:eastAsia="Gill Sans MT" w:hAnsi="Gill Sans MT" w:cs="Gill Sans MT"/>
          <w:sz w:val="21"/>
          <w:szCs w:val="21"/>
        </w:rPr>
      </w:pPr>
    </w:p>
    <w:p w14:paraId="0118E82F" w14:textId="477349F9" w:rsidR="76DE925B" w:rsidRDefault="76DE925B" w:rsidP="5E24AAD8">
      <w:pPr>
        <w:rPr>
          <w:rFonts w:ascii="Gill Sans MT" w:eastAsia="Gill Sans MT" w:hAnsi="Gill Sans MT" w:cs="Gill Sans MT"/>
          <w:sz w:val="21"/>
          <w:szCs w:val="21"/>
        </w:rPr>
      </w:pPr>
    </w:p>
    <w:p w14:paraId="7F0B426B" w14:textId="1FDDC094" w:rsidR="76DE925B" w:rsidRDefault="76DE925B" w:rsidP="5E24AAD8">
      <w:pPr>
        <w:rPr>
          <w:rFonts w:ascii="Gill Sans MT" w:eastAsia="Gill Sans MT" w:hAnsi="Gill Sans MT" w:cs="Gill Sans MT"/>
          <w:sz w:val="21"/>
          <w:szCs w:val="21"/>
        </w:rPr>
      </w:pPr>
    </w:p>
    <w:p w14:paraId="7A115E84" w14:textId="18ED941F" w:rsidR="76DE925B" w:rsidRDefault="76DE925B" w:rsidP="5E24AAD8">
      <w:pPr>
        <w:rPr>
          <w:rFonts w:ascii="Gill Sans MT" w:eastAsia="Gill Sans MT" w:hAnsi="Gill Sans MT" w:cs="Gill Sans MT"/>
          <w:sz w:val="21"/>
          <w:szCs w:val="21"/>
        </w:rPr>
      </w:pPr>
    </w:p>
    <w:p w14:paraId="60E4D27A" w14:textId="4A0560CF" w:rsidR="76DE925B" w:rsidRDefault="76DE925B" w:rsidP="5E24AAD8">
      <w:pPr>
        <w:rPr>
          <w:rFonts w:ascii="Gill Sans MT" w:eastAsia="Gill Sans MT" w:hAnsi="Gill Sans MT" w:cs="Gill Sans MT"/>
          <w:sz w:val="21"/>
          <w:szCs w:val="21"/>
        </w:rPr>
      </w:pPr>
    </w:p>
    <w:p w14:paraId="6A58FDA1" w14:textId="7B18C310" w:rsidR="76DE925B" w:rsidRDefault="76DE925B" w:rsidP="5E24AAD8">
      <w:pPr>
        <w:rPr>
          <w:rFonts w:ascii="Gill Sans MT" w:eastAsia="Gill Sans MT" w:hAnsi="Gill Sans MT" w:cs="Gill Sans MT"/>
          <w:sz w:val="21"/>
          <w:szCs w:val="21"/>
        </w:rPr>
      </w:pPr>
    </w:p>
    <w:p w14:paraId="3C74E45A" w14:textId="06F3A7C3" w:rsidR="76DE925B" w:rsidRDefault="76DE925B" w:rsidP="5E24AAD8">
      <w:pPr>
        <w:rPr>
          <w:rFonts w:ascii="Gill Sans MT" w:eastAsia="Gill Sans MT" w:hAnsi="Gill Sans MT" w:cs="Gill Sans MT"/>
          <w:sz w:val="21"/>
          <w:szCs w:val="21"/>
        </w:rPr>
      </w:pPr>
    </w:p>
    <w:p w14:paraId="499088AE" w14:textId="0D7880D4" w:rsidR="76DE925B" w:rsidRDefault="76DE925B" w:rsidP="5E24AAD8">
      <w:pPr>
        <w:rPr>
          <w:rFonts w:ascii="Gill Sans MT" w:eastAsia="Gill Sans MT" w:hAnsi="Gill Sans MT" w:cs="Gill Sans MT"/>
          <w:sz w:val="21"/>
          <w:szCs w:val="21"/>
        </w:rPr>
      </w:pPr>
    </w:p>
    <w:p w14:paraId="0BB83B82" w14:textId="3454B034" w:rsidR="76DE925B" w:rsidRDefault="76DE925B" w:rsidP="5E24AAD8">
      <w:pPr>
        <w:rPr>
          <w:rFonts w:ascii="Gill Sans MT" w:eastAsia="Gill Sans MT" w:hAnsi="Gill Sans MT" w:cs="Gill Sans MT"/>
          <w:sz w:val="21"/>
          <w:szCs w:val="21"/>
        </w:rPr>
      </w:pPr>
    </w:p>
    <w:p w14:paraId="1E25A78A" w14:textId="67C8D05F" w:rsidR="76DE925B" w:rsidRDefault="76DE925B" w:rsidP="5E24AAD8">
      <w:pPr>
        <w:rPr>
          <w:rFonts w:ascii="Gill Sans MT" w:eastAsia="Gill Sans MT" w:hAnsi="Gill Sans MT" w:cs="Gill Sans MT"/>
          <w:b/>
          <w:bCs/>
        </w:rPr>
      </w:pPr>
      <w:r w:rsidRPr="5E24AAD8">
        <w:rPr>
          <w:rFonts w:ascii="Gill Sans MT" w:eastAsia="Gill Sans MT" w:hAnsi="Gill Sans MT" w:cs="Gill Sans MT"/>
          <w:b/>
          <w:bCs/>
        </w:rPr>
        <w:t>Disclaimer</w:t>
      </w:r>
    </w:p>
    <w:p w14:paraId="55822C3F" w14:textId="019D04BB" w:rsidR="76DE925B" w:rsidRDefault="76DE925B" w:rsidP="5E24AAD8">
      <w:pPr>
        <w:rPr>
          <w:rFonts w:ascii="Gill Sans MT" w:eastAsia="Gill Sans MT" w:hAnsi="Gill Sans MT" w:cs="Gill Sans MT"/>
        </w:rPr>
      </w:pPr>
      <w:r w:rsidRPr="5E24AAD8">
        <w:rPr>
          <w:rFonts w:ascii="Gill Sans MT" w:eastAsia="Gill Sans MT" w:hAnsi="Gill Sans MT" w:cs="Gill Sans MT"/>
        </w:rPr>
        <w:t>This work was funded in whole or part by the United States Agency for International Development (USAID) Bureau for Resilience, Environment and Food Security under</w:t>
      </w:r>
      <w:r w:rsidR="1A706EB2" w:rsidRPr="5E24AAD8">
        <w:rPr>
          <w:rFonts w:ascii="Gill Sans MT" w:eastAsia="Gill Sans MT" w:hAnsi="Gill Sans MT" w:cs="Gill Sans MT"/>
        </w:rPr>
        <w:t xml:space="preserve"> Agreement # AID-OAA-L-15-00003 as part of Feed the Future Innovation Lab for Livestock Systems. Additional funding was received from Bill &amp; Melinda Gates Foundation OPP</w:t>
      </w:r>
      <w:r w:rsidR="256123FA" w:rsidRPr="5E24AAD8">
        <w:rPr>
          <w:rFonts w:ascii="Gill Sans MT" w:eastAsia="Gill Sans MT" w:hAnsi="Gill Sans MT" w:cs="Gill Sans MT"/>
        </w:rPr>
        <w:t xml:space="preserve">#060115. Any </w:t>
      </w:r>
      <w:r w:rsidR="7E4CC7F4" w:rsidRPr="5E24AAD8">
        <w:rPr>
          <w:rFonts w:ascii="Gill Sans MT" w:eastAsia="Gill Sans MT" w:hAnsi="Gill Sans MT" w:cs="Gill Sans MT"/>
        </w:rPr>
        <w:t xml:space="preserve">opinions, findings, conclusions, or recommendations expressed here are those of the </w:t>
      </w:r>
      <w:r w:rsidR="28721A10" w:rsidRPr="5E24AAD8">
        <w:rPr>
          <w:rFonts w:ascii="Gill Sans MT" w:eastAsia="Gill Sans MT" w:hAnsi="Gill Sans MT" w:cs="Gill Sans MT"/>
        </w:rPr>
        <w:t>authors</w:t>
      </w:r>
      <w:r w:rsidR="7E4CC7F4" w:rsidRPr="5E24AAD8">
        <w:rPr>
          <w:rFonts w:ascii="Gill Sans MT" w:eastAsia="Gill Sans MT" w:hAnsi="Gill Sans MT" w:cs="Gill Sans MT"/>
        </w:rPr>
        <w:t xml:space="preserve"> alone.</w:t>
      </w:r>
    </w:p>
    <w:p w14:paraId="1331B22F" w14:textId="0AB88E04" w:rsidR="392C754C" w:rsidRDefault="7E4CC7F4" w:rsidP="5E24AAD8">
      <w:pPr>
        <w:rPr>
          <w:rFonts w:ascii="Gill Sans MT" w:eastAsia="Gill Sans MT" w:hAnsi="Gill Sans MT" w:cs="Gill Sans MT"/>
        </w:rPr>
      </w:pPr>
      <w:r w:rsidRPr="5E24AAD8">
        <w:rPr>
          <w:rFonts w:ascii="Gill Sans MT" w:eastAsia="Gill Sans MT" w:hAnsi="Gill Sans MT" w:cs="Gill Sans MT"/>
        </w:rPr>
        <w:t xml:space="preserve">Photo credits: College of </w:t>
      </w:r>
      <w:r w:rsidR="279275A3" w:rsidRPr="5E24AAD8">
        <w:rPr>
          <w:rFonts w:ascii="Gill Sans MT" w:eastAsia="Gill Sans MT" w:hAnsi="Gill Sans MT" w:cs="Gill Sans MT"/>
        </w:rPr>
        <w:t>photos from the Feed the Future Innovation Lab for Livestock Systems and from the International Livestock Research Institute.</w:t>
      </w:r>
    </w:p>
    <w:p w14:paraId="1D5AC2B9" w14:textId="0541D3CC" w:rsidR="5DAB7539" w:rsidRDefault="280823AE" w:rsidP="5E24AAD8">
      <w:pPr>
        <w:rPr>
          <w:rFonts w:ascii="Gill Sans MT" w:eastAsia="Gill Sans MT" w:hAnsi="Gill Sans MT" w:cs="Gill Sans MT"/>
          <w:color w:val="237C94"/>
          <w:sz w:val="40"/>
          <w:szCs w:val="40"/>
        </w:rPr>
      </w:pPr>
      <w:r w:rsidRPr="5E24AAD8">
        <w:rPr>
          <w:rFonts w:ascii="Gill Sans MT" w:eastAsia="Gill Sans MT" w:hAnsi="Gill Sans MT" w:cs="Gill Sans MT"/>
          <w:color w:val="237C94"/>
          <w:sz w:val="40"/>
          <w:szCs w:val="40"/>
        </w:rPr>
        <w:lastRenderedPageBreak/>
        <w:t>Table of Contents</w:t>
      </w:r>
    </w:p>
    <w:sdt>
      <w:sdtPr>
        <w:id w:val="1076298639"/>
        <w:docPartObj>
          <w:docPartGallery w:val="Table of Contents"/>
          <w:docPartUnique/>
        </w:docPartObj>
      </w:sdtPr>
      <w:sdtEndPr/>
      <w:sdtContent>
        <w:p w14:paraId="6480385A" w14:textId="0A46D5F0" w:rsidR="00481D03" w:rsidRDefault="5E24AAD8" w:rsidP="00D60983">
          <w:pPr>
            <w:pStyle w:val="TOC1"/>
            <w:tabs>
              <w:tab w:val="right" w:leader="dot" w:pos="9350"/>
            </w:tabs>
            <w:spacing w:after="0" w:line="240" w:lineRule="auto"/>
            <w:rPr>
              <w:noProof/>
              <w:kern w:val="2"/>
              <w:lang w:eastAsia="en-US"/>
              <w14:ligatures w14:val="standardContextual"/>
            </w:rPr>
          </w:pPr>
          <w:r>
            <w:fldChar w:fldCharType="begin"/>
          </w:r>
          <w:r>
            <w:instrText>TOC \o "1-9" \z \u \h</w:instrText>
          </w:r>
          <w:r>
            <w:fldChar w:fldCharType="separate"/>
          </w:r>
          <w:hyperlink w:anchor="_Toc187668387" w:history="1">
            <w:r w:rsidR="00481D03" w:rsidRPr="000F055A">
              <w:rPr>
                <w:rStyle w:val="Hyperlink"/>
                <w:noProof/>
              </w:rPr>
              <w:t>Abbreviations</w:t>
            </w:r>
            <w:r w:rsidR="00481D03">
              <w:rPr>
                <w:noProof/>
                <w:webHidden/>
              </w:rPr>
              <w:tab/>
            </w:r>
            <w:r w:rsidR="00481D03">
              <w:rPr>
                <w:noProof/>
                <w:webHidden/>
              </w:rPr>
              <w:fldChar w:fldCharType="begin"/>
            </w:r>
            <w:r w:rsidR="00481D03">
              <w:rPr>
                <w:noProof/>
                <w:webHidden/>
              </w:rPr>
              <w:instrText xml:space="preserve"> PAGEREF _Toc187668387 \h </w:instrText>
            </w:r>
            <w:r w:rsidR="00481D03">
              <w:rPr>
                <w:noProof/>
                <w:webHidden/>
              </w:rPr>
            </w:r>
            <w:r w:rsidR="00481D03">
              <w:rPr>
                <w:noProof/>
                <w:webHidden/>
              </w:rPr>
              <w:fldChar w:fldCharType="separate"/>
            </w:r>
            <w:r w:rsidR="00881D46">
              <w:rPr>
                <w:noProof/>
                <w:webHidden/>
              </w:rPr>
              <w:t>4</w:t>
            </w:r>
            <w:r w:rsidR="00481D03">
              <w:rPr>
                <w:noProof/>
                <w:webHidden/>
              </w:rPr>
              <w:fldChar w:fldCharType="end"/>
            </w:r>
          </w:hyperlink>
        </w:p>
        <w:p w14:paraId="25FEB8BA" w14:textId="7DD44015" w:rsidR="00481D03" w:rsidRDefault="00A642A3" w:rsidP="00D60983">
          <w:pPr>
            <w:pStyle w:val="TOC1"/>
            <w:tabs>
              <w:tab w:val="right" w:leader="dot" w:pos="9350"/>
            </w:tabs>
            <w:spacing w:after="0" w:line="240" w:lineRule="auto"/>
            <w:rPr>
              <w:noProof/>
              <w:kern w:val="2"/>
              <w:lang w:eastAsia="en-US"/>
              <w14:ligatures w14:val="standardContextual"/>
            </w:rPr>
          </w:pPr>
          <w:hyperlink w:anchor="_Toc187668388" w:history="1">
            <w:r w:rsidR="00481D03" w:rsidRPr="000F055A">
              <w:rPr>
                <w:rStyle w:val="Hyperlink"/>
                <w:noProof/>
              </w:rPr>
              <w:t>About Livestock Systems Innovation Lab</w:t>
            </w:r>
            <w:r w:rsidR="00481D03">
              <w:rPr>
                <w:noProof/>
                <w:webHidden/>
              </w:rPr>
              <w:tab/>
            </w:r>
            <w:r w:rsidR="00481D03">
              <w:rPr>
                <w:noProof/>
                <w:webHidden/>
              </w:rPr>
              <w:fldChar w:fldCharType="begin"/>
            </w:r>
            <w:r w:rsidR="00481D03">
              <w:rPr>
                <w:noProof/>
                <w:webHidden/>
              </w:rPr>
              <w:instrText xml:space="preserve"> PAGEREF _Toc187668388 \h </w:instrText>
            </w:r>
            <w:r w:rsidR="00481D03">
              <w:rPr>
                <w:noProof/>
                <w:webHidden/>
              </w:rPr>
            </w:r>
            <w:r w:rsidR="00481D03">
              <w:rPr>
                <w:noProof/>
                <w:webHidden/>
              </w:rPr>
              <w:fldChar w:fldCharType="separate"/>
            </w:r>
            <w:r w:rsidR="00881D46">
              <w:rPr>
                <w:noProof/>
                <w:webHidden/>
              </w:rPr>
              <w:t>5</w:t>
            </w:r>
            <w:r w:rsidR="00481D03">
              <w:rPr>
                <w:noProof/>
                <w:webHidden/>
              </w:rPr>
              <w:fldChar w:fldCharType="end"/>
            </w:r>
          </w:hyperlink>
        </w:p>
        <w:p w14:paraId="38017DDB" w14:textId="10F35638" w:rsidR="00481D03" w:rsidRDefault="00A642A3" w:rsidP="00D60983">
          <w:pPr>
            <w:pStyle w:val="TOC1"/>
            <w:tabs>
              <w:tab w:val="right" w:leader="dot" w:pos="9350"/>
            </w:tabs>
            <w:spacing w:after="0" w:line="240" w:lineRule="auto"/>
            <w:rPr>
              <w:noProof/>
              <w:kern w:val="2"/>
              <w:lang w:eastAsia="en-US"/>
              <w14:ligatures w14:val="standardContextual"/>
            </w:rPr>
          </w:pPr>
          <w:hyperlink w:anchor="_Toc187668389" w:history="1">
            <w:r w:rsidR="00481D03" w:rsidRPr="000F055A">
              <w:rPr>
                <w:rStyle w:val="Hyperlink"/>
                <w:noProof/>
              </w:rPr>
              <w:t>About Policy Brief Writeshops</w:t>
            </w:r>
            <w:r w:rsidR="00481D03">
              <w:rPr>
                <w:noProof/>
                <w:webHidden/>
              </w:rPr>
              <w:tab/>
            </w:r>
            <w:r w:rsidR="00481D03">
              <w:rPr>
                <w:noProof/>
                <w:webHidden/>
              </w:rPr>
              <w:fldChar w:fldCharType="begin"/>
            </w:r>
            <w:r w:rsidR="00481D03">
              <w:rPr>
                <w:noProof/>
                <w:webHidden/>
              </w:rPr>
              <w:instrText xml:space="preserve"> PAGEREF _Toc187668389 \h </w:instrText>
            </w:r>
            <w:r w:rsidR="00481D03">
              <w:rPr>
                <w:noProof/>
                <w:webHidden/>
              </w:rPr>
            </w:r>
            <w:r w:rsidR="00481D03">
              <w:rPr>
                <w:noProof/>
                <w:webHidden/>
              </w:rPr>
              <w:fldChar w:fldCharType="separate"/>
            </w:r>
            <w:r w:rsidR="00881D46">
              <w:rPr>
                <w:noProof/>
                <w:webHidden/>
              </w:rPr>
              <w:t>5</w:t>
            </w:r>
            <w:r w:rsidR="00481D03">
              <w:rPr>
                <w:noProof/>
                <w:webHidden/>
              </w:rPr>
              <w:fldChar w:fldCharType="end"/>
            </w:r>
          </w:hyperlink>
        </w:p>
        <w:p w14:paraId="2C45FC92" w14:textId="3580EBCB" w:rsidR="00481D03" w:rsidRDefault="00A642A3" w:rsidP="00D60983">
          <w:pPr>
            <w:pStyle w:val="TOC1"/>
            <w:tabs>
              <w:tab w:val="right" w:leader="dot" w:pos="9350"/>
            </w:tabs>
            <w:spacing w:after="0" w:line="240" w:lineRule="auto"/>
            <w:rPr>
              <w:noProof/>
              <w:kern w:val="2"/>
              <w:lang w:eastAsia="en-US"/>
              <w14:ligatures w14:val="standardContextual"/>
            </w:rPr>
          </w:pPr>
          <w:hyperlink w:anchor="_Toc187668390" w:history="1">
            <w:r w:rsidR="00481D03" w:rsidRPr="000F055A">
              <w:rPr>
                <w:rStyle w:val="Hyperlink"/>
                <w:noProof/>
              </w:rPr>
              <w:t>Why this guide</w:t>
            </w:r>
            <w:r w:rsidR="00481D03">
              <w:rPr>
                <w:noProof/>
                <w:webHidden/>
              </w:rPr>
              <w:tab/>
            </w:r>
            <w:r w:rsidR="00481D03">
              <w:rPr>
                <w:noProof/>
                <w:webHidden/>
              </w:rPr>
              <w:fldChar w:fldCharType="begin"/>
            </w:r>
            <w:r w:rsidR="00481D03">
              <w:rPr>
                <w:noProof/>
                <w:webHidden/>
              </w:rPr>
              <w:instrText xml:space="preserve"> PAGEREF _Toc187668390 \h </w:instrText>
            </w:r>
            <w:r w:rsidR="00481D03">
              <w:rPr>
                <w:noProof/>
                <w:webHidden/>
              </w:rPr>
            </w:r>
            <w:r w:rsidR="00481D03">
              <w:rPr>
                <w:noProof/>
                <w:webHidden/>
              </w:rPr>
              <w:fldChar w:fldCharType="separate"/>
            </w:r>
            <w:r w:rsidR="00881D46">
              <w:rPr>
                <w:noProof/>
                <w:webHidden/>
              </w:rPr>
              <w:t>6</w:t>
            </w:r>
            <w:r w:rsidR="00481D03">
              <w:rPr>
                <w:noProof/>
                <w:webHidden/>
              </w:rPr>
              <w:fldChar w:fldCharType="end"/>
            </w:r>
          </w:hyperlink>
        </w:p>
        <w:p w14:paraId="13F747DB" w14:textId="6B637991" w:rsidR="00481D03" w:rsidRDefault="00A642A3" w:rsidP="00D60983">
          <w:pPr>
            <w:pStyle w:val="TOC1"/>
            <w:tabs>
              <w:tab w:val="right" w:leader="dot" w:pos="9350"/>
            </w:tabs>
            <w:spacing w:after="0" w:line="240" w:lineRule="auto"/>
            <w:rPr>
              <w:noProof/>
              <w:kern w:val="2"/>
              <w:lang w:eastAsia="en-US"/>
              <w14:ligatures w14:val="standardContextual"/>
            </w:rPr>
          </w:pPr>
          <w:hyperlink w:anchor="_Toc187668391" w:history="1">
            <w:r w:rsidR="00481D03" w:rsidRPr="000F055A">
              <w:rPr>
                <w:rStyle w:val="Hyperlink"/>
                <w:noProof/>
              </w:rPr>
              <w:t>Our approach to writeshop and learning</w:t>
            </w:r>
            <w:r w:rsidR="00481D03">
              <w:rPr>
                <w:noProof/>
                <w:webHidden/>
              </w:rPr>
              <w:tab/>
            </w:r>
            <w:r w:rsidR="00481D03">
              <w:rPr>
                <w:noProof/>
                <w:webHidden/>
              </w:rPr>
              <w:fldChar w:fldCharType="begin"/>
            </w:r>
            <w:r w:rsidR="00481D03">
              <w:rPr>
                <w:noProof/>
                <w:webHidden/>
              </w:rPr>
              <w:instrText xml:space="preserve"> PAGEREF _Toc187668391 \h </w:instrText>
            </w:r>
            <w:r w:rsidR="00481D03">
              <w:rPr>
                <w:noProof/>
                <w:webHidden/>
              </w:rPr>
            </w:r>
            <w:r w:rsidR="00481D03">
              <w:rPr>
                <w:noProof/>
                <w:webHidden/>
              </w:rPr>
              <w:fldChar w:fldCharType="separate"/>
            </w:r>
            <w:r w:rsidR="00881D46">
              <w:rPr>
                <w:noProof/>
                <w:webHidden/>
              </w:rPr>
              <w:t>7</w:t>
            </w:r>
            <w:r w:rsidR="00481D03">
              <w:rPr>
                <w:noProof/>
                <w:webHidden/>
              </w:rPr>
              <w:fldChar w:fldCharType="end"/>
            </w:r>
          </w:hyperlink>
        </w:p>
        <w:p w14:paraId="108C55BB" w14:textId="24059CDF" w:rsidR="00481D03" w:rsidRDefault="00A642A3" w:rsidP="00D60983">
          <w:pPr>
            <w:pStyle w:val="TOC1"/>
            <w:tabs>
              <w:tab w:val="right" w:leader="dot" w:pos="9350"/>
            </w:tabs>
            <w:spacing w:after="0" w:line="240" w:lineRule="auto"/>
            <w:rPr>
              <w:noProof/>
              <w:kern w:val="2"/>
              <w:lang w:eastAsia="en-US"/>
              <w14:ligatures w14:val="standardContextual"/>
            </w:rPr>
          </w:pPr>
          <w:hyperlink w:anchor="_Toc187668392" w:history="1">
            <w:r w:rsidR="00481D03" w:rsidRPr="000F055A">
              <w:rPr>
                <w:rStyle w:val="Hyperlink"/>
                <w:noProof/>
              </w:rPr>
              <w:t>Preparations before the in-person writeshop</w:t>
            </w:r>
            <w:r w:rsidR="00481D03">
              <w:rPr>
                <w:noProof/>
                <w:webHidden/>
              </w:rPr>
              <w:tab/>
            </w:r>
            <w:r w:rsidR="00481D03">
              <w:rPr>
                <w:noProof/>
                <w:webHidden/>
              </w:rPr>
              <w:fldChar w:fldCharType="begin"/>
            </w:r>
            <w:r w:rsidR="00481D03">
              <w:rPr>
                <w:noProof/>
                <w:webHidden/>
              </w:rPr>
              <w:instrText xml:space="preserve"> PAGEREF _Toc187668392 \h </w:instrText>
            </w:r>
            <w:r w:rsidR="00481D03">
              <w:rPr>
                <w:noProof/>
                <w:webHidden/>
              </w:rPr>
            </w:r>
            <w:r w:rsidR="00481D03">
              <w:rPr>
                <w:noProof/>
                <w:webHidden/>
              </w:rPr>
              <w:fldChar w:fldCharType="separate"/>
            </w:r>
            <w:r w:rsidR="00881D46">
              <w:rPr>
                <w:noProof/>
                <w:webHidden/>
              </w:rPr>
              <w:t>8</w:t>
            </w:r>
            <w:r w:rsidR="00481D03">
              <w:rPr>
                <w:noProof/>
                <w:webHidden/>
              </w:rPr>
              <w:fldChar w:fldCharType="end"/>
            </w:r>
          </w:hyperlink>
        </w:p>
        <w:p w14:paraId="72C1B11C" w14:textId="295FD01A" w:rsidR="00481D03" w:rsidRDefault="00A642A3" w:rsidP="00D60983">
          <w:pPr>
            <w:pStyle w:val="TOC1"/>
            <w:tabs>
              <w:tab w:val="right" w:leader="dot" w:pos="9350"/>
            </w:tabs>
            <w:spacing w:after="0" w:line="240" w:lineRule="auto"/>
            <w:rPr>
              <w:noProof/>
              <w:kern w:val="2"/>
              <w:lang w:eastAsia="en-US"/>
              <w14:ligatures w14:val="standardContextual"/>
            </w:rPr>
          </w:pPr>
          <w:hyperlink w:anchor="_Toc187668393" w:history="1">
            <w:r w:rsidR="00481D03" w:rsidRPr="000F055A">
              <w:rPr>
                <w:rStyle w:val="Hyperlink"/>
                <w:noProof/>
              </w:rPr>
              <w:t>Writeshop objectives and agenda</w:t>
            </w:r>
            <w:r w:rsidR="00481D03">
              <w:rPr>
                <w:noProof/>
                <w:webHidden/>
              </w:rPr>
              <w:tab/>
            </w:r>
            <w:r w:rsidR="00481D03">
              <w:rPr>
                <w:noProof/>
                <w:webHidden/>
              </w:rPr>
              <w:fldChar w:fldCharType="begin"/>
            </w:r>
            <w:r w:rsidR="00481D03">
              <w:rPr>
                <w:noProof/>
                <w:webHidden/>
              </w:rPr>
              <w:instrText xml:space="preserve"> PAGEREF _Toc187668393 \h </w:instrText>
            </w:r>
            <w:r w:rsidR="00481D03">
              <w:rPr>
                <w:noProof/>
                <w:webHidden/>
              </w:rPr>
            </w:r>
            <w:r w:rsidR="00481D03">
              <w:rPr>
                <w:noProof/>
                <w:webHidden/>
              </w:rPr>
              <w:fldChar w:fldCharType="separate"/>
            </w:r>
            <w:r w:rsidR="00881D46">
              <w:rPr>
                <w:noProof/>
                <w:webHidden/>
              </w:rPr>
              <w:t>11</w:t>
            </w:r>
            <w:r w:rsidR="00481D03">
              <w:rPr>
                <w:noProof/>
                <w:webHidden/>
              </w:rPr>
              <w:fldChar w:fldCharType="end"/>
            </w:r>
          </w:hyperlink>
        </w:p>
        <w:p w14:paraId="0BB478A2" w14:textId="53716ACA" w:rsidR="00481D03" w:rsidRDefault="00A642A3" w:rsidP="00D60983">
          <w:pPr>
            <w:pStyle w:val="TOC1"/>
            <w:tabs>
              <w:tab w:val="right" w:leader="dot" w:pos="9350"/>
            </w:tabs>
            <w:spacing w:after="0" w:line="240" w:lineRule="auto"/>
            <w:rPr>
              <w:noProof/>
              <w:kern w:val="2"/>
              <w:lang w:eastAsia="en-US"/>
              <w14:ligatures w14:val="standardContextual"/>
            </w:rPr>
          </w:pPr>
          <w:hyperlink w:anchor="_Toc187668394" w:history="1">
            <w:r w:rsidR="00481D03" w:rsidRPr="000F055A">
              <w:rPr>
                <w:rStyle w:val="Hyperlink"/>
                <w:noProof/>
              </w:rPr>
              <w:t>Writeshop activities</w:t>
            </w:r>
            <w:r w:rsidR="00481D03">
              <w:rPr>
                <w:noProof/>
                <w:webHidden/>
              </w:rPr>
              <w:tab/>
            </w:r>
            <w:r w:rsidR="00481D03">
              <w:rPr>
                <w:noProof/>
                <w:webHidden/>
              </w:rPr>
              <w:fldChar w:fldCharType="begin"/>
            </w:r>
            <w:r w:rsidR="00481D03">
              <w:rPr>
                <w:noProof/>
                <w:webHidden/>
              </w:rPr>
              <w:instrText xml:space="preserve"> PAGEREF _Toc187668394 \h </w:instrText>
            </w:r>
            <w:r w:rsidR="00481D03">
              <w:rPr>
                <w:noProof/>
                <w:webHidden/>
              </w:rPr>
            </w:r>
            <w:r w:rsidR="00481D03">
              <w:rPr>
                <w:noProof/>
                <w:webHidden/>
              </w:rPr>
              <w:fldChar w:fldCharType="separate"/>
            </w:r>
            <w:r w:rsidR="00881D46">
              <w:rPr>
                <w:noProof/>
                <w:webHidden/>
              </w:rPr>
              <w:t>13</w:t>
            </w:r>
            <w:r w:rsidR="00481D03">
              <w:rPr>
                <w:noProof/>
                <w:webHidden/>
              </w:rPr>
              <w:fldChar w:fldCharType="end"/>
            </w:r>
          </w:hyperlink>
        </w:p>
        <w:p w14:paraId="2584A343" w14:textId="353D7E2A" w:rsidR="00481D03" w:rsidRDefault="00A642A3" w:rsidP="00D60983">
          <w:pPr>
            <w:pStyle w:val="TOC2"/>
            <w:tabs>
              <w:tab w:val="right" w:leader="dot" w:pos="9350"/>
            </w:tabs>
            <w:spacing w:after="0" w:line="240" w:lineRule="auto"/>
            <w:rPr>
              <w:noProof/>
              <w:kern w:val="2"/>
              <w:lang w:eastAsia="en-US"/>
              <w14:ligatures w14:val="standardContextual"/>
            </w:rPr>
          </w:pPr>
          <w:hyperlink w:anchor="_Toc187668395" w:history="1">
            <w:r w:rsidR="00481D03" w:rsidRPr="000F055A">
              <w:rPr>
                <w:rStyle w:val="Hyperlink"/>
                <w:noProof/>
              </w:rPr>
              <w:t>1.1 Registration (30 min)</w:t>
            </w:r>
            <w:r w:rsidR="00481D03">
              <w:rPr>
                <w:noProof/>
                <w:webHidden/>
              </w:rPr>
              <w:tab/>
            </w:r>
            <w:r w:rsidR="00481D03">
              <w:rPr>
                <w:noProof/>
                <w:webHidden/>
              </w:rPr>
              <w:fldChar w:fldCharType="begin"/>
            </w:r>
            <w:r w:rsidR="00481D03">
              <w:rPr>
                <w:noProof/>
                <w:webHidden/>
              </w:rPr>
              <w:instrText xml:space="preserve"> PAGEREF _Toc187668395 \h </w:instrText>
            </w:r>
            <w:r w:rsidR="00481D03">
              <w:rPr>
                <w:noProof/>
                <w:webHidden/>
              </w:rPr>
            </w:r>
            <w:r w:rsidR="00481D03">
              <w:rPr>
                <w:noProof/>
                <w:webHidden/>
              </w:rPr>
              <w:fldChar w:fldCharType="separate"/>
            </w:r>
            <w:r w:rsidR="00881D46">
              <w:rPr>
                <w:noProof/>
                <w:webHidden/>
              </w:rPr>
              <w:t>13</w:t>
            </w:r>
            <w:r w:rsidR="00481D03">
              <w:rPr>
                <w:noProof/>
                <w:webHidden/>
              </w:rPr>
              <w:fldChar w:fldCharType="end"/>
            </w:r>
          </w:hyperlink>
        </w:p>
        <w:p w14:paraId="6C7814F5" w14:textId="7D9A5235" w:rsidR="00481D03" w:rsidRDefault="00A642A3" w:rsidP="00D60983">
          <w:pPr>
            <w:pStyle w:val="TOC2"/>
            <w:tabs>
              <w:tab w:val="right" w:leader="dot" w:pos="9350"/>
            </w:tabs>
            <w:spacing w:after="0" w:line="240" w:lineRule="auto"/>
            <w:ind w:left="216"/>
            <w:rPr>
              <w:noProof/>
              <w:kern w:val="2"/>
              <w:lang w:eastAsia="en-US"/>
              <w14:ligatures w14:val="standardContextual"/>
            </w:rPr>
          </w:pPr>
          <w:hyperlink w:anchor="_Toc187668396" w:history="1">
            <w:r w:rsidR="00481D03" w:rsidRPr="000F055A">
              <w:rPr>
                <w:rStyle w:val="Hyperlink"/>
                <w:noProof/>
              </w:rPr>
              <w:t>1.2 Welcome and introductions (20 min)</w:t>
            </w:r>
            <w:r w:rsidR="00481D03">
              <w:rPr>
                <w:noProof/>
                <w:webHidden/>
              </w:rPr>
              <w:tab/>
            </w:r>
            <w:r w:rsidR="00481D03">
              <w:rPr>
                <w:noProof/>
                <w:webHidden/>
              </w:rPr>
              <w:fldChar w:fldCharType="begin"/>
            </w:r>
            <w:r w:rsidR="00481D03">
              <w:rPr>
                <w:noProof/>
                <w:webHidden/>
              </w:rPr>
              <w:instrText xml:space="preserve"> PAGEREF _Toc187668396 \h </w:instrText>
            </w:r>
            <w:r w:rsidR="00481D03">
              <w:rPr>
                <w:noProof/>
                <w:webHidden/>
              </w:rPr>
            </w:r>
            <w:r w:rsidR="00481D03">
              <w:rPr>
                <w:noProof/>
                <w:webHidden/>
              </w:rPr>
              <w:fldChar w:fldCharType="separate"/>
            </w:r>
            <w:r w:rsidR="00881D46">
              <w:rPr>
                <w:noProof/>
                <w:webHidden/>
              </w:rPr>
              <w:t>13</w:t>
            </w:r>
            <w:r w:rsidR="00481D03">
              <w:rPr>
                <w:noProof/>
                <w:webHidden/>
              </w:rPr>
              <w:fldChar w:fldCharType="end"/>
            </w:r>
          </w:hyperlink>
        </w:p>
        <w:p w14:paraId="55C8F01E" w14:textId="485F673C" w:rsidR="00481D03" w:rsidRDefault="00A642A3" w:rsidP="00D60983">
          <w:pPr>
            <w:pStyle w:val="TOC2"/>
            <w:tabs>
              <w:tab w:val="right" w:leader="dot" w:pos="9350"/>
            </w:tabs>
            <w:spacing w:after="0" w:line="240" w:lineRule="auto"/>
            <w:rPr>
              <w:noProof/>
              <w:kern w:val="2"/>
              <w:lang w:eastAsia="en-US"/>
              <w14:ligatures w14:val="standardContextual"/>
            </w:rPr>
          </w:pPr>
          <w:hyperlink w:anchor="_Toc187668397" w:history="1">
            <w:r w:rsidR="00481D03" w:rsidRPr="000F055A">
              <w:rPr>
                <w:rStyle w:val="Hyperlink"/>
                <w:noProof/>
              </w:rPr>
              <w:t>1.3 Review agenda and objectives (5 min)</w:t>
            </w:r>
            <w:r w:rsidR="00481D03">
              <w:rPr>
                <w:noProof/>
                <w:webHidden/>
              </w:rPr>
              <w:tab/>
            </w:r>
            <w:r w:rsidR="00481D03">
              <w:rPr>
                <w:noProof/>
                <w:webHidden/>
              </w:rPr>
              <w:fldChar w:fldCharType="begin"/>
            </w:r>
            <w:r w:rsidR="00481D03">
              <w:rPr>
                <w:noProof/>
                <w:webHidden/>
              </w:rPr>
              <w:instrText xml:space="preserve"> PAGEREF _Toc187668397 \h </w:instrText>
            </w:r>
            <w:r w:rsidR="00481D03">
              <w:rPr>
                <w:noProof/>
                <w:webHidden/>
              </w:rPr>
            </w:r>
            <w:r w:rsidR="00481D03">
              <w:rPr>
                <w:noProof/>
                <w:webHidden/>
              </w:rPr>
              <w:fldChar w:fldCharType="separate"/>
            </w:r>
            <w:r w:rsidR="00881D46">
              <w:rPr>
                <w:noProof/>
                <w:webHidden/>
              </w:rPr>
              <w:t>14</w:t>
            </w:r>
            <w:r w:rsidR="00481D03">
              <w:rPr>
                <w:noProof/>
                <w:webHidden/>
              </w:rPr>
              <w:fldChar w:fldCharType="end"/>
            </w:r>
          </w:hyperlink>
        </w:p>
        <w:p w14:paraId="18B08525" w14:textId="4D1BFFED" w:rsidR="00481D03" w:rsidRDefault="00A642A3" w:rsidP="00D60983">
          <w:pPr>
            <w:pStyle w:val="TOC2"/>
            <w:tabs>
              <w:tab w:val="right" w:leader="dot" w:pos="9350"/>
            </w:tabs>
            <w:spacing w:after="0" w:line="240" w:lineRule="auto"/>
            <w:rPr>
              <w:noProof/>
              <w:kern w:val="2"/>
              <w:lang w:eastAsia="en-US"/>
              <w14:ligatures w14:val="standardContextual"/>
            </w:rPr>
          </w:pPr>
          <w:hyperlink w:anchor="_Toc187668398" w:history="1">
            <w:r w:rsidR="00481D03" w:rsidRPr="000F055A">
              <w:rPr>
                <w:rStyle w:val="Hyperlink"/>
                <w:noProof/>
              </w:rPr>
              <w:t>1.4 Housekeeping (5 min)</w:t>
            </w:r>
            <w:r w:rsidR="00481D03">
              <w:rPr>
                <w:noProof/>
                <w:webHidden/>
              </w:rPr>
              <w:tab/>
            </w:r>
            <w:r w:rsidR="00481D03">
              <w:rPr>
                <w:noProof/>
                <w:webHidden/>
              </w:rPr>
              <w:fldChar w:fldCharType="begin"/>
            </w:r>
            <w:r w:rsidR="00481D03">
              <w:rPr>
                <w:noProof/>
                <w:webHidden/>
              </w:rPr>
              <w:instrText xml:space="preserve"> PAGEREF _Toc187668398 \h </w:instrText>
            </w:r>
            <w:r w:rsidR="00481D03">
              <w:rPr>
                <w:noProof/>
                <w:webHidden/>
              </w:rPr>
            </w:r>
            <w:r w:rsidR="00481D03">
              <w:rPr>
                <w:noProof/>
                <w:webHidden/>
              </w:rPr>
              <w:fldChar w:fldCharType="separate"/>
            </w:r>
            <w:r w:rsidR="00881D46">
              <w:rPr>
                <w:noProof/>
                <w:webHidden/>
              </w:rPr>
              <w:t>14</w:t>
            </w:r>
            <w:r w:rsidR="00481D03">
              <w:rPr>
                <w:noProof/>
                <w:webHidden/>
              </w:rPr>
              <w:fldChar w:fldCharType="end"/>
            </w:r>
          </w:hyperlink>
        </w:p>
        <w:p w14:paraId="46F0928A" w14:textId="224757EB" w:rsidR="00481D03" w:rsidRDefault="00A642A3" w:rsidP="00D60983">
          <w:pPr>
            <w:pStyle w:val="TOC2"/>
            <w:tabs>
              <w:tab w:val="right" w:leader="dot" w:pos="9350"/>
            </w:tabs>
            <w:spacing w:after="0" w:line="240" w:lineRule="auto"/>
            <w:rPr>
              <w:noProof/>
              <w:kern w:val="2"/>
              <w:lang w:eastAsia="en-US"/>
              <w14:ligatures w14:val="standardContextual"/>
            </w:rPr>
          </w:pPr>
          <w:hyperlink w:anchor="_Toc187668399" w:history="1">
            <w:r w:rsidR="00481D03" w:rsidRPr="000F055A">
              <w:rPr>
                <w:rStyle w:val="Hyperlink"/>
                <w:noProof/>
              </w:rPr>
              <w:t>2.1 Review: What makes a good policy brief (2-3 min)</w:t>
            </w:r>
            <w:r w:rsidR="00481D03">
              <w:rPr>
                <w:noProof/>
                <w:webHidden/>
              </w:rPr>
              <w:tab/>
            </w:r>
            <w:r w:rsidR="00481D03">
              <w:rPr>
                <w:noProof/>
                <w:webHidden/>
              </w:rPr>
              <w:fldChar w:fldCharType="begin"/>
            </w:r>
            <w:r w:rsidR="00481D03">
              <w:rPr>
                <w:noProof/>
                <w:webHidden/>
              </w:rPr>
              <w:instrText xml:space="preserve"> PAGEREF _Toc187668399 \h </w:instrText>
            </w:r>
            <w:r w:rsidR="00481D03">
              <w:rPr>
                <w:noProof/>
                <w:webHidden/>
              </w:rPr>
            </w:r>
            <w:r w:rsidR="00481D03">
              <w:rPr>
                <w:noProof/>
                <w:webHidden/>
              </w:rPr>
              <w:fldChar w:fldCharType="separate"/>
            </w:r>
            <w:r w:rsidR="00881D46">
              <w:rPr>
                <w:noProof/>
                <w:webHidden/>
              </w:rPr>
              <w:t>14</w:t>
            </w:r>
            <w:r w:rsidR="00481D03">
              <w:rPr>
                <w:noProof/>
                <w:webHidden/>
              </w:rPr>
              <w:fldChar w:fldCharType="end"/>
            </w:r>
          </w:hyperlink>
        </w:p>
        <w:p w14:paraId="16329785" w14:textId="1BD3CADA" w:rsidR="00481D03" w:rsidRDefault="00A642A3" w:rsidP="00D60983">
          <w:pPr>
            <w:pStyle w:val="TOC2"/>
            <w:tabs>
              <w:tab w:val="right" w:leader="dot" w:pos="9350"/>
            </w:tabs>
            <w:spacing w:after="0" w:line="240" w:lineRule="auto"/>
            <w:rPr>
              <w:noProof/>
              <w:kern w:val="2"/>
              <w:lang w:eastAsia="en-US"/>
              <w14:ligatures w14:val="standardContextual"/>
            </w:rPr>
          </w:pPr>
          <w:hyperlink w:anchor="_Toc187668400" w:history="1">
            <w:r w:rsidR="00481D03" w:rsidRPr="000F055A">
              <w:rPr>
                <w:rStyle w:val="Hyperlink"/>
                <w:noProof/>
              </w:rPr>
              <w:t>2.2 Policy brief templates/outline (5 min)</w:t>
            </w:r>
            <w:r w:rsidR="00481D03">
              <w:rPr>
                <w:noProof/>
                <w:webHidden/>
              </w:rPr>
              <w:tab/>
            </w:r>
            <w:r w:rsidR="00481D03">
              <w:rPr>
                <w:noProof/>
                <w:webHidden/>
              </w:rPr>
              <w:fldChar w:fldCharType="begin"/>
            </w:r>
            <w:r w:rsidR="00481D03">
              <w:rPr>
                <w:noProof/>
                <w:webHidden/>
              </w:rPr>
              <w:instrText xml:space="preserve"> PAGEREF _Toc187668400 \h </w:instrText>
            </w:r>
            <w:r w:rsidR="00481D03">
              <w:rPr>
                <w:noProof/>
                <w:webHidden/>
              </w:rPr>
            </w:r>
            <w:r w:rsidR="00481D03">
              <w:rPr>
                <w:noProof/>
                <w:webHidden/>
              </w:rPr>
              <w:fldChar w:fldCharType="separate"/>
            </w:r>
            <w:r w:rsidR="00881D46">
              <w:rPr>
                <w:noProof/>
                <w:webHidden/>
              </w:rPr>
              <w:t>15</w:t>
            </w:r>
            <w:r w:rsidR="00481D03">
              <w:rPr>
                <w:noProof/>
                <w:webHidden/>
              </w:rPr>
              <w:fldChar w:fldCharType="end"/>
            </w:r>
          </w:hyperlink>
        </w:p>
        <w:p w14:paraId="2DEB858F" w14:textId="257F4FF0" w:rsidR="00481D03" w:rsidRDefault="00A642A3" w:rsidP="00D60983">
          <w:pPr>
            <w:pStyle w:val="TOC2"/>
            <w:tabs>
              <w:tab w:val="right" w:leader="dot" w:pos="9350"/>
            </w:tabs>
            <w:spacing w:after="0" w:line="240" w:lineRule="auto"/>
            <w:rPr>
              <w:noProof/>
              <w:kern w:val="2"/>
              <w:lang w:eastAsia="en-US"/>
              <w14:ligatures w14:val="standardContextual"/>
            </w:rPr>
          </w:pPr>
          <w:hyperlink w:anchor="_Toc187668401" w:history="1">
            <w:r w:rsidR="00481D03" w:rsidRPr="000F055A">
              <w:rPr>
                <w:rStyle w:val="Hyperlink"/>
                <w:noProof/>
              </w:rPr>
              <w:t>2.3 Developing a catchy title (2-3 min)</w:t>
            </w:r>
            <w:r w:rsidR="00481D03">
              <w:rPr>
                <w:noProof/>
                <w:webHidden/>
              </w:rPr>
              <w:tab/>
            </w:r>
            <w:r w:rsidR="00481D03">
              <w:rPr>
                <w:noProof/>
                <w:webHidden/>
              </w:rPr>
              <w:fldChar w:fldCharType="begin"/>
            </w:r>
            <w:r w:rsidR="00481D03">
              <w:rPr>
                <w:noProof/>
                <w:webHidden/>
              </w:rPr>
              <w:instrText xml:space="preserve"> PAGEREF _Toc187668401 \h </w:instrText>
            </w:r>
            <w:r w:rsidR="00481D03">
              <w:rPr>
                <w:noProof/>
                <w:webHidden/>
              </w:rPr>
            </w:r>
            <w:r w:rsidR="00481D03">
              <w:rPr>
                <w:noProof/>
                <w:webHidden/>
              </w:rPr>
              <w:fldChar w:fldCharType="separate"/>
            </w:r>
            <w:r w:rsidR="00881D46">
              <w:rPr>
                <w:noProof/>
                <w:webHidden/>
              </w:rPr>
              <w:t>15</w:t>
            </w:r>
            <w:r w:rsidR="00481D03">
              <w:rPr>
                <w:noProof/>
                <w:webHidden/>
              </w:rPr>
              <w:fldChar w:fldCharType="end"/>
            </w:r>
          </w:hyperlink>
        </w:p>
        <w:p w14:paraId="3F6F9A4A" w14:textId="17ADCE06" w:rsidR="00481D03" w:rsidRDefault="00A642A3" w:rsidP="00D60983">
          <w:pPr>
            <w:pStyle w:val="TOC2"/>
            <w:tabs>
              <w:tab w:val="right" w:leader="dot" w:pos="9350"/>
            </w:tabs>
            <w:spacing w:after="0" w:line="240" w:lineRule="auto"/>
            <w:rPr>
              <w:noProof/>
              <w:kern w:val="2"/>
              <w:lang w:eastAsia="en-US"/>
              <w14:ligatures w14:val="standardContextual"/>
            </w:rPr>
          </w:pPr>
          <w:hyperlink w:anchor="_Toc187668402" w:history="1">
            <w:r w:rsidR="00481D03" w:rsidRPr="000F055A">
              <w:rPr>
                <w:rStyle w:val="Hyperlink"/>
                <w:noProof/>
              </w:rPr>
              <w:t>2.4 Choosing your target audience (2-3 min)</w:t>
            </w:r>
            <w:r w:rsidR="00481D03">
              <w:rPr>
                <w:noProof/>
                <w:webHidden/>
              </w:rPr>
              <w:tab/>
            </w:r>
            <w:r w:rsidR="00481D03">
              <w:rPr>
                <w:noProof/>
                <w:webHidden/>
              </w:rPr>
              <w:fldChar w:fldCharType="begin"/>
            </w:r>
            <w:r w:rsidR="00481D03">
              <w:rPr>
                <w:noProof/>
                <w:webHidden/>
              </w:rPr>
              <w:instrText xml:space="preserve"> PAGEREF _Toc187668402 \h </w:instrText>
            </w:r>
            <w:r w:rsidR="00481D03">
              <w:rPr>
                <w:noProof/>
                <w:webHidden/>
              </w:rPr>
            </w:r>
            <w:r w:rsidR="00481D03">
              <w:rPr>
                <w:noProof/>
                <w:webHidden/>
              </w:rPr>
              <w:fldChar w:fldCharType="separate"/>
            </w:r>
            <w:r w:rsidR="00881D46">
              <w:rPr>
                <w:noProof/>
                <w:webHidden/>
              </w:rPr>
              <w:t>15</w:t>
            </w:r>
            <w:r w:rsidR="00481D03">
              <w:rPr>
                <w:noProof/>
                <w:webHidden/>
              </w:rPr>
              <w:fldChar w:fldCharType="end"/>
            </w:r>
          </w:hyperlink>
        </w:p>
        <w:p w14:paraId="377ECC78" w14:textId="0ED4EC25" w:rsidR="00481D03" w:rsidRDefault="00A642A3" w:rsidP="00D60983">
          <w:pPr>
            <w:pStyle w:val="TOC2"/>
            <w:tabs>
              <w:tab w:val="right" w:leader="dot" w:pos="9350"/>
            </w:tabs>
            <w:spacing w:after="0" w:line="240" w:lineRule="auto"/>
            <w:rPr>
              <w:noProof/>
              <w:kern w:val="2"/>
              <w:lang w:eastAsia="en-US"/>
              <w14:ligatures w14:val="standardContextual"/>
            </w:rPr>
          </w:pPr>
          <w:hyperlink w:anchor="_Toc187668403" w:history="1">
            <w:r w:rsidR="00481D03" w:rsidRPr="000F055A">
              <w:rPr>
                <w:rStyle w:val="Hyperlink"/>
                <w:noProof/>
              </w:rPr>
              <w:t>2.5 Group activity: Targeted audiences (15-20 min)</w:t>
            </w:r>
            <w:r w:rsidR="00481D03">
              <w:rPr>
                <w:noProof/>
                <w:webHidden/>
              </w:rPr>
              <w:tab/>
            </w:r>
            <w:r w:rsidR="00481D03">
              <w:rPr>
                <w:noProof/>
                <w:webHidden/>
              </w:rPr>
              <w:fldChar w:fldCharType="begin"/>
            </w:r>
            <w:r w:rsidR="00481D03">
              <w:rPr>
                <w:noProof/>
                <w:webHidden/>
              </w:rPr>
              <w:instrText xml:space="preserve"> PAGEREF _Toc187668403 \h </w:instrText>
            </w:r>
            <w:r w:rsidR="00481D03">
              <w:rPr>
                <w:noProof/>
                <w:webHidden/>
              </w:rPr>
            </w:r>
            <w:r w:rsidR="00481D03">
              <w:rPr>
                <w:noProof/>
                <w:webHidden/>
              </w:rPr>
              <w:fldChar w:fldCharType="separate"/>
            </w:r>
            <w:r w:rsidR="00881D46">
              <w:rPr>
                <w:noProof/>
                <w:webHidden/>
              </w:rPr>
              <w:t>15</w:t>
            </w:r>
            <w:r w:rsidR="00481D03">
              <w:rPr>
                <w:noProof/>
                <w:webHidden/>
              </w:rPr>
              <w:fldChar w:fldCharType="end"/>
            </w:r>
          </w:hyperlink>
        </w:p>
        <w:p w14:paraId="1676EB4B" w14:textId="138D399B" w:rsidR="00481D03" w:rsidRDefault="00A642A3" w:rsidP="00D60983">
          <w:pPr>
            <w:pStyle w:val="TOC2"/>
            <w:tabs>
              <w:tab w:val="right" w:leader="dot" w:pos="9350"/>
            </w:tabs>
            <w:spacing w:after="0" w:line="240" w:lineRule="auto"/>
            <w:rPr>
              <w:noProof/>
              <w:kern w:val="2"/>
              <w:lang w:eastAsia="en-US"/>
              <w14:ligatures w14:val="standardContextual"/>
            </w:rPr>
          </w:pPr>
          <w:hyperlink w:anchor="_Toc187668404" w:history="1">
            <w:r w:rsidR="00481D03" w:rsidRPr="000F055A">
              <w:rPr>
                <w:rStyle w:val="Hyperlink"/>
                <w:noProof/>
              </w:rPr>
              <w:t>3.1 Presentation: Writing key messages (10 min)</w:t>
            </w:r>
            <w:r w:rsidR="00481D03">
              <w:rPr>
                <w:noProof/>
                <w:webHidden/>
              </w:rPr>
              <w:tab/>
            </w:r>
            <w:r w:rsidR="00481D03">
              <w:rPr>
                <w:noProof/>
                <w:webHidden/>
              </w:rPr>
              <w:fldChar w:fldCharType="begin"/>
            </w:r>
            <w:r w:rsidR="00481D03">
              <w:rPr>
                <w:noProof/>
                <w:webHidden/>
              </w:rPr>
              <w:instrText xml:space="preserve"> PAGEREF _Toc187668404 \h </w:instrText>
            </w:r>
            <w:r w:rsidR="00481D03">
              <w:rPr>
                <w:noProof/>
                <w:webHidden/>
              </w:rPr>
            </w:r>
            <w:r w:rsidR="00481D03">
              <w:rPr>
                <w:noProof/>
                <w:webHidden/>
              </w:rPr>
              <w:fldChar w:fldCharType="separate"/>
            </w:r>
            <w:r w:rsidR="00881D46">
              <w:rPr>
                <w:noProof/>
                <w:webHidden/>
              </w:rPr>
              <w:t>16</w:t>
            </w:r>
            <w:r w:rsidR="00481D03">
              <w:rPr>
                <w:noProof/>
                <w:webHidden/>
              </w:rPr>
              <w:fldChar w:fldCharType="end"/>
            </w:r>
          </w:hyperlink>
        </w:p>
        <w:p w14:paraId="6B2D4B99" w14:textId="72F1ECF2" w:rsidR="00481D03" w:rsidRDefault="00A642A3" w:rsidP="00D60983">
          <w:pPr>
            <w:pStyle w:val="TOC2"/>
            <w:tabs>
              <w:tab w:val="right" w:leader="dot" w:pos="9350"/>
            </w:tabs>
            <w:spacing w:after="0" w:line="240" w:lineRule="auto"/>
            <w:rPr>
              <w:noProof/>
              <w:kern w:val="2"/>
              <w:lang w:eastAsia="en-US"/>
              <w14:ligatures w14:val="standardContextual"/>
            </w:rPr>
          </w:pPr>
          <w:hyperlink w:anchor="_Toc187668405" w:history="1">
            <w:r w:rsidR="00481D03" w:rsidRPr="000F055A">
              <w:rPr>
                <w:rStyle w:val="Hyperlink"/>
                <w:noProof/>
              </w:rPr>
              <w:t>3.2 Writing time: Key messages (60 min)</w:t>
            </w:r>
            <w:r w:rsidR="00481D03">
              <w:rPr>
                <w:noProof/>
                <w:webHidden/>
              </w:rPr>
              <w:tab/>
            </w:r>
            <w:r w:rsidR="00481D03">
              <w:rPr>
                <w:noProof/>
                <w:webHidden/>
              </w:rPr>
              <w:fldChar w:fldCharType="begin"/>
            </w:r>
            <w:r w:rsidR="00481D03">
              <w:rPr>
                <w:noProof/>
                <w:webHidden/>
              </w:rPr>
              <w:instrText xml:space="preserve"> PAGEREF _Toc187668405 \h </w:instrText>
            </w:r>
            <w:r w:rsidR="00481D03">
              <w:rPr>
                <w:noProof/>
                <w:webHidden/>
              </w:rPr>
            </w:r>
            <w:r w:rsidR="00481D03">
              <w:rPr>
                <w:noProof/>
                <w:webHidden/>
              </w:rPr>
              <w:fldChar w:fldCharType="separate"/>
            </w:r>
            <w:r w:rsidR="00881D46">
              <w:rPr>
                <w:noProof/>
                <w:webHidden/>
              </w:rPr>
              <w:t>16</w:t>
            </w:r>
            <w:r w:rsidR="00481D03">
              <w:rPr>
                <w:noProof/>
                <w:webHidden/>
              </w:rPr>
              <w:fldChar w:fldCharType="end"/>
            </w:r>
          </w:hyperlink>
        </w:p>
        <w:p w14:paraId="43BA24FE" w14:textId="371B803D" w:rsidR="00481D03" w:rsidRDefault="00A642A3" w:rsidP="00D60983">
          <w:pPr>
            <w:pStyle w:val="TOC2"/>
            <w:tabs>
              <w:tab w:val="right" w:leader="dot" w:pos="9350"/>
            </w:tabs>
            <w:spacing w:after="0" w:line="240" w:lineRule="auto"/>
            <w:rPr>
              <w:noProof/>
              <w:kern w:val="2"/>
              <w:lang w:eastAsia="en-US"/>
              <w14:ligatures w14:val="standardContextual"/>
            </w:rPr>
          </w:pPr>
          <w:hyperlink w:anchor="_Toc187668406" w:history="1">
            <w:r w:rsidR="00481D03" w:rsidRPr="000F055A">
              <w:rPr>
                <w:rStyle w:val="Hyperlink"/>
                <w:noProof/>
              </w:rPr>
              <w:t>4.1 Presentation: Content outline/development (10 min)</w:t>
            </w:r>
            <w:r w:rsidR="00481D03">
              <w:rPr>
                <w:noProof/>
                <w:webHidden/>
              </w:rPr>
              <w:tab/>
            </w:r>
            <w:r w:rsidR="00481D03">
              <w:rPr>
                <w:noProof/>
                <w:webHidden/>
              </w:rPr>
              <w:fldChar w:fldCharType="begin"/>
            </w:r>
            <w:r w:rsidR="00481D03">
              <w:rPr>
                <w:noProof/>
                <w:webHidden/>
              </w:rPr>
              <w:instrText xml:space="preserve"> PAGEREF _Toc187668406 \h </w:instrText>
            </w:r>
            <w:r w:rsidR="00481D03">
              <w:rPr>
                <w:noProof/>
                <w:webHidden/>
              </w:rPr>
            </w:r>
            <w:r w:rsidR="00481D03">
              <w:rPr>
                <w:noProof/>
                <w:webHidden/>
              </w:rPr>
              <w:fldChar w:fldCharType="separate"/>
            </w:r>
            <w:r w:rsidR="00881D46">
              <w:rPr>
                <w:noProof/>
                <w:webHidden/>
              </w:rPr>
              <w:t>17</w:t>
            </w:r>
            <w:r w:rsidR="00481D03">
              <w:rPr>
                <w:noProof/>
                <w:webHidden/>
              </w:rPr>
              <w:fldChar w:fldCharType="end"/>
            </w:r>
          </w:hyperlink>
        </w:p>
        <w:p w14:paraId="5729FA37" w14:textId="461DCB75" w:rsidR="00481D03" w:rsidRDefault="00A642A3" w:rsidP="00D60983">
          <w:pPr>
            <w:pStyle w:val="TOC2"/>
            <w:tabs>
              <w:tab w:val="right" w:leader="dot" w:pos="9350"/>
            </w:tabs>
            <w:spacing w:after="0" w:line="240" w:lineRule="auto"/>
            <w:rPr>
              <w:noProof/>
              <w:kern w:val="2"/>
              <w:lang w:eastAsia="en-US"/>
              <w14:ligatures w14:val="standardContextual"/>
            </w:rPr>
          </w:pPr>
          <w:hyperlink w:anchor="_Toc187668407" w:history="1">
            <w:r w:rsidR="00481D03" w:rsidRPr="000F055A">
              <w:rPr>
                <w:rStyle w:val="Hyperlink"/>
                <w:noProof/>
              </w:rPr>
              <w:t>4.2 Writing time: Develop outline (60 min)</w:t>
            </w:r>
            <w:r w:rsidR="00481D03">
              <w:rPr>
                <w:noProof/>
                <w:webHidden/>
              </w:rPr>
              <w:tab/>
            </w:r>
            <w:r w:rsidR="00481D03">
              <w:rPr>
                <w:noProof/>
                <w:webHidden/>
              </w:rPr>
              <w:fldChar w:fldCharType="begin"/>
            </w:r>
            <w:r w:rsidR="00481D03">
              <w:rPr>
                <w:noProof/>
                <w:webHidden/>
              </w:rPr>
              <w:instrText xml:space="preserve"> PAGEREF _Toc187668407 \h </w:instrText>
            </w:r>
            <w:r w:rsidR="00481D03">
              <w:rPr>
                <w:noProof/>
                <w:webHidden/>
              </w:rPr>
            </w:r>
            <w:r w:rsidR="00481D03">
              <w:rPr>
                <w:noProof/>
                <w:webHidden/>
              </w:rPr>
              <w:fldChar w:fldCharType="separate"/>
            </w:r>
            <w:r w:rsidR="00881D46">
              <w:rPr>
                <w:noProof/>
                <w:webHidden/>
              </w:rPr>
              <w:t>17</w:t>
            </w:r>
            <w:r w:rsidR="00481D03">
              <w:rPr>
                <w:noProof/>
                <w:webHidden/>
              </w:rPr>
              <w:fldChar w:fldCharType="end"/>
            </w:r>
          </w:hyperlink>
        </w:p>
        <w:p w14:paraId="0070F6F0" w14:textId="7B62C293" w:rsidR="00481D03" w:rsidRDefault="00A642A3" w:rsidP="00D60983">
          <w:pPr>
            <w:pStyle w:val="TOC2"/>
            <w:tabs>
              <w:tab w:val="right" w:leader="dot" w:pos="9350"/>
            </w:tabs>
            <w:spacing w:after="0" w:line="240" w:lineRule="auto"/>
            <w:rPr>
              <w:noProof/>
              <w:kern w:val="2"/>
              <w:lang w:eastAsia="en-US"/>
              <w14:ligatures w14:val="standardContextual"/>
            </w:rPr>
          </w:pPr>
          <w:hyperlink w:anchor="_Toc187668408" w:history="1">
            <w:r w:rsidR="00481D03" w:rsidRPr="000F055A">
              <w:rPr>
                <w:rStyle w:val="Hyperlink"/>
                <w:noProof/>
              </w:rPr>
              <w:t>5.1 Presentation: Policy recommendations (10 min)</w:t>
            </w:r>
            <w:r w:rsidR="00481D03">
              <w:rPr>
                <w:noProof/>
                <w:webHidden/>
              </w:rPr>
              <w:tab/>
            </w:r>
            <w:r w:rsidR="00481D03">
              <w:rPr>
                <w:noProof/>
                <w:webHidden/>
              </w:rPr>
              <w:fldChar w:fldCharType="begin"/>
            </w:r>
            <w:r w:rsidR="00481D03">
              <w:rPr>
                <w:noProof/>
                <w:webHidden/>
              </w:rPr>
              <w:instrText xml:space="preserve"> PAGEREF _Toc187668408 \h </w:instrText>
            </w:r>
            <w:r w:rsidR="00481D03">
              <w:rPr>
                <w:noProof/>
                <w:webHidden/>
              </w:rPr>
            </w:r>
            <w:r w:rsidR="00481D03">
              <w:rPr>
                <w:noProof/>
                <w:webHidden/>
              </w:rPr>
              <w:fldChar w:fldCharType="separate"/>
            </w:r>
            <w:r w:rsidR="00881D46">
              <w:rPr>
                <w:noProof/>
                <w:webHidden/>
              </w:rPr>
              <w:t>18</w:t>
            </w:r>
            <w:r w:rsidR="00481D03">
              <w:rPr>
                <w:noProof/>
                <w:webHidden/>
              </w:rPr>
              <w:fldChar w:fldCharType="end"/>
            </w:r>
          </w:hyperlink>
        </w:p>
        <w:p w14:paraId="08BDF855" w14:textId="2FD1ABF5" w:rsidR="00481D03" w:rsidRDefault="00A642A3" w:rsidP="00D60983">
          <w:pPr>
            <w:pStyle w:val="TOC2"/>
            <w:tabs>
              <w:tab w:val="right" w:leader="dot" w:pos="9350"/>
            </w:tabs>
            <w:spacing w:after="0" w:line="240" w:lineRule="auto"/>
            <w:rPr>
              <w:noProof/>
              <w:kern w:val="2"/>
              <w:lang w:eastAsia="en-US"/>
              <w14:ligatures w14:val="standardContextual"/>
            </w:rPr>
          </w:pPr>
          <w:hyperlink w:anchor="_Toc187668409" w:history="1">
            <w:r w:rsidR="00481D03" w:rsidRPr="000F055A">
              <w:rPr>
                <w:rStyle w:val="Hyperlink"/>
                <w:noProof/>
              </w:rPr>
              <w:t>5.2 Writing time: Policy recommendations (60 min)</w:t>
            </w:r>
            <w:r w:rsidR="00481D03">
              <w:rPr>
                <w:noProof/>
                <w:webHidden/>
              </w:rPr>
              <w:tab/>
            </w:r>
            <w:r w:rsidR="00481D03">
              <w:rPr>
                <w:noProof/>
                <w:webHidden/>
              </w:rPr>
              <w:fldChar w:fldCharType="begin"/>
            </w:r>
            <w:r w:rsidR="00481D03">
              <w:rPr>
                <w:noProof/>
                <w:webHidden/>
              </w:rPr>
              <w:instrText xml:space="preserve"> PAGEREF _Toc187668409 \h </w:instrText>
            </w:r>
            <w:r w:rsidR="00481D03">
              <w:rPr>
                <w:noProof/>
                <w:webHidden/>
              </w:rPr>
            </w:r>
            <w:r w:rsidR="00481D03">
              <w:rPr>
                <w:noProof/>
                <w:webHidden/>
              </w:rPr>
              <w:fldChar w:fldCharType="separate"/>
            </w:r>
            <w:r w:rsidR="00881D46">
              <w:rPr>
                <w:noProof/>
                <w:webHidden/>
              </w:rPr>
              <w:t>18</w:t>
            </w:r>
            <w:r w:rsidR="00481D03">
              <w:rPr>
                <w:noProof/>
                <w:webHidden/>
              </w:rPr>
              <w:fldChar w:fldCharType="end"/>
            </w:r>
          </w:hyperlink>
        </w:p>
        <w:p w14:paraId="7AEC8F9F" w14:textId="421C7246" w:rsidR="00481D03" w:rsidRDefault="00A642A3" w:rsidP="00D60983">
          <w:pPr>
            <w:pStyle w:val="TOC2"/>
            <w:tabs>
              <w:tab w:val="right" w:leader="dot" w:pos="9350"/>
            </w:tabs>
            <w:spacing w:after="0" w:line="240" w:lineRule="auto"/>
            <w:rPr>
              <w:noProof/>
              <w:kern w:val="2"/>
              <w:lang w:eastAsia="en-US"/>
              <w14:ligatures w14:val="standardContextual"/>
            </w:rPr>
          </w:pPr>
          <w:hyperlink w:anchor="_Toc187668410" w:history="1">
            <w:r w:rsidR="00481D03" w:rsidRPr="000F055A">
              <w:rPr>
                <w:rStyle w:val="Hyperlink"/>
                <w:noProof/>
              </w:rPr>
              <w:t>6.1 Presentation: Validation and dissemination process (10 min)</w:t>
            </w:r>
            <w:r w:rsidR="00481D03">
              <w:rPr>
                <w:noProof/>
                <w:webHidden/>
              </w:rPr>
              <w:tab/>
            </w:r>
            <w:r w:rsidR="00481D03">
              <w:rPr>
                <w:noProof/>
                <w:webHidden/>
              </w:rPr>
              <w:fldChar w:fldCharType="begin"/>
            </w:r>
            <w:r w:rsidR="00481D03">
              <w:rPr>
                <w:noProof/>
                <w:webHidden/>
              </w:rPr>
              <w:instrText xml:space="preserve"> PAGEREF _Toc187668410 \h </w:instrText>
            </w:r>
            <w:r w:rsidR="00481D03">
              <w:rPr>
                <w:noProof/>
                <w:webHidden/>
              </w:rPr>
            </w:r>
            <w:r w:rsidR="00481D03">
              <w:rPr>
                <w:noProof/>
                <w:webHidden/>
              </w:rPr>
              <w:fldChar w:fldCharType="separate"/>
            </w:r>
            <w:r w:rsidR="00881D46">
              <w:rPr>
                <w:noProof/>
                <w:webHidden/>
              </w:rPr>
              <w:t>19</w:t>
            </w:r>
            <w:r w:rsidR="00481D03">
              <w:rPr>
                <w:noProof/>
                <w:webHidden/>
              </w:rPr>
              <w:fldChar w:fldCharType="end"/>
            </w:r>
          </w:hyperlink>
        </w:p>
        <w:p w14:paraId="604EBBB0" w14:textId="5D6EC318" w:rsidR="00481D03" w:rsidRDefault="00A642A3" w:rsidP="00D60983">
          <w:pPr>
            <w:pStyle w:val="TOC2"/>
            <w:tabs>
              <w:tab w:val="right" w:leader="dot" w:pos="9350"/>
            </w:tabs>
            <w:spacing w:after="0" w:line="240" w:lineRule="auto"/>
            <w:rPr>
              <w:noProof/>
              <w:kern w:val="2"/>
              <w:lang w:eastAsia="en-US"/>
              <w14:ligatures w14:val="standardContextual"/>
            </w:rPr>
          </w:pPr>
          <w:hyperlink w:anchor="_Toc187668411" w:history="1">
            <w:r w:rsidR="00481D03" w:rsidRPr="000F055A">
              <w:rPr>
                <w:rStyle w:val="Hyperlink"/>
                <w:noProof/>
              </w:rPr>
              <w:t>6.2 Group activity: Develop plans for validation and dissemination (35 min)</w:t>
            </w:r>
            <w:r w:rsidR="00481D03">
              <w:rPr>
                <w:noProof/>
                <w:webHidden/>
              </w:rPr>
              <w:tab/>
            </w:r>
            <w:r w:rsidR="00481D03">
              <w:rPr>
                <w:noProof/>
                <w:webHidden/>
              </w:rPr>
              <w:fldChar w:fldCharType="begin"/>
            </w:r>
            <w:r w:rsidR="00481D03">
              <w:rPr>
                <w:noProof/>
                <w:webHidden/>
              </w:rPr>
              <w:instrText xml:space="preserve"> PAGEREF _Toc187668411 \h </w:instrText>
            </w:r>
            <w:r w:rsidR="00481D03">
              <w:rPr>
                <w:noProof/>
                <w:webHidden/>
              </w:rPr>
            </w:r>
            <w:r w:rsidR="00481D03">
              <w:rPr>
                <w:noProof/>
                <w:webHidden/>
              </w:rPr>
              <w:fldChar w:fldCharType="separate"/>
            </w:r>
            <w:r w:rsidR="00881D46">
              <w:rPr>
                <w:noProof/>
                <w:webHidden/>
              </w:rPr>
              <w:t>20</w:t>
            </w:r>
            <w:r w:rsidR="00481D03">
              <w:rPr>
                <w:noProof/>
                <w:webHidden/>
              </w:rPr>
              <w:fldChar w:fldCharType="end"/>
            </w:r>
          </w:hyperlink>
        </w:p>
        <w:p w14:paraId="478326FA" w14:textId="021ACBED" w:rsidR="00481D03" w:rsidRDefault="00A642A3" w:rsidP="00D60983">
          <w:pPr>
            <w:pStyle w:val="TOC2"/>
            <w:tabs>
              <w:tab w:val="right" w:leader="dot" w:pos="9350"/>
            </w:tabs>
            <w:spacing w:after="0" w:line="240" w:lineRule="auto"/>
            <w:rPr>
              <w:noProof/>
              <w:kern w:val="2"/>
              <w:lang w:eastAsia="en-US"/>
              <w14:ligatures w14:val="standardContextual"/>
            </w:rPr>
          </w:pPr>
          <w:hyperlink w:anchor="_Toc187668412" w:history="1">
            <w:r w:rsidR="00481D03" w:rsidRPr="000F055A">
              <w:rPr>
                <w:rStyle w:val="Hyperlink"/>
                <w:noProof/>
              </w:rPr>
              <w:t>7 Next steps and wrap-up (30 min)</w:t>
            </w:r>
            <w:r w:rsidR="00481D03">
              <w:rPr>
                <w:noProof/>
                <w:webHidden/>
              </w:rPr>
              <w:tab/>
            </w:r>
            <w:r w:rsidR="00481D03">
              <w:rPr>
                <w:noProof/>
                <w:webHidden/>
              </w:rPr>
              <w:fldChar w:fldCharType="begin"/>
            </w:r>
            <w:r w:rsidR="00481D03">
              <w:rPr>
                <w:noProof/>
                <w:webHidden/>
              </w:rPr>
              <w:instrText xml:space="preserve"> PAGEREF _Toc187668412 \h </w:instrText>
            </w:r>
            <w:r w:rsidR="00481D03">
              <w:rPr>
                <w:noProof/>
                <w:webHidden/>
              </w:rPr>
            </w:r>
            <w:r w:rsidR="00481D03">
              <w:rPr>
                <w:noProof/>
                <w:webHidden/>
              </w:rPr>
              <w:fldChar w:fldCharType="separate"/>
            </w:r>
            <w:r w:rsidR="00881D46">
              <w:rPr>
                <w:noProof/>
                <w:webHidden/>
              </w:rPr>
              <w:t>20</w:t>
            </w:r>
            <w:r w:rsidR="00481D03">
              <w:rPr>
                <w:noProof/>
                <w:webHidden/>
              </w:rPr>
              <w:fldChar w:fldCharType="end"/>
            </w:r>
          </w:hyperlink>
        </w:p>
        <w:p w14:paraId="0D7B2F12" w14:textId="04B11A00" w:rsidR="00481D03" w:rsidRDefault="00A642A3" w:rsidP="00D60983">
          <w:pPr>
            <w:pStyle w:val="TOC1"/>
            <w:tabs>
              <w:tab w:val="right" w:leader="dot" w:pos="9350"/>
            </w:tabs>
            <w:spacing w:after="0" w:line="240" w:lineRule="auto"/>
            <w:rPr>
              <w:noProof/>
              <w:kern w:val="2"/>
              <w:lang w:eastAsia="en-US"/>
              <w14:ligatures w14:val="standardContextual"/>
            </w:rPr>
          </w:pPr>
          <w:hyperlink w:anchor="_Toc187668413" w:history="1">
            <w:r w:rsidR="00481D03" w:rsidRPr="000F055A">
              <w:rPr>
                <w:rStyle w:val="Hyperlink"/>
                <w:noProof/>
              </w:rPr>
              <w:t>Post-writeshop steps</w:t>
            </w:r>
            <w:r w:rsidR="00481D03">
              <w:rPr>
                <w:noProof/>
                <w:webHidden/>
              </w:rPr>
              <w:tab/>
            </w:r>
            <w:r w:rsidR="00481D03">
              <w:rPr>
                <w:noProof/>
                <w:webHidden/>
              </w:rPr>
              <w:fldChar w:fldCharType="begin"/>
            </w:r>
            <w:r w:rsidR="00481D03">
              <w:rPr>
                <w:noProof/>
                <w:webHidden/>
              </w:rPr>
              <w:instrText xml:space="preserve"> PAGEREF _Toc187668413 \h </w:instrText>
            </w:r>
            <w:r w:rsidR="00481D03">
              <w:rPr>
                <w:noProof/>
                <w:webHidden/>
              </w:rPr>
            </w:r>
            <w:r w:rsidR="00481D03">
              <w:rPr>
                <w:noProof/>
                <w:webHidden/>
              </w:rPr>
              <w:fldChar w:fldCharType="separate"/>
            </w:r>
            <w:r w:rsidR="00881D46">
              <w:rPr>
                <w:noProof/>
                <w:webHidden/>
              </w:rPr>
              <w:t>21</w:t>
            </w:r>
            <w:r w:rsidR="00481D03">
              <w:rPr>
                <w:noProof/>
                <w:webHidden/>
              </w:rPr>
              <w:fldChar w:fldCharType="end"/>
            </w:r>
          </w:hyperlink>
        </w:p>
        <w:p w14:paraId="49C98EBE" w14:textId="2434C606" w:rsidR="00481D03" w:rsidRDefault="00A642A3" w:rsidP="00D60983">
          <w:pPr>
            <w:pStyle w:val="TOC1"/>
            <w:tabs>
              <w:tab w:val="right" w:leader="dot" w:pos="9350"/>
            </w:tabs>
            <w:spacing w:after="0" w:line="240" w:lineRule="auto"/>
            <w:rPr>
              <w:noProof/>
              <w:kern w:val="2"/>
              <w:lang w:eastAsia="en-US"/>
              <w14:ligatures w14:val="standardContextual"/>
            </w:rPr>
          </w:pPr>
          <w:hyperlink w:anchor="_Toc187668414" w:history="1">
            <w:r w:rsidR="00481D03" w:rsidRPr="000F055A">
              <w:rPr>
                <w:rStyle w:val="Hyperlink"/>
                <w:noProof/>
              </w:rPr>
              <w:t>Appendix I: Extra activities and icebreakers</w:t>
            </w:r>
            <w:r w:rsidR="00481D03">
              <w:rPr>
                <w:noProof/>
                <w:webHidden/>
              </w:rPr>
              <w:tab/>
            </w:r>
            <w:r w:rsidR="00481D03">
              <w:rPr>
                <w:noProof/>
                <w:webHidden/>
              </w:rPr>
              <w:fldChar w:fldCharType="begin"/>
            </w:r>
            <w:r w:rsidR="00481D03">
              <w:rPr>
                <w:noProof/>
                <w:webHidden/>
              </w:rPr>
              <w:instrText xml:space="preserve"> PAGEREF _Toc187668414 \h </w:instrText>
            </w:r>
            <w:r w:rsidR="00481D03">
              <w:rPr>
                <w:noProof/>
                <w:webHidden/>
              </w:rPr>
            </w:r>
            <w:r w:rsidR="00481D03">
              <w:rPr>
                <w:noProof/>
                <w:webHidden/>
              </w:rPr>
              <w:fldChar w:fldCharType="separate"/>
            </w:r>
            <w:r w:rsidR="00881D46">
              <w:rPr>
                <w:noProof/>
                <w:webHidden/>
              </w:rPr>
              <w:t>22</w:t>
            </w:r>
            <w:r w:rsidR="00481D03">
              <w:rPr>
                <w:noProof/>
                <w:webHidden/>
              </w:rPr>
              <w:fldChar w:fldCharType="end"/>
            </w:r>
          </w:hyperlink>
        </w:p>
        <w:p w14:paraId="5475FA9F" w14:textId="13F0CC9C" w:rsidR="00481D03" w:rsidRDefault="00A642A3" w:rsidP="00D60983">
          <w:pPr>
            <w:pStyle w:val="TOC2"/>
            <w:tabs>
              <w:tab w:val="right" w:leader="dot" w:pos="9350"/>
            </w:tabs>
            <w:spacing w:after="0" w:line="240" w:lineRule="auto"/>
            <w:rPr>
              <w:noProof/>
              <w:kern w:val="2"/>
              <w:lang w:eastAsia="en-US"/>
              <w14:ligatures w14:val="standardContextual"/>
            </w:rPr>
          </w:pPr>
          <w:hyperlink w:anchor="_Toc187668415" w:history="1">
            <w:r w:rsidR="00481D03" w:rsidRPr="000F055A">
              <w:rPr>
                <w:rStyle w:val="Hyperlink"/>
                <w:noProof/>
              </w:rPr>
              <w:t>Interactive introduction (10-15 minutes)</w:t>
            </w:r>
            <w:r w:rsidR="00481D03">
              <w:rPr>
                <w:noProof/>
                <w:webHidden/>
              </w:rPr>
              <w:tab/>
            </w:r>
            <w:r w:rsidR="00481D03">
              <w:rPr>
                <w:noProof/>
                <w:webHidden/>
              </w:rPr>
              <w:fldChar w:fldCharType="begin"/>
            </w:r>
            <w:r w:rsidR="00481D03">
              <w:rPr>
                <w:noProof/>
                <w:webHidden/>
              </w:rPr>
              <w:instrText xml:space="preserve"> PAGEREF _Toc187668415 \h </w:instrText>
            </w:r>
            <w:r w:rsidR="00481D03">
              <w:rPr>
                <w:noProof/>
                <w:webHidden/>
              </w:rPr>
            </w:r>
            <w:r w:rsidR="00481D03">
              <w:rPr>
                <w:noProof/>
                <w:webHidden/>
              </w:rPr>
              <w:fldChar w:fldCharType="separate"/>
            </w:r>
            <w:r w:rsidR="00881D46">
              <w:rPr>
                <w:noProof/>
                <w:webHidden/>
              </w:rPr>
              <w:t>22</w:t>
            </w:r>
            <w:r w:rsidR="00481D03">
              <w:rPr>
                <w:noProof/>
                <w:webHidden/>
              </w:rPr>
              <w:fldChar w:fldCharType="end"/>
            </w:r>
          </w:hyperlink>
        </w:p>
        <w:p w14:paraId="4D1C794E" w14:textId="73C69F80" w:rsidR="00481D03" w:rsidRDefault="00A642A3" w:rsidP="00D60983">
          <w:pPr>
            <w:pStyle w:val="TOC2"/>
            <w:tabs>
              <w:tab w:val="right" w:leader="dot" w:pos="9350"/>
            </w:tabs>
            <w:spacing w:after="0" w:line="240" w:lineRule="auto"/>
            <w:rPr>
              <w:noProof/>
              <w:kern w:val="2"/>
              <w:lang w:eastAsia="en-US"/>
              <w14:ligatures w14:val="standardContextual"/>
            </w:rPr>
          </w:pPr>
          <w:hyperlink w:anchor="_Toc187668416" w:history="1">
            <w:r w:rsidR="00481D03" w:rsidRPr="000F055A">
              <w:rPr>
                <w:rStyle w:val="Hyperlink"/>
                <w:noProof/>
              </w:rPr>
              <w:t>Activity/Review: Making PB headings/titles catchy (15-30 min)</w:t>
            </w:r>
            <w:r w:rsidR="00481D03">
              <w:rPr>
                <w:noProof/>
                <w:webHidden/>
              </w:rPr>
              <w:tab/>
            </w:r>
            <w:r w:rsidR="00481D03">
              <w:rPr>
                <w:noProof/>
                <w:webHidden/>
              </w:rPr>
              <w:fldChar w:fldCharType="begin"/>
            </w:r>
            <w:r w:rsidR="00481D03">
              <w:rPr>
                <w:noProof/>
                <w:webHidden/>
              </w:rPr>
              <w:instrText xml:space="preserve"> PAGEREF _Toc187668416 \h </w:instrText>
            </w:r>
            <w:r w:rsidR="00481D03">
              <w:rPr>
                <w:noProof/>
                <w:webHidden/>
              </w:rPr>
            </w:r>
            <w:r w:rsidR="00481D03">
              <w:rPr>
                <w:noProof/>
                <w:webHidden/>
              </w:rPr>
              <w:fldChar w:fldCharType="separate"/>
            </w:r>
            <w:r w:rsidR="00881D46">
              <w:rPr>
                <w:noProof/>
                <w:webHidden/>
              </w:rPr>
              <w:t>23</w:t>
            </w:r>
            <w:r w:rsidR="00481D03">
              <w:rPr>
                <w:noProof/>
                <w:webHidden/>
              </w:rPr>
              <w:fldChar w:fldCharType="end"/>
            </w:r>
          </w:hyperlink>
        </w:p>
        <w:p w14:paraId="5866937B" w14:textId="67E2B97C" w:rsidR="00481D03" w:rsidRDefault="00A642A3" w:rsidP="00D60983">
          <w:pPr>
            <w:pStyle w:val="TOC1"/>
            <w:tabs>
              <w:tab w:val="right" w:leader="dot" w:pos="9350"/>
            </w:tabs>
            <w:spacing w:after="0" w:line="240" w:lineRule="auto"/>
            <w:rPr>
              <w:noProof/>
              <w:kern w:val="2"/>
              <w:lang w:eastAsia="en-US"/>
              <w14:ligatures w14:val="standardContextual"/>
            </w:rPr>
          </w:pPr>
          <w:hyperlink w:anchor="_Toc187668417" w:history="1">
            <w:r w:rsidR="00481D03" w:rsidRPr="000F055A">
              <w:rPr>
                <w:rStyle w:val="Hyperlink"/>
                <w:noProof/>
              </w:rPr>
              <w:t>Appendix II: Post-writeshop assessment</w:t>
            </w:r>
            <w:r w:rsidR="00481D03">
              <w:rPr>
                <w:noProof/>
                <w:webHidden/>
              </w:rPr>
              <w:tab/>
            </w:r>
            <w:r w:rsidR="00481D03">
              <w:rPr>
                <w:noProof/>
                <w:webHidden/>
              </w:rPr>
              <w:fldChar w:fldCharType="begin"/>
            </w:r>
            <w:r w:rsidR="00481D03">
              <w:rPr>
                <w:noProof/>
                <w:webHidden/>
              </w:rPr>
              <w:instrText xml:space="preserve"> PAGEREF _Toc187668417 \h </w:instrText>
            </w:r>
            <w:r w:rsidR="00481D03">
              <w:rPr>
                <w:noProof/>
                <w:webHidden/>
              </w:rPr>
            </w:r>
            <w:r w:rsidR="00481D03">
              <w:rPr>
                <w:noProof/>
                <w:webHidden/>
              </w:rPr>
              <w:fldChar w:fldCharType="separate"/>
            </w:r>
            <w:r w:rsidR="00881D46">
              <w:rPr>
                <w:noProof/>
                <w:webHidden/>
              </w:rPr>
              <w:t>24</w:t>
            </w:r>
            <w:r w:rsidR="00481D03">
              <w:rPr>
                <w:noProof/>
                <w:webHidden/>
              </w:rPr>
              <w:fldChar w:fldCharType="end"/>
            </w:r>
          </w:hyperlink>
        </w:p>
        <w:p w14:paraId="033438D1" w14:textId="7234AFF8" w:rsidR="5E24AAD8" w:rsidRDefault="5E24AAD8" w:rsidP="00BF6CEF">
          <w:pPr>
            <w:pStyle w:val="TOC1"/>
            <w:tabs>
              <w:tab w:val="right" w:leader="dot" w:pos="9360"/>
            </w:tabs>
            <w:spacing w:after="0" w:line="240" w:lineRule="auto"/>
            <w:rPr>
              <w:rStyle w:val="Hyperlink"/>
            </w:rPr>
          </w:pPr>
          <w:r>
            <w:fldChar w:fldCharType="end"/>
          </w:r>
        </w:p>
      </w:sdtContent>
    </w:sdt>
    <w:p w14:paraId="1043C555" w14:textId="77777777" w:rsidR="009F4397" w:rsidRDefault="009F4397">
      <w:pPr>
        <w:rPr>
          <w:rFonts w:asciiTheme="majorHAnsi" w:eastAsiaTheme="majorEastAsia" w:hAnsiTheme="majorHAnsi" w:cstheme="majorBidi"/>
          <w:color w:val="0F4761" w:themeColor="accent1" w:themeShade="BF"/>
          <w:sz w:val="40"/>
          <w:szCs w:val="40"/>
        </w:rPr>
      </w:pPr>
      <w:r>
        <w:br w:type="page"/>
      </w:r>
    </w:p>
    <w:p w14:paraId="7548DDA0" w14:textId="58BA3B76" w:rsidR="5DAB7539" w:rsidRPr="003D676F" w:rsidRDefault="5DAB7539" w:rsidP="01828446">
      <w:pPr>
        <w:pStyle w:val="Heading1"/>
      </w:pPr>
      <w:bookmarkStart w:id="0" w:name="_Toc187668387"/>
      <w:r>
        <w:lastRenderedPageBreak/>
        <w:t>Abbreviations</w:t>
      </w:r>
      <w:bookmarkEnd w:id="0"/>
    </w:p>
    <w:p w14:paraId="33563932" w14:textId="3B25D119" w:rsidR="00297FE2" w:rsidRPr="00E21A92" w:rsidRDefault="00297FE2" w:rsidP="0E01C810">
      <w:pPr>
        <w:rPr>
          <w:rFonts w:ascii="Gill Sans MT" w:eastAsia="Gill Sans MT" w:hAnsi="Gill Sans MT" w:cs="Gill Sans MT"/>
        </w:rPr>
      </w:pPr>
      <w:r w:rsidRPr="00E21A92">
        <w:rPr>
          <w:rFonts w:ascii="Gill Sans MT" w:eastAsia="Gill Sans MT" w:hAnsi="Gill Sans MT" w:cs="Gill Sans MT"/>
        </w:rPr>
        <w:t>CCT</w:t>
      </w:r>
      <w:r w:rsidRPr="00E21A92">
        <w:rPr>
          <w:rFonts w:ascii="Gill Sans MT" w:hAnsi="Gill Sans MT"/>
        </w:rPr>
        <w:tab/>
      </w:r>
      <w:r w:rsidRPr="00E21A92">
        <w:rPr>
          <w:rFonts w:ascii="Gill Sans MT" w:hAnsi="Gill Sans MT"/>
        </w:rPr>
        <w:tab/>
      </w:r>
      <w:r w:rsidRPr="00E21A92">
        <w:rPr>
          <w:rFonts w:ascii="Gill Sans MT" w:eastAsia="Gill Sans MT" w:hAnsi="Gill Sans MT" w:cs="Gill Sans MT"/>
        </w:rPr>
        <w:t>Crosscutting theme</w:t>
      </w:r>
    </w:p>
    <w:p w14:paraId="19AAAF78" w14:textId="2248D8E7" w:rsidR="56F2746A" w:rsidRPr="00E21A92" w:rsidRDefault="56F2746A" w:rsidP="6E9F4499">
      <w:pPr>
        <w:rPr>
          <w:rFonts w:ascii="Gill Sans MT" w:eastAsia="Gill Sans MT" w:hAnsi="Gill Sans MT" w:cs="Gill Sans MT"/>
        </w:rPr>
      </w:pPr>
      <w:r w:rsidRPr="00E21A92">
        <w:rPr>
          <w:rFonts w:ascii="Gill Sans MT" w:eastAsia="Gill Sans MT" w:hAnsi="Gill Sans MT" w:cs="Gill Sans MT"/>
        </w:rPr>
        <w:t>EE</w:t>
      </w:r>
      <w:r w:rsidRPr="00E21A92">
        <w:rPr>
          <w:rFonts w:ascii="Gill Sans MT" w:hAnsi="Gill Sans MT"/>
        </w:rPr>
        <w:tab/>
      </w:r>
      <w:r w:rsidRPr="00E21A92">
        <w:rPr>
          <w:rFonts w:ascii="Gill Sans MT" w:hAnsi="Gill Sans MT"/>
        </w:rPr>
        <w:tab/>
      </w:r>
      <w:r w:rsidRPr="00E21A92">
        <w:rPr>
          <w:rFonts w:ascii="Gill Sans MT" w:eastAsia="Gill Sans MT" w:hAnsi="Gill Sans MT" w:cs="Gill Sans MT"/>
        </w:rPr>
        <w:t>Enabling Environment</w:t>
      </w:r>
    </w:p>
    <w:p w14:paraId="2ADC3AC8" w14:textId="5A7E1E1E" w:rsidR="1F7EAA45" w:rsidRPr="00E21A92" w:rsidRDefault="1F7EAA45" w:rsidP="0E01C810">
      <w:pPr>
        <w:rPr>
          <w:rFonts w:ascii="Gill Sans MT" w:eastAsia="Gill Sans MT" w:hAnsi="Gill Sans MT" w:cs="Gill Sans MT"/>
        </w:rPr>
      </w:pPr>
      <w:r w:rsidRPr="00E21A92">
        <w:rPr>
          <w:rFonts w:ascii="Gill Sans MT" w:eastAsia="Gill Sans MT" w:hAnsi="Gill Sans MT" w:cs="Gill Sans MT"/>
        </w:rPr>
        <w:t>IFAS</w:t>
      </w:r>
      <w:r w:rsidRPr="00E21A92">
        <w:rPr>
          <w:rFonts w:ascii="Gill Sans MT" w:hAnsi="Gill Sans MT"/>
        </w:rPr>
        <w:tab/>
      </w:r>
      <w:r w:rsidRPr="00E21A92">
        <w:rPr>
          <w:rFonts w:ascii="Gill Sans MT" w:hAnsi="Gill Sans MT"/>
        </w:rPr>
        <w:tab/>
      </w:r>
      <w:r w:rsidRPr="00E21A92">
        <w:rPr>
          <w:rFonts w:ascii="Gill Sans MT" w:eastAsia="Gill Sans MT" w:hAnsi="Gill Sans MT" w:cs="Gill Sans MT"/>
        </w:rPr>
        <w:t>Institute of Food and Agricultural Sciences</w:t>
      </w:r>
    </w:p>
    <w:p w14:paraId="28E80E3F" w14:textId="4FFF15C7" w:rsidR="1F7EAA45" w:rsidRPr="00E21A92" w:rsidRDefault="1F7EAA45" w:rsidP="0E01C810">
      <w:pPr>
        <w:rPr>
          <w:rFonts w:ascii="Gill Sans MT" w:eastAsia="Gill Sans MT" w:hAnsi="Gill Sans MT" w:cs="Gill Sans MT"/>
        </w:rPr>
      </w:pPr>
      <w:r w:rsidRPr="00E21A92">
        <w:rPr>
          <w:rFonts w:ascii="Gill Sans MT" w:eastAsia="Gill Sans MT" w:hAnsi="Gill Sans MT" w:cs="Gill Sans MT"/>
        </w:rPr>
        <w:t>ILRI</w:t>
      </w:r>
      <w:r w:rsidRPr="00E21A92">
        <w:rPr>
          <w:rFonts w:ascii="Gill Sans MT" w:hAnsi="Gill Sans MT"/>
        </w:rPr>
        <w:tab/>
      </w:r>
      <w:r w:rsidRPr="00E21A92">
        <w:rPr>
          <w:rFonts w:ascii="Gill Sans MT" w:hAnsi="Gill Sans MT"/>
        </w:rPr>
        <w:tab/>
      </w:r>
      <w:r w:rsidRPr="00E21A92">
        <w:rPr>
          <w:rFonts w:ascii="Gill Sans MT" w:eastAsia="Gill Sans MT" w:hAnsi="Gill Sans MT" w:cs="Gill Sans MT"/>
        </w:rPr>
        <w:t>International Livestock Research Institute</w:t>
      </w:r>
    </w:p>
    <w:p w14:paraId="57D25153" w14:textId="29C97E1C" w:rsidR="00297FE2" w:rsidRPr="00E21A92" w:rsidRDefault="00297FE2" w:rsidP="0E01C810">
      <w:pPr>
        <w:rPr>
          <w:rFonts w:ascii="Gill Sans MT" w:eastAsia="Gill Sans MT" w:hAnsi="Gill Sans MT" w:cs="Gill Sans MT"/>
        </w:rPr>
      </w:pPr>
      <w:r w:rsidRPr="00E21A92">
        <w:rPr>
          <w:rFonts w:ascii="Gill Sans MT" w:eastAsia="Gill Sans MT" w:hAnsi="Gill Sans MT" w:cs="Gill Sans MT"/>
        </w:rPr>
        <w:t>LCD</w:t>
      </w:r>
      <w:r w:rsidRPr="00E21A92">
        <w:rPr>
          <w:rFonts w:ascii="Gill Sans MT" w:hAnsi="Gill Sans MT"/>
        </w:rPr>
        <w:tab/>
      </w:r>
      <w:r w:rsidRPr="00E21A92">
        <w:rPr>
          <w:rFonts w:ascii="Gill Sans MT" w:hAnsi="Gill Sans MT"/>
        </w:rPr>
        <w:tab/>
      </w:r>
      <w:r w:rsidRPr="00E21A92">
        <w:rPr>
          <w:rFonts w:ascii="Gill Sans MT" w:eastAsia="Gill Sans MT" w:hAnsi="Gill Sans MT" w:cs="Gill Sans MT"/>
        </w:rPr>
        <w:t>Local Capacity Development</w:t>
      </w:r>
    </w:p>
    <w:p w14:paraId="6F75A729" w14:textId="4A85AFA3" w:rsidR="72B821EE" w:rsidRPr="00E21A92" w:rsidRDefault="72B821EE" w:rsidP="09396F0A">
      <w:pPr>
        <w:rPr>
          <w:rFonts w:ascii="Gill Sans MT" w:eastAsia="Gill Sans MT" w:hAnsi="Gill Sans MT" w:cs="Gill Sans MT"/>
        </w:rPr>
      </w:pPr>
      <w:r w:rsidRPr="00E21A92">
        <w:rPr>
          <w:rFonts w:ascii="Gill Sans MT" w:eastAsia="Gill Sans MT" w:hAnsi="Gill Sans MT" w:cs="Gill Sans MT"/>
        </w:rPr>
        <w:t>LSIL</w:t>
      </w:r>
      <w:r w:rsidRPr="00E21A92">
        <w:rPr>
          <w:rFonts w:ascii="Gill Sans MT" w:hAnsi="Gill Sans MT"/>
        </w:rPr>
        <w:tab/>
      </w:r>
      <w:r w:rsidRPr="00E21A92">
        <w:rPr>
          <w:rFonts w:ascii="Gill Sans MT" w:hAnsi="Gill Sans MT"/>
        </w:rPr>
        <w:tab/>
      </w:r>
      <w:r w:rsidR="394BE093" w:rsidRPr="00E21A92">
        <w:rPr>
          <w:rFonts w:ascii="Gill Sans MT" w:eastAsia="Gill Sans MT" w:hAnsi="Gill Sans MT" w:cs="Gill Sans MT"/>
        </w:rPr>
        <w:t>Feed the Future Innovation Lab for Livestock Systems</w:t>
      </w:r>
    </w:p>
    <w:p w14:paraId="0C3F4E7F" w14:textId="4BFE6FDF" w:rsidR="39138888" w:rsidRPr="00E21A92" w:rsidRDefault="39138888" w:rsidP="09396F0A">
      <w:pPr>
        <w:rPr>
          <w:rFonts w:ascii="Gill Sans MT" w:eastAsia="Gill Sans MT" w:hAnsi="Gill Sans MT" w:cs="Gill Sans MT"/>
        </w:rPr>
      </w:pPr>
      <w:r w:rsidRPr="00E21A92">
        <w:rPr>
          <w:rFonts w:ascii="Gill Sans MT" w:eastAsia="Gill Sans MT" w:hAnsi="Gill Sans MT" w:cs="Gill Sans MT"/>
        </w:rPr>
        <w:t xml:space="preserve">PB </w:t>
      </w:r>
      <w:r w:rsidRPr="00E21A92">
        <w:rPr>
          <w:rFonts w:ascii="Gill Sans MT" w:hAnsi="Gill Sans MT"/>
        </w:rPr>
        <w:tab/>
      </w:r>
      <w:r w:rsidRPr="00E21A92">
        <w:rPr>
          <w:rFonts w:ascii="Gill Sans MT" w:hAnsi="Gill Sans MT"/>
        </w:rPr>
        <w:tab/>
      </w:r>
      <w:r w:rsidRPr="00E21A92">
        <w:rPr>
          <w:rFonts w:ascii="Gill Sans MT" w:eastAsia="Gill Sans MT" w:hAnsi="Gill Sans MT" w:cs="Gill Sans MT"/>
        </w:rPr>
        <w:t>Policy Brief</w:t>
      </w:r>
    </w:p>
    <w:p w14:paraId="2B318AA0" w14:textId="66E407B7" w:rsidR="69AC02B1" w:rsidRPr="00E21A92" w:rsidRDefault="69AC02B1" w:rsidP="0E01C810">
      <w:pPr>
        <w:rPr>
          <w:rFonts w:ascii="Gill Sans MT" w:eastAsia="Gill Sans MT" w:hAnsi="Gill Sans MT" w:cs="Gill Sans MT"/>
        </w:rPr>
      </w:pPr>
      <w:r w:rsidRPr="00E21A92">
        <w:rPr>
          <w:rFonts w:ascii="Gill Sans MT" w:eastAsia="Gill Sans MT" w:hAnsi="Gill Sans MT" w:cs="Gill Sans MT"/>
        </w:rPr>
        <w:t>UF</w:t>
      </w:r>
      <w:r w:rsidRPr="00E21A92">
        <w:rPr>
          <w:rFonts w:ascii="Gill Sans MT" w:hAnsi="Gill Sans MT"/>
        </w:rPr>
        <w:tab/>
      </w:r>
      <w:r w:rsidRPr="00E21A92">
        <w:rPr>
          <w:rFonts w:ascii="Gill Sans MT" w:hAnsi="Gill Sans MT"/>
        </w:rPr>
        <w:tab/>
      </w:r>
      <w:r w:rsidRPr="00E21A92">
        <w:rPr>
          <w:rFonts w:ascii="Gill Sans MT" w:eastAsia="Gill Sans MT" w:hAnsi="Gill Sans MT" w:cs="Gill Sans MT"/>
        </w:rPr>
        <w:t>University of Florida</w:t>
      </w:r>
    </w:p>
    <w:p w14:paraId="11C85ED0" w14:textId="2B42EF75" w:rsidR="008C7A06" w:rsidRDefault="008C7A06">
      <w:pPr>
        <w:rPr>
          <w:rFonts w:ascii="Gill Sans MT" w:eastAsia="Gill Sans MT" w:hAnsi="Gill Sans MT" w:cs="Gill Sans MT"/>
          <w:sz w:val="28"/>
          <w:szCs w:val="28"/>
        </w:rPr>
      </w:pPr>
      <w:r w:rsidRPr="5E24AAD8">
        <w:rPr>
          <w:rFonts w:ascii="Gill Sans MT" w:eastAsia="Gill Sans MT" w:hAnsi="Gill Sans MT" w:cs="Gill Sans MT"/>
          <w:sz w:val="28"/>
          <w:szCs w:val="28"/>
        </w:rPr>
        <w:br w:type="page"/>
      </w:r>
    </w:p>
    <w:p w14:paraId="193502C5" w14:textId="414B160E" w:rsidR="5C74241D" w:rsidRDefault="5C74241D" w:rsidP="5E24AAD8">
      <w:pPr>
        <w:pStyle w:val="Heading1"/>
        <w:spacing w:before="0"/>
      </w:pPr>
      <w:bookmarkStart w:id="1" w:name="_Toc187668388"/>
      <w:r>
        <w:lastRenderedPageBreak/>
        <w:t>About Livestock Systems Innovation Lab</w:t>
      </w:r>
      <w:bookmarkEnd w:id="1"/>
    </w:p>
    <w:p w14:paraId="0FD8C7DB" w14:textId="3483428A" w:rsidR="63B6CCBB" w:rsidRDefault="63B6CCBB" w:rsidP="5E24AAD8">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The</w:t>
      </w:r>
      <w:r w:rsidR="14A06348" w:rsidRPr="5E24AAD8">
        <w:rPr>
          <w:rFonts w:ascii="Gill Sans MT" w:eastAsia="Gill Sans MT" w:hAnsi="Gill Sans MT" w:cs="Gill Sans MT"/>
          <w:color w:val="000000" w:themeColor="text1"/>
        </w:rPr>
        <w:t xml:space="preserve"> Feed the Future</w:t>
      </w:r>
      <w:r w:rsidR="12AC0557" w:rsidRPr="5E24AAD8">
        <w:rPr>
          <w:rFonts w:ascii="Gill Sans MT" w:eastAsia="Gill Sans MT" w:hAnsi="Gill Sans MT" w:cs="Gill Sans MT"/>
          <w:color w:val="000000" w:themeColor="text1"/>
        </w:rPr>
        <w:t xml:space="preserve"> </w:t>
      </w:r>
      <w:hyperlink r:id="rId13">
        <w:r w:rsidR="12AC0557" w:rsidRPr="5E24AAD8">
          <w:rPr>
            <w:rStyle w:val="Hyperlink"/>
            <w:rFonts w:ascii="Gill Sans MT" w:eastAsia="Gill Sans MT" w:hAnsi="Gill Sans MT" w:cs="Gill Sans MT"/>
          </w:rPr>
          <w:t>Innovation Lab for Livestock Systems</w:t>
        </w:r>
      </w:hyperlink>
      <w:r w:rsidRPr="5E24AAD8">
        <w:rPr>
          <w:rFonts w:ascii="Gill Sans MT" w:eastAsia="Gill Sans MT" w:hAnsi="Gill Sans MT" w:cs="Gill Sans MT"/>
        </w:rPr>
        <w:t xml:space="preserve"> (LSIL)</w:t>
      </w:r>
      <w:r w:rsidRPr="5E24AAD8">
        <w:rPr>
          <w:rFonts w:ascii="Gill Sans MT" w:eastAsia="Gill Sans MT" w:hAnsi="Gill Sans MT" w:cs="Gill Sans MT"/>
          <w:color w:val="000000" w:themeColor="text1"/>
        </w:rPr>
        <w:t xml:space="preserve"> </w:t>
      </w:r>
      <w:r w:rsidR="371C0222" w:rsidRPr="5E24AAD8">
        <w:rPr>
          <w:rFonts w:ascii="Gill Sans MT" w:eastAsia="Gill Sans MT" w:hAnsi="Gill Sans MT" w:cs="Gill Sans MT"/>
          <w:color w:val="000000" w:themeColor="text1"/>
        </w:rPr>
        <w:t xml:space="preserve">develops </w:t>
      </w:r>
      <w:r w:rsidR="607C1373" w:rsidRPr="5E24AAD8">
        <w:rPr>
          <w:rFonts w:ascii="Gill Sans MT" w:eastAsia="Gill Sans MT" w:hAnsi="Gill Sans MT" w:cs="Gill Sans MT"/>
          <w:color w:val="000000" w:themeColor="text1"/>
        </w:rPr>
        <w:t>long-term research and capacity-development efforts, primarily through multi-disciplinary</w:t>
      </w:r>
      <w:r w:rsidR="7B226419" w:rsidRPr="5E24AAD8">
        <w:rPr>
          <w:rFonts w:ascii="Gill Sans MT" w:eastAsia="Gill Sans MT" w:hAnsi="Gill Sans MT" w:cs="Gill Sans MT"/>
          <w:color w:val="000000" w:themeColor="text1"/>
        </w:rPr>
        <w:t xml:space="preserve">, integrated, and competitively funded applied research. </w:t>
      </w:r>
      <w:r w:rsidR="0E1D2F6B" w:rsidRPr="5E24AAD8">
        <w:rPr>
          <w:rFonts w:ascii="Gill Sans MT" w:eastAsia="Gill Sans MT" w:hAnsi="Gill Sans MT" w:cs="Gill Sans MT"/>
          <w:color w:val="000000" w:themeColor="text1"/>
        </w:rPr>
        <w:t>LSIL</w:t>
      </w:r>
      <w:r w:rsidRPr="5E24AAD8">
        <w:rPr>
          <w:rFonts w:ascii="Gill Sans MT" w:eastAsia="Gill Sans MT" w:hAnsi="Gill Sans MT" w:cs="Gill Sans MT"/>
          <w:color w:val="000000" w:themeColor="text1"/>
        </w:rPr>
        <w:t xml:space="preserve"> is </w:t>
      </w:r>
      <w:r w:rsidR="7B226419" w:rsidRPr="5E24AAD8">
        <w:rPr>
          <w:rFonts w:ascii="Gill Sans MT" w:eastAsia="Gill Sans MT" w:hAnsi="Gill Sans MT" w:cs="Gill Sans MT"/>
          <w:color w:val="000000" w:themeColor="text1"/>
        </w:rPr>
        <w:t>one</w:t>
      </w:r>
      <w:r w:rsidR="4F5C8879" w:rsidRPr="5E24AAD8">
        <w:rPr>
          <w:rFonts w:ascii="Gill Sans MT" w:eastAsia="Gill Sans MT" w:hAnsi="Gill Sans MT" w:cs="Gill Sans MT"/>
          <w:color w:val="000000" w:themeColor="text1"/>
        </w:rPr>
        <w:t xml:space="preserve"> of</w:t>
      </w:r>
      <w:r w:rsidR="7B226419" w:rsidRPr="5E24AAD8">
        <w:rPr>
          <w:rFonts w:ascii="Gill Sans MT" w:eastAsia="Gill Sans MT" w:hAnsi="Gill Sans MT" w:cs="Gill Sans MT"/>
          <w:color w:val="000000" w:themeColor="text1"/>
        </w:rPr>
        <w:t xml:space="preserve"> many innovation labs created</w:t>
      </w:r>
      <w:r w:rsidR="5FC8ECAF" w:rsidRPr="5E24AAD8">
        <w:rPr>
          <w:rFonts w:ascii="Gill Sans MT" w:eastAsia="Gill Sans MT" w:hAnsi="Gill Sans MT" w:cs="Gill Sans MT"/>
          <w:color w:val="000000" w:themeColor="text1"/>
        </w:rPr>
        <w:t xml:space="preserve"> by </w:t>
      </w:r>
      <w:hyperlink r:id="rId14">
        <w:r w:rsidR="5FC8ECAF" w:rsidRPr="5E24AAD8">
          <w:rPr>
            <w:rStyle w:val="Hyperlink"/>
            <w:rFonts w:ascii="Gill Sans MT" w:eastAsia="Gill Sans MT" w:hAnsi="Gill Sans MT" w:cs="Gill Sans MT"/>
          </w:rPr>
          <w:t>Feed the Future</w:t>
        </w:r>
        <w:r w:rsidR="4CF73CFD" w:rsidRPr="5E24AAD8">
          <w:rPr>
            <w:rStyle w:val="Hyperlink"/>
            <w:rFonts w:ascii="Gill Sans MT" w:eastAsia="Gill Sans MT" w:hAnsi="Gill Sans MT" w:cs="Gill Sans MT"/>
          </w:rPr>
          <w:t>,</w:t>
        </w:r>
      </w:hyperlink>
      <w:r w:rsidR="4CF73CFD" w:rsidRPr="5E24AAD8">
        <w:rPr>
          <w:rFonts w:ascii="Gill Sans MT" w:eastAsia="Gill Sans MT" w:hAnsi="Gill Sans MT" w:cs="Gill Sans MT"/>
          <w:color w:val="000000" w:themeColor="text1"/>
        </w:rPr>
        <w:t xml:space="preserve"> and </w:t>
      </w:r>
      <w:r w:rsidR="5FC8ECAF" w:rsidRPr="5E24AAD8">
        <w:rPr>
          <w:rFonts w:ascii="Gill Sans MT" w:eastAsia="Gill Sans MT" w:hAnsi="Gill Sans MT" w:cs="Gill Sans MT"/>
          <w:color w:val="000000" w:themeColor="text1"/>
        </w:rPr>
        <w:t xml:space="preserve">is led by the University of Florida’s </w:t>
      </w:r>
      <w:hyperlink r:id="rId15">
        <w:r w:rsidR="5FC8ECAF" w:rsidRPr="5E24AAD8">
          <w:rPr>
            <w:rStyle w:val="Hyperlink"/>
            <w:rFonts w:ascii="Gill Sans MT" w:eastAsia="Gill Sans MT" w:hAnsi="Gill Sans MT" w:cs="Gill Sans MT"/>
          </w:rPr>
          <w:t>Institut</w:t>
        </w:r>
        <w:r w:rsidR="27ED091A" w:rsidRPr="5E24AAD8">
          <w:rPr>
            <w:rStyle w:val="Hyperlink"/>
            <w:rFonts w:ascii="Gill Sans MT" w:eastAsia="Gill Sans MT" w:hAnsi="Gill Sans MT" w:cs="Gill Sans MT"/>
          </w:rPr>
          <w:t>e</w:t>
        </w:r>
        <w:r w:rsidR="5FC8ECAF" w:rsidRPr="5E24AAD8">
          <w:rPr>
            <w:rStyle w:val="Hyperlink"/>
            <w:rFonts w:ascii="Gill Sans MT" w:eastAsia="Gill Sans MT" w:hAnsi="Gill Sans MT" w:cs="Gill Sans MT"/>
          </w:rPr>
          <w:t xml:space="preserve"> of Food and Agricultural Sciences</w:t>
        </w:r>
      </w:hyperlink>
      <w:r w:rsidR="5FC8ECAF" w:rsidRPr="5E24AAD8">
        <w:rPr>
          <w:rFonts w:ascii="Gill Sans MT" w:eastAsia="Gill Sans MT" w:hAnsi="Gill Sans MT" w:cs="Gill Sans MT"/>
          <w:color w:val="000000" w:themeColor="text1"/>
        </w:rPr>
        <w:t xml:space="preserve"> (IFAS), in partnership with the </w:t>
      </w:r>
      <w:hyperlink r:id="rId16">
        <w:r w:rsidR="5FC8ECAF" w:rsidRPr="5E24AAD8">
          <w:rPr>
            <w:rStyle w:val="Hyperlink"/>
            <w:rFonts w:ascii="Gill Sans MT" w:eastAsia="Gill Sans MT" w:hAnsi="Gill Sans MT" w:cs="Gill Sans MT"/>
          </w:rPr>
          <w:t>International Livestock Research Institute</w:t>
        </w:r>
      </w:hyperlink>
      <w:r w:rsidR="5FC8ECAF" w:rsidRPr="5E24AAD8">
        <w:rPr>
          <w:rFonts w:ascii="Gill Sans MT" w:eastAsia="Gill Sans MT" w:hAnsi="Gill Sans MT" w:cs="Gill Sans MT"/>
          <w:color w:val="000000" w:themeColor="text1"/>
        </w:rPr>
        <w:t xml:space="preserve"> (ILRI). It is funded by the United States Agency for International Development (USAID) and formerly </w:t>
      </w:r>
      <w:r w:rsidR="00DD665C" w:rsidRPr="5E24AAD8">
        <w:rPr>
          <w:rFonts w:ascii="Gill Sans MT" w:eastAsia="Gill Sans MT" w:hAnsi="Gill Sans MT" w:cs="Gill Sans MT"/>
          <w:color w:val="000000" w:themeColor="text1"/>
        </w:rPr>
        <w:t xml:space="preserve">by </w:t>
      </w:r>
      <w:r w:rsidR="5FC8ECAF" w:rsidRPr="5E24AAD8">
        <w:rPr>
          <w:rFonts w:ascii="Gill Sans MT" w:eastAsia="Gill Sans MT" w:hAnsi="Gill Sans MT" w:cs="Gill Sans MT"/>
          <w:color w:val="000000" w:themeColor="text1"/>
        </w:rPr>
        <w:t xml:space="preserve">the Bill &amp; Melinda Gates Foundation. </w:t>
      </w:r>
      <w:r w:rsidR="0B952477" w:rsidRPr="5E24AAD8">
        <w:rPr>
          <w:rFonts w:ascii="Gill Sans MT" w:eastAsia="Gill Sans MT" w:hAnsi="Gill Sans MT" w:cs="Gill Sans MT"/>
          <w:color w:val="000000" w:themeColor="text1"/>
        </w:rPr>
        <w:t>LSIL works in Burkina Faso, Ethiopia, Nepal, Niger, and Rwanda.</w:t>
      </w:r>
    </w:p>
    <w:p w14:paraId="048A1EAA" w14:textId="56FB2D0D" w:rsidR="63B6CCBB" w:rsidRDefault="5FC8ECAF" w:rsidP="0E01C810">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The</w:t>
      </w:r>
      <w:r w:rsidR="63B6CCBB" w:rsidRPr="5E24AAD8">
        <w:rPr>
          <w:rFonts w:ascii="Gill Sans MT" w:eastAsia="Gill Sans MT" w:hAnsi="Gill Sans MT" w:cs="Gill Sans MT"/>
          <w:color w:val="000000" w:themeColor="text1"/>
        </w:rPr>
        <w:t xml:space="preserve"> Policy Brief Writeshops </w:t>
      </w:r>
      <w:r w:rsidR="00DB5A10" w:rsidRPr="5E24AAD8">
        <w:rPr>
          <w:rFonts w:ascii="Gill Sans MT" w:eastAsia="Gill Sans MT" w:hAnsi="Gill Sans MT" w:cs="Gill Sans MT"/>
          <w:color w:val="000000" w:themeColor="text1"/>
        </w:rPr>
        <w:t xml:space="preserve">is an initiative </w:t>
      </w:r>
      <w:r w:rsidR="584DD0C8" w:rsidRPr="5E24AAD8">
        <w:rPr>
          <w:rFonts w:ascii="Gill Sans MT" w:eastAsia="Gill Sans MT" w:hAnsi="Gill Sans MT" w:cs="Gill Sans MT"/>
          <w:color w:val="000000" w:themeColor="text1"/>
        </w:rPr>
        <w:t>support</w:t>
      </w:r>
      <w:r w:rsidR="00DB5A10" w:rsidRPr="5E24AAD8">
        <w:rPr>
          <w:rFonts w:ascii="Gill Sans MT" w:eastAsia="Gill Sans MT" w:hAnsi="Gill Sans MT" w:cs="Gill Sans MT"/>
          <w:color w:val="000000" w:themeColor="text1"/>
        </w:rPr>
        <w:t>ed by</w:t>
      </w:r>
      <w:r w:rsidR="584DD0C8" w:rsidRPr="5E24AAD8">
        <w:rPr>
          <w:rFonts w:ascii="Gill Sans MT" w:eastAsia="Gill Sans MT" w:hAnsi="Gill Sans MT" w:cs="Gill Sans MT"/>
          <w:color w:val="000000" w:themeColor="text1"/>
        </w:rPr>
        <w:t xml:space="preserve"> LSIL under two cross-cutting themes:</w:t>
      </w:r>
    </w:p>
    <w:p w14:paraId="1B54505B" w14:textId="65CF695E" w:rsidR="63B6CCBB" w:rsidRDefault="00A642A3" w:rsidP="006D7EA2">
      <w:pPr>
        <w:pStyle w:val="ListParagraph"/>
        <w:numPr>
          <w:ilvl w:val="0"/>
          <w:numId w:val="27"/>
        </w:numPr>
      </w:pPr>
      <w:hyperlink r:id="rId17">
        <w:r w:rsidR="1D14F4FA" w:rsidRPr="5E24AAD8">
          <w:rPr>
            <w:rStyle w:val="Hyperlink"/>
            <w:rFonts w:ascii="Gill Sans MT" w:eastAsia="Gill Sans MT" w:hAnsi="Gill Sans MT" w:cs="Gill Sans MT"/>
            <w:b/>
            <w:bCs/>
          </w:rPr>
          <w:t>Enabling E</w:t>
        </w:r>
        <w:r w:rsidR="0C3255F3" w:rsidRPr="5E24AAD8">
          <w:rPr>
            <w:rStyle w:val="Hyperlink"/>
            <w:rFonts w:ascii="Gill Sans MT" w:eastAsia="Gill Sans MT" w:hAnsi="Gill Sans MT" w:cs="Gill Sans MT"/>
            <w:b/>
            <w:bCs/>
          </w:rPr>
          <w:t>n</w:t>
        </w:r>
        <w:r w:rsidR="1D14F4FA" w:rsidRPr="5E24AAD8">
          <w:rPr>
            <w:rStyle w:val="Hyperlink"/>
            <w:rFonts w:ascii="Gill Sans MT" w:eastAsia="Gill Sans MT" w:hAnsi="Gill Sans MT" w:cs="Gill Sans MT"/>
            <w:b/>
            <w:bCs/>
          </w:rPr>
          <w:t>vironment</w:t>
        </w:r>
      </w:hyperlink>
      <w:r w:rsidR="635EDB5E">
        <w:t xml:space="preserve"> (EE)</w:t>
      </w:r>
    </w:p>
    <w:p w14:paraId="6F747626" w14:textId="66C240BE" w:rsidR="63B6CCBB" w:rsidRDefault="11BC86A2" w:rsidP="0E01C810">
      <w:pPr>
        <w:pStyle w:val="ListParagraph"/>
        <w:rPr>
          <w:rFonts w:ascii="Gill Sans MT" w:eastAsia="Gill Sans MT" w:hAnsi="Gill Sans MT" w:cs="Gill Sans MT"/>
          <w:b/>
          <w:bCs/>
          <w:color w:val="000000" w:themeColor="text1"/>
        </w:rPr>
      </w:pPr>
      <w:r w:rsidRPr="5E24AAD8">
        <w:rPr>
          <w:rFonts w:ascii="Gill Sans MT" w:eastAsia="Gill Sans MT" w:hAnsi="Gill Sans MT" w:cs="Gill Sans MT"/>
          <w:color w:val="000000" w:themeColor="text1"/>
        </w:rPr>
        <w:t xml:space="preserve">This theme facilitates research, capacity-building and participatory activities that support the development and implementation of polices </w:t>
      </w:r>
      <w:r w:rsidR="2E35DAE8" w:rsidRPr="5E24AAD8">
        <w:rPr>
          <w:rFonts w:ascii="Gill Sans MT" w:eastAsia="Gill Sans MT" w:hAnsi="Gill Sans MT" w:cs="Gill Sans MT"/>
          <w:color w:val="000000" w:themeColor="text1"/>
        </w:rPr>
        <w:t xml:space="preserve">and institutional reforms </w:t>
      </w:r>
      <w:r w:rsidRPr="5E24AAD8">
        <w:rPr>
          <w:rFonts w:ascii="Gill Sans MT" w:eastAsia="Gill Sans MT" w:hAnsi="Gill Sans MT" w:cs="Gill Sans MT"/>
          <w:color w:val="000000" w:themeColor="text1"/>
        </w:rPr>
        <w:t xml:space="preserve">at any level </w:t>
      </w:r>
      <w:r w:rsidR="7D7FE424" w:rsidRPr="5E24AAD8">
        <w:rPr>
          <w:rFonts w:ascii="Gill Sans MT" w:eastAsia="Gill Sans MT" w:hAnsi="Gill Sans MT" w:cs="Gill Sans MT"/>
          <w:color w:val="000000" w:themeColor="text1"/>
        </w:rPr>
        <w:t xml:space="preserve">with the aim </w:t>
      </w:r>
      <w:r w:rsidR="006758A3" w:rsidRPr="5E24AAD8">
        <w:rPr>
          <w:rFonts w:ascii="Gill Sans MT" w:eastAsia="Gill Sans MT" w:hAnsi="Gill Sans MT" w:cs="Gill Sans MT"/>
          <w:color w:val="000000" w:themeColor="text1"/>
        </w:rPr>
        <w:t>of enhancing</w:t>
      </w:r>
      <w:r w:rsidRPr="5E24AAD8">
        <w:rPr>
          <w:rFonts w:ascii="Gill Sans MT" w:eastAsia="Gill Sans MT" w:hAnsi="Gill Sans MT" w:cs="Gill Sans MT"/>
          <w:color w:val="000000" w:themeColor="text1"/>
        </w:rPr>
        <w:t xml:space="preserve"> the production, marketing and consumption of animal-source foods</w:t>
      </w:r>
      <w:r w:rsidR="00E937FC" w:rsidRPr="5E24AAD8">
        <w:rPr>
          <w:rFonts w:ascii="Gill Sans MT" w:eastAsia="Gill Sans MT" w:hAnsi="Gill Sans MT" w:cs="Gill Sans MT"/>
          <w:color w:val="000000" w:themeColor="text1"/>
        </w:rPr>
        <w:t>,</w:t>
      </w:r>
      <w:r w:rsidRPr="5E24AAD8">
        <w:rPr>
          <w:rFonts w:ascii="Gill Sans MT" w:eastAsia="Gill Sans MT" w:hAnsi="Gill Sans MT" w:cs="Gill Sans MT"/>
          <w:color w:val="000000" w:themeColor="text1"/>
        </w:rPr>
        <w:t xml:space="preserve"> especially among smallholders.</w:t>
      </w:r>
    </w:p>
    <w:p w14:paraId="203F41CB" w14:textId="4D76AE78" w:rsidR="63B6CCBB" w:rsidRDefault="63B6CCBB" w:rsidP="0E01C810">
      <w:pPr>
        <w:pStyle w:val="ListParagraph"/>
        <w:rPr>
          <w:rFonts w:ascii="Gill Sans MT" w:eastAsia="Gill Sans MT" w:hAnsi="Gill Sans MT" w:cs="Gill Sans MT"/>
          <w:color w:val="000000" w:themeColor="text1"/>
        </w:rPr>
      </w:pPr>
    </w:p>
    <w:p w14:paraId="7A0CADEB" w14:textId="658A9F36" w:rsidR="63B6CCBB" w:rsidRDefault="00A642A3" w:rsidP="006D7EA2">
      <w:pPr>
        <w:pStyle w:val="ListParagraph"/>
        <w:numPr>
          <w:ilvl w:val="0"/>
          <w:numId w:val="27"/>
        </w:numPr>
        <w:rPr>
          <w:rFonts w:ascii="Gill Sans MT" w:eastAsia="Gill Sans MT" w:hAnsi="Gill Sans MT" w:cs="Gill Sans MT"/>
          <w:b/>
          <w:bCs/>
          <w:color w:val="000000" w:themeColor="text1"/>
        </w:rPr>
      </w:pPr>
      <w:hyperlink r:id="rId18">
        <w:r w:rsidR="1B4845CD" w:rsidRPr="5E24AAD8">
          <w:rPr>
            <w:rStyle w:val="Hyperlink"/>
            <w:rFonts w:ascii="Gill Sans MT" w:eastAsia="Gill Sans MT" w:hAnsi="Gill Sans MT" w:cs="Gill Sans MT"/>
            <w:b/>
            <w:bCs/>
          </w:rPr>
          <w:t xml:space="preserve">Local </w:t>
        </w:r>
        <w:r w:rsidR="1D14F4FA" w:rsidRPr="5E24AAD8">
          <w:rPr>
            <w:rStyle w:val="Hyperlink"/>
            <w:rFonts w:ascii="Gill Sans MT" w:eastAsia="Gill Sans MT" w:hAnsi="Gill Sans MT" w:cs="Gill Sans MT"/>
            <w:b/>
            <w:bCs/>
          </w:rPr>
          <w:t>Capacity Development</w:t>
        </w:r>
      </w:hyperlink>
      <w:r w:rsidR="00297FE2" w:rsidRPr="5E24AAD8">
        <w:rPr>
          <w:rStyle w:val="Hyperlink"/>
          <w:rFonts w:ascii="Gill Sans MT" w:eastAsia="Gill Sans MT" w:hAnsi="Gill Sans MT" w:cs="Gill Sans MT"/>
          <w:b/>
          <w:bCs/>
        </w:rPr>
        <w:t xml:space="preserve"> (LCD)</w:t>
      </w:r>
    </w:p>
    <w:p w14:paraId="209C7538" w14:textId="3AC9A744" w:rsidR="0E01C810" w:rsidRDefault="0069354C" w:rsidP="00016B0F">
      <w:pPr>
        <w:pStyle w:val="ListParagraph"/>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This theme facilitates</w:t>
      </w:r>
      <w:r w:rsidR="4C435304" w:rsidRPr="5E24AAD8">
        <w:rPr>
          <w:rFonts w:ascii="Gill Sans MT" w:eastAsia="Gill Sans MT" w:hAnsi="Gill Sans MT" w:cs="Gill Sans MT"/>
          <w:color w:val="000000" w:themeColor="text1"/>
        </w:rPr>
        <w:t xml:space="preserve"> </w:t>
      </w:r>
      <w:r w:rsidR="0BFD98AB" w:rsidRPr="5E24AAD8">
        <w:rPr>
          <w:rFonts w:ascii="Gill Sans MT" w:eastAsia="Gill Sans MT" w:hAnsi="Gill Sans MT" w:cs="Gill Sans MT"/>
          <w:color w:val="000000" w:themeColor="text1"/>
        </w:rPr>
        <w:t>efforts</w:t>
      </w:r>
      <w:r w:rsidRPr="5E24AAD8">
        <w:rPr>
          <w:rFonts w:ascii="Gill Sans MT" w:eastAsia="Gill Sans MT" w:hAnsi="Gill Sans MT" w:cs="Gill Sans MT"/>
          <w:color w:val="000000" w:themeColor="text1"/>
        </w:rPr>
        <w:t xml:space="preserve"> and activities</w:t>
      </w:r>
      <w:r w:rsidR="0BFD98AB" w:rsidRPr="5E24AAD8">
        <w:rPr>
          <w:rFonts w:ascii="Gill Sans MT" w:eastAsia="Gill Sans MT" w:hAnsi="Gill Sans MT" w:cs="Gill Sans MT"/>
          <w:color w:val="000000" w:themeColor="text1"/>
        </w:rPr>
        <w:t xml:space="preserve"> </w:t>
      </w:r>
      <w:r w:rsidR="7040B0B0" w:rsidRPr="5E24AAD8">
        <w:rPr>
          <w:rFonts w:ascii="Gill Sans MT" w:eastAsia="Gill Sans MT" w:hAnsi="Gill Sans MT" w:cs="Gill Sans MT"/>
          <w:color w:val="000000" w:themeColor="text1"/>
        </w:rPr>
        <w:t>focus</w:t>
      </w:r>
      <w:r w:rsidRPr="5E24AAD8">
        <w:rPr>
          <w:rFonts w:ascii="Gill Sans MT" w:eastAsia="Gill Sans MT" w:hAnsi="Gill Sans MT" w:cs="Gill Sans MT"/>
          <w:color w:val="000000" w:themeColor="text1"/>
        </w:rPr>
        <w:t>ed</w:t>
      </w:r>
      <w:r w:rsidR="0BFD98AB" w:rsidRPr="5E24AAD8">
        <w:rPr>
          <w:rFonts w:ascii="Gill Sans MT" w:eastAsia="Gill Sans MT" w:hAnsi="Gill Sans MT" w:cs="Gill Sans MT"/>
          <w:color w:val="000000" w:themeColor="text1"/>
        </w:rPr>
        <w:t xml:space="preserve"> on strengthening </w:t>
      </w:r>
      <w:r w:rsidR="00782296" w:rsidRPr="5E24AAD8">
        <w:rPr>
          <w:rFonts w:ascii="Gill Sans MT" w:eastAsia="Gill Sans MT" w:hAnsi="Gill Sans MT" w:cs="Gill Sans MT"/>
          <w:color w:val="000000" w:themeColor="text1"/>
        </w:rPr>
        <w:t xml:space="preserve">local </w:t>
      </w:r>
      <w:r w:rsidR="00122723" w:rsidRPr="5E24AAD8">
        <w:rPr>
          <w:rFonts w:ascii="Gill Sans MT" w:eastAsia="Gill Sans MT" w:hAnsi="Gill Sans MT" w:cs="Gill Sans MT"/>
          <w:color w:val="000000" w:themeColor="text1"/>
        </w:rPr>
        <w:t xml:space="preserve">partners’ and </w:t>
      </w:r>
      <w:r w:rsidR="009B3069" w:rsidRPr="5E24AAD8">
        <w:rPr>
          <w:rFonts w:ascii="Gill Sans MT" w:eastAsia="Gill Sans MT" w:hAnsi="Gill Sans MT" w:cs="Gill Sans MT"/>
          <w:color w:val="000000" w:themeColor="text1"/>
        </w:rPr>
        <w:t>stakeholders</w:t>
      </w:r>
      <w:r w:rsidR="001E198A" w:rsidRPr="5E24AAD8">
        <w:rPr>
          <w:rFonts w:ascii="Gill Sans MT" w:eastAsia="Gill Sans MT" w:hAnsi="Gill Sans MT" w:cs="Gill Sans MT"/>
          <w:color w:val="000000" w:themeColor="text1"/>
        </w:rPr>
        <w:t>’ capacity</w:t>
      </w:r>
      <w:r w:rsidR="009B3069" w:rsidRPr="5E24AAD8">
        <w:rPr>
          <w:rFonts w:ascii="Gill Sans MT" w:eastAsia="Gill Sans MT" w:hAnsi="Gill Sans MT" w:cs="Gill Sans MT"/>
          <w:color w:val="000000" w:themeColor="text1"/>
        </w:rPr>
        <w:t xml:space="preserve"> within the livestock sector to improve livestock productivity and systems. The LCD activities largely focus on integrating capacity-strengthening efforts across various projects, ensuring a holistic approach to improving livestock systems by addressing educational, institutional, and technical gaps simultaneously.</w:t>
      </w:r>
    </w:p>
    <w:p w14:paraId="36269243" w14:textId="77777777" w:rsidR="00016B0F" w:rsidRPr="00016B0F" w:rsidRDefault="00016B0F" w:rsidP="00016B0F">
      <w:pPr>
        <w:pStyle w:val="ListParagraph"/>
        <w:rPr>
          <w:rFonts w:ascii="Gill Sans MT" w:eastAsia="Gill Sans MT" w:hAnsi="Gill Sans MT" w:cs="Gill Sans MT"/>
          <w:color w:val="000000" w:themeColor="text1"/>
        </w:rPr>
      </w:pPr>
    </w:p>
    <w:p w14:paraId="7F220AF5" w14:textId="2EE25DD1" w:rsidR="4985E416" w:rsidRDefault="4985E416" w:rsidP="5E24AAD8">
      <w:pPr>
        <w:pStyle w:val="Heading1"/>
      </w:pPr>
      <w:bookmarkStart w:id="2" w:name="_Toc187668389"/>
      <w:r>
        <w:t>About Policy Brief Writeshops</w:t>
      </w:r>
      <w:bookmarkEnd w:id="2"/>
    </w:p>
    <w:p w14:paraId="2E0C010E" w14:textId="65620FD0" w:rsidR="63B6CCBB" w:rsidRDefault="1363DAD6" w:rsidP="09396F0A">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The </w:t>
      </w:r>
      <w:r w:rsidR="2899A97E" w:rsidRPr="5E24AAD8">
        <w:rPr>
          <w:rFonts w:ascii="Gill Sans MT" w:eastAsia="Gill Sans MT" w:hAnsi="Gill Sans MT" w:cs="Gill Sans MT"/>
          <w:color w:val="000000" w:themeColor="text1"/>
        </w:rPr>
        <w:t>LSIL</w:t>
      </w:r>
      <w:r w:rsidR="63B6CCBB" w:rsidRPr="5E24AAD8">
        <w:rPr>
          <w:rFonts w:ascii="Gill Sans MT" w:eastAsia="Gill Sans MT" w:hAnsi="Gill Sans MT" w:cs="Gill Sans MT"/>
          <w:color w:val="000000" w:themeColor="text1"/>
        </w:rPr>
        <w:t xml:space="preserve"> </w:t>
      </w:r>
      <w:r w:rsidR="63B6CCBB" w:rsidRPr="5E24AAD8">
        <w:rPr>
          <w:rFonts w:ascii="Gill Sans MT" w:eastAsia="Gill Sans MT" w:hAnsi="Gill Sans MT" w:cs="Gill Sans MT"/>
          <w:b/>
          <w:bCs/>
          <w:color w:val="000000" w:themeColor="text1"/>
        </w:rPr>
        <w:t xml:space="preserve">Policy Brief </w:t>
      </w:r>
      <w:r w:rsidR="00DF6C03" w:rsidRPr="5E24AAD8">
        <w:rPr>
          <w:rFonts w:ascii="Gill Sans MT" w:eastAsia="Gill Sans MT" w:hAnsi="Gill Sans MT" w:cs="Gill Sans MT"/>
          <w:b/>
          <w:bCs/>
          <w:color w:val="000000" w:themeColor="text1"/>
        </w:rPr>
        <w:t>Writeshop is</w:t>
      </w:r>
      <w:r w:rsidR="20AC4304" w:rsidRPr="5E24AAD8">
        <w:rPr>
          <w:rFonts w:ascii="Gill Sans MT" w:eastAsia="Gill Sans MT" w:hAnsi="Gill Sans MT" w:cs="Gill Sans MT"/>
          <w:color w:val="000000" w:themeColor="text1"/>
        </w:rPr>
        <w:t xml:space="preserve"> designed to enable</w:t>
      </w:r>
      <w:r w:rsidR="63B6CCBB" w:rsidRPr="5E24AAD8">
        <w:rPr>
          <w:rFonts w:ascii="Gill Sans MT" w:eastAsia="Gill Sans MT" w:hAnsi="Gill Sans MT" w:cs="Gill Sans MT"/>
          <w:color w:val="000000" w:themeColor="text1"/>
        </w:rPr>
        <w:t xml:space="preserve"> participants </w:t>
      </w:r>
      <w:r w:rsidR="4332E1BB" w:rsidRPr="5E24AAD8">
        <w:rPr>
          <w:rFonts w:ascii="Gill Sans MT" w:eastAsia="Gill Sans MT" w:hAnsi="Gill Sans MT" w:cs="Gill Sans MT"/>
          <w:color w:val="000000" w:themeColor="text1"/>
        </w:rPr>
        <w:t>from LSIL partner countries</w:t>
      </w:r>
      <w:r w:rsidR="63B6CCBB" w:rsidRPr="5E24AAD8">
        <w:rPr>
          <w:rFonts w:ascii="Gill Sans MT" w:eastAsia="Gill Sans MT" w:hAnsi="Gill Sans MT" w:cs="Gill Sans MT"/>
          <w:color w:val="000000" w:themeColor="text1"/>
        </w:rPr>
        <w:t xml:space="preserve"> </w:t>
      </w:r>
      <w:r w:rsidR="587CD088" w:rsidRPr="5E24AAD8">
        <w:rPr>
          <w:rFonts w:ascii="Gill Sans MT" w:eastAsia="Gill Sans MT" w:hAnsi="Gill Sans MT" w:cs="Gill Sans MT"/>
          <w:color w:val="000000" w:themeColor="text1"/>
        </w:rPr>
        <w:t>to</w:t>
      </w:r>
      <w:r w:rsidR="63B6CCBB" w:rsidRPr="5E24AAD8">
        <w:rPr>
          <w:rFonts w:ascii="Gill Sans MT" w:eastAsia="Gill Sans MT" w:hAnsi="Gill Sans MT" w:cs="Gill Sans MT"/>
          <w:color w:val="000000" w:themeColor="text1"/>
        </w:rPr>
        <w:t xml:space="preserve"> acquire and apply the skills to produce one (or more if desired) policy brief(s) stemming from their LSIL-funded research. </w:t>
      </w:r>
      <w:r w:rsidR="00963373" w:rsidRPr="5E24AAD8">
        <w:rPr>
          <w:rFonts w:ascii="Gill Sans MT" w:eastAsia="Gill Sans MT" w:hAnsi="Gill Sans MT" w:cs="Gill Sans MT"/>
          <w:color w:val="000000" w:themeColor="text1"/>
        </w:rPr>
        <w:t xml:space="preserve">Effective </w:t>
      </w:r>
      <w:r w:rsidR="00B56B68" w:rsidRPr="5E24AAD8">
        <w:rPr>
          <w:rFonts w:ascii="Gill Sans MT" w:eastAsia="Gill Sans MT" w:hAnsi="Gill Sans MT" w:cs="Gill Sans MT"/>
          <w:color w:val="000000" w:themeColor="text1"/>
        </w:rPr>
        <w:t>policy briefs are</w:t>
      </w:r>
      <w:r w:rsidR="00963373" w:rsidRPr="5E24AAD8">
        <w:rPr>
          <w:rFonts w:ascii="Gill Sans MT" w:eastAsia="Gill Sans MT" w:hAnsi="Gill Sans MT" w:cs="Gill Sans MT"/>
          <w:color w:val="000000" w:themeColor="text1"/>
        </w:rPr>
        <w:t xml:space="preserve"> documents that communicate interesting project findings</w:t>
      </w:r>
      <w:r w:rsidR="00334974" w:rsidRPr="5E24AAD8">
        <w:rPr>
          <w:rFonts w:ascii="Gill Sans MT" w:eastAsia="Gill Sans MT" w:hAnsi="Gill Sans MT" w:cs="Gill Sans MT"/>
          <w:color w:val="000000" w:themeColor="text1"/>
        </w:rPr>
        <w:t>,</w:t>
      </w:r>
      <w:r w:rsidR="00963373" w:rsidRPr="5E24AAD8">
        <w:rPr>
          <w:rFonts w:ascii="Gill Sans MT" w:eastAsia="Gill Sans MT" w:hAnsi="Gill Sans MT" w:cs="Gill Sans MT"/>
          <w:color w:val="000000" w:themeColor="text1"/>
        </w:rPr>
        <w:t xml:space="preserve"> lessons</w:t>
      </w:r>
      <w:r w:rsidR="00F06D46" w:rsidRPr="5E24AAD8">
        <w:rPr>
          <w:rFonts w:ascii="Gill Sans MT" w:eastAsia="Gill Sans MT" w:hAnsi="Gill Sans MT" w:cs="Gill Sans MT"/>
          <w:color w:val="000000" w:themeColor="text1"/>
        </w:rPr>
        <w:t>,</w:t>
      </w:r>
      <w:r w:rsidR="00334974" w:rsidRPr="5E24AAD8">
        <w:rPr>
          <w:rFonts w:ascii="Gill Sans MT" w:eastAsia="Gill Sans MT" w:hAnsi="Gill Sans MT" w:cs="Gill Sans MT"/>
          <w:color w:val="000000" w:themeColor="text1"/>
        </w:rPr>
        <w:t xml:space="preserve"> and policy implications</w:t>
      </w:r>
      <w:r w:rsidR="000D45A6" w:rsidRPr="5E24AAD8">
        <w:rPr>
          <w:rFonts w:ascii="Gill Sans MT" w:eastAsia="Gill Sans MT" w:hAnsi="Gill Sans MT" w:cs="Gill Sans MT"/>
          <w:color w:val="000000" w:themeColor="text1"/>
        </w:rPr>
        <w:t>,</w:t>
      </w:r>
      <w:r w:rsidR="00334974" w:rsidRPr="5E24AAD8">
        <w:rPr>
          <w:rFonts w:ascii="Gill Sans MT" w:eastAsia="Gill Sans MT" w:hAnsi="Gill Sans MT" w:cs="Gill Sans MT"/>
          <w:color w:val="000000" w:themeColor="text1"/>
        </w:rPr>
        <w:t xml:space="preserve"> </w:t>
      </w:r>
      <w:r w:rsidR="00963373" w:rsidRPr="5E24AAD8">
        <w:rPr>
          <w:rFonts w:ascii="Gill Sans MT" w:eastAsia="Gill Sans MT" w:hAnsi="Gill Sans MT" w:cs="Gill Sans MT"/>
          <w:color w:val="000000" w:themeColor="text1"/>
        </w:rPr>
        <w:t>and engage stakeholders in their actualization</w:t>
      </w:r>
      <w:r w:rsidR="00334974" w:rsidRPr="5E24AAD8">
        <w:rPr>
          <w:rFonts w:ascii="Gill Sans MT" w:eastAsia="Gill Sans MT" w:hAnsi="Gill Sans MT" w:cs="Gill Sans MT"/>
          <w:color w:val="000000" w:themeColor="text1"/>
        </w:rPr>
        <w:t>.</w:t>
      </w:r>
    </w:p>
    <w:p w14:paraId="6AB80D6D" w14:textId="5C4CF066" w:rsidR="0CC01363" w:rsidRDefault="00CA18ED" w:rsidP="416CAAC4">
      <w:pPr>
        <w:spacing w:after="200" w:line="264"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This</w:t>
      </w:r>
      <w:r w:rsidR="005564DA" w:rsidRPr="5E24AAD8">
        <w:rPr>
          <w:rFonts w:ascii="Gill Sans MT" w:eastAsia="Gill Sans MT" w:hAnsi="Gill Sans MT" w:cs="Gill Sans MT"/>
          <w:color w:val="000000" w:themeColor="text1"/>
        </w:rPr>
        <w:t xml:space="preserve"> writeshop </w:t>
      </w:r>
      <w:r w:rsidR="3D34E369" w:rsidRPr="5E24AAD8">
        <w:rPr>
          <w:rFonts w:ascii="Gill Sans MT" w:eastAsia="Gill Sans MT" w:hAnsi="Gill Sans MT" w:cs="Gill Sans MT"/>
          <w:color w:val="000000" w:themeColor="text1"/>
        </w:rPr>
        <w:t xml:space="preserve">is part of </w:t>
      </w:r>
      <w:r w:rsidR="005564DA" w:rsidRPr="5E24AAD8">
        <w:rPr>
          <w:rFonts w:ascii="Gill Sans MT" w:eastAsia="Gill Sans MT" w:hAnsi="Gill Sans MT" w:cs="Gill Sans MT"/>
          <w:color w:val="000000" w:themeColor="text1"/>
        </w:rPr>
        <w:t>a</w:t>
      </w:r>
      <w:r w:rsidRPr="5E24AAD8">
        <w:rPr>
          <w:rFonts w:ascii="Gill Sans MT" w:eastAsia="Gill Sans MT" w:hAnsi="Gill Sans MT" w:cs="Gill Sans MT"/>
          <w:color w:val="000000" w:themeColor="text1"/>
        </w:rPr>
        <w:t xml:space="preserve"> multi-step</w:t>
      </w:r>
      <w:r w:rsidR="4C2133B5" w:rsidRPr="5E24AAD8">
        <w:rPr>
          <w:rFonts w:ascii="Gill Sans MT" w:eastAsia="Gill Sans MT" w:hAnsi="Gill Sans MT" w:cs="Gill Sans MT"/>
          <w:color w:val="000000" w:themeColor="text1"/>
        </w:rPr>
        <w:t xml:space="preserve"> proces</w:t>
      </w:r>
      <w:r w:rsidR="3602544B" w:rsidRPr="5E24AAD8">
        <w:rPr>
          <w:rFonts w:ascii="Gill Sans MT" w:eastAsia="Gill Sans MT" w:hAnsi="Gill Sans MT" w:cs="Gill Sans MT"/>
          <w:color w:val="000000" w:themeColor="text1"/>
        </w:rPr>
        <w:t>s</w:t>
      </w:r>
      <w:r w:rsidR="006F1A2A" w:rsidRPr="5E24AAD8">
        <w:rPr>
          <w:rFonts w:ascii="Gill Sans MT" w:eastAsia="Gill Sans MT" w:hAnsi="Gill Sans MT" w:cs="Gill Sans MT"/>
          <w:color w:val="000000" w:themeColor="text1"/>
        </w:rPr>
        <w:t xml:space="preserve"> which is described below.</w:t>
      </w:r>
      <w:r w:rsidR="005564DA" w:rsidRPr="5E24AAD8">
        <w:rPr>
          <w:rFonts w:ascii="Gill Sans MT" w:eastAsia="Gill Sans MT" w:hAnsi="Gill Sans MT" w:cs="Gill Sans MT"/>
          <w:color w:val="000000" w:themeColor="text1"/>
        </w:rPr>
        <w:t xml:space="preserve"> The process </w:t>
      </w:r>
      <w:r w:rsidR="211A8477" w:rsidRPr="5E24AAD8">
        <w:rPr>
          <w:rFonts w:ascii="Gill Sans MT" w:eastAsia="Gill Sans MT" w:hAnsi="Gill Sans MT" w:cs="Gill Sans MT"/>
          <w:color w:val="000000" w:themeColor="text1"/>
        </w:rPr>
        <w:t xml:space="preserve">spans approximately 3 to 6 months, depending on the projects’ respective pace, and </w:t>
      </w:r>
      <w:r w:rsidR="0CC01363" w:rsidRPr="5E24AAD8">
        <w:rPr>
          <w:rFonts w:ascii="Gill Sans MT" w:eastAsia="Gill Sans MT" w:hAnsi="Gill Sans MT" w:cs="Gill Sans MT"/>
          <w:color w:val="000000" w:themeColor="text1"/>
        </w:rPr>
        <w:t>consist</w:t>
      </w:r>
      <w:r w:rsidR="26630A63" w:rsidRPr="5E24AAD8">
        <w:rPr>
          <w:rFonts w:ascii="Gill Sans MT" w:eastAsia="Gill Sans MT" w:hAnsi="Gill Sans MT" w:cs="Gill Sans MT"/>
          <w:color w:val="000000" w:themeColor="text1"/>
        </w:rPr>
        <w:t>s</w:t>
      </w:r>
      <w:r w:rsidR="0CC01363" w:rsidRPr="5E24AAD8">
        <w:rPr>
          <w:rFonts w:ascii="Gill Sans MT" w:eastAsia="Gill Sans MT" w:hAnsi="Gill Sans MT" w:cs="Gill Sans MT"/>
          <w:color w:val="000000" w:themeColor="text1"/>
        </w:rPr>
        <w:t xml:space="preserve"> of in-person and virtual sessions. The main requisite is that two researchers from each project</w:t>
      </w:r>
      <w:r w:rsidR="0C717809" w:rsidRPr="5E24AAD8">
        <w:rPr>
          <w:rFonts w:ascii="Gill Sans MT" w:eastAsia="Gill Sans MT" w:hAnsi="Gill Sans MT" w:cs="Gill Sans MT"/>
          <w:color w:val="000000" w:themeColor="text1"/>
        </w:rPr>
        <w:t>,</w:t>
      </w:r>
      <w:r w:rsidR="0CC01363" w:rsidRPr="5E24AAD8">
        <w:rPr>
          <w:rFonts w:ascii="Gill Sans MT" w:eastAsia="Gill Sans MT" w:hAnsi="Gill Sans MT" w:cs="Gill Sans MT"/>
          <w:color w:val="000000" w:themeColor="text1"/>
        </w:rPr>
        <w:t xml:space="preserve"> preferably the</w:t>
      </w:r>
      <w:r w:rsidR="16AE5A39" w:rsidRPr="5E24AAD8">
        <w:rPr>
          <w:rFonts w:ascii="Gill Sans MT" w:eastAsia="Gill Sans MT" w:hAnsi="Gill Sans MT" w:cs="Gill Sans MT"/>
          <w:color w:val="000000" w:themeColor="text1"/>
        </w:rPr>
        <w:t xml:space="preserve"> Principal Investigator (PI) </w:t>
      </w:r>
      <w:r w:rsidR="0CC01363" w:rsidRPr="5E24AAD8">
        <w:rPr>
          <w:rFonts w:ascii="Gill Sans MT" w:eastAsia="Gill Sans MT" w:hAnsi="Gill Sans MT" w:cs="Gill Sans MT"/>
          <w:color w:val="000000" w:themeColor="text1"/>
        </w:rPr>
        <w:t>and Co-PI or another team member</w:t>
      </w:r>
      <w:r w:rsidR="33F65C63" w:rsidRPr="5E24AAD8">
        <w:rPr>
          <w:rFonts w:ascii="Gill Sans MT" w:eastAsia="Gill Sans MT" w:hAnsi="Gill Sans MT" w:cs="Gill Sans MT"/>
          <w:color w:val="000000" w:themeColor="text1"/>
        </w:rPr>
        <w:t>,</w:t>
      </w:r>
      <w:r w:rsidR="0CC01363" w:rsidRPr="5E24AAD8">
        <w:rPr>
          <w:rFonts w:ascii="Gill Sans MT" w:eastAsia="Gill Sans MT" w:hAnsi="Gill Sans MT" w:cs="Gill Sans MT"/>
          <w:color w:val="000000" w:themeColor="text1"/>
        </w:rPr>
        <w:t xml:space="preserve"> commit to participate from start to end.</w:t>
      </w:r>
    </w:p>
    <w:p w14:paraId="203BBEE4" w14:textId="69F3A019" w:rsidR="00836763" w:rsidRDefault="00836763" w:rsidP="0E01C810">
      <w:pPr>
        <w:spacing w:after="200" w:line="264"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lastRenderedPageBreak/>
        <w:t xml:space="preserve">The first step </w:t>
      </w:r>
      <w:r w:rsidR="00EC67E5" w:rsidRPr="5E24AAD8">
        <w:rPr>
          <w:rFonts w:ascii="Gill Sans MT" w:eastAsia="Gill Sans MT" w:hAnsi="Gill Sans MT" w:cs="Gill Sans MT"/>
          <w:color w:val="000000" w:themeColor="text1"/>
        </w:rPr>
        <w:t xml:space="preserve">requires </w:t>
      </w:r>
      <w:r w:rsidRPr="5E24AAD8">
        <w:rPr>
          <w:rFonts w:ascii="Gill Sans MT" w:eastAsia="Gill Sans MT" w:hAnsi="Gill Sans MT" w:cs="Gill Sans MT"/>
          <w:color w:val="000000" w:themeColor="text1"/>
        </w:rPr>
        <w:t>participants</w:t>
      </w:r>
      <w:r w:rsidR="00EC67E5" w:rsidRPr="5E24AAD8">
        <w:rPr>
          <w:rFonts w:ascii="Gill Sans MT" w:eastAsia="Gill Sans MT" w:hAnsi="Gill Sans MT" w:cs="Gill Sans MT"/>
          <w:color w:val="000000" w:themeColor="text1"/>
        </w:rPr>
        <w:t xml:space="preserve"> to</w:t>
      </w:r>
      <w:r w:rsidRPr="5E24AAD8">
        <w:rPr>
          <w:rFonts w:ascii="Gill Sans MT" w:eastAsia="Gill Sans MT" w:hAnsi="Gill Sans MT" w:cs="Gill Sans MT"/>
          <w:color w:val="000000" w:themeColor="text1"/>
        </w:rPr>
        <w:t xml:space="preserve"> enrol</w:t>
      </w:r>
      <w:r w:rsidR="4F08E0D0" w:rsidRPr="5E24AAD8">
        <w:rPr>
          <w:rFonts w:ascii="Gill Sans MT" w:eastAsia="Gill Sans MT" w:hAnsi="Gill Sans MT" w:cs="Gill Sans MT"/>
          <w:color w:val="000000" w:themeColor="text1"/>
        </w:rPr>
        <w:t>l</w:t>
      </w:r>
      <w:r w:rsidRPr="5E24AAD8">
        <w:rPr>
          <w:rFonts w:ascii="Gill Sans MT" w:eastAsia="Gill Sans MT" w:hAnsi="Gill Sans MT" w:cs="Gill Sans MT"/>
          <w:color w:val="000000" w:themeColor="text1"/>
        </w:rPr>
        <w:t xml:space="preserve"> in</w:t>
      </w:r>
      <w:r w:rsidR="00EC67E5" w:rsidRPr="5E24AAD8">
        <w:rPr>
          <w:rFonts w:ascii="Gill Sans MT" w:eastAsia="Gill Sans MT" w:hAnsi="Gill Sans MT" w:cs="Gill Sans MT"/>
          <w:color w:val="000000" w:themeColor="text1"/>
        </w:rPr>
        <w:t>, and complete,</w:t>
      </w:r>
      <w:r w:rsidRPr="5E24AAD8">
        <w:rPr>
          <w:rFonts w:ascii="Gill Sans MT" w:eastAsia="Gill Sans MT" w:hAnsi="Gill Sans MT" w:cs="Gill Sans MT"/>
          <w:color w:val="000000" w:themeColor="text1"/>
        </w:rPr>
        <w:t xml:space="preserve"> an online</w:t>
      </w:r>
      <w:r w:rsidR="0C41E338" w:rsidRPr="5E24AAD8">
        <w:rPr>
          <w:rFonts w:ascii="Gill Sans MT" w:eastAsia="Gill Sans MT" w:hAnsi="Gill Sans MT" w:cs="Gill Sans MT"/>
          <w:color w:val="000000" w:themeColor="text1"/>
        </w:rPr>
        <w:t>, self-paced</w:t>
      </w:r>
      <w:r w:rsidRPr="5E24AAD8">
        <w:rPr>
          <w:rFonts w:ascii="Gill Sans MT" w:eastAsia="Gill Sans MT" w:hAnsi="Gill Sans MT" w:cs="Gill Sans MT"/>
          <w:color w:val="000000" w:themeColor="text1"/>
        </w:rPr>
        <w:t xml:space="preserve"> course titled</w:t>
      </w:r>
      <w:r w:rsidR="340BCD6F" w:rsidRPr="5E24AAD8">
        <w:rPr>
          <w:rFonts w:ascii="Gill Sans MT" w:eastAsia="Gill Sans MT" w:hAnsi="Gill Sans MT" w:cs="Gill Sans MT"/>
          <w:color w:val="000000" w:themeColor="text1"/>
        </w:rPr>
        <w:t>, “</w:t>
      </w:r>
      <w:hyperlink r:id="rId19">
        <w:r w:rsidR="340BCD6F" w:rsidRPr="5E24AAD8">
          <w:rPr>
            <w:rStyle w:val="Hyperlink"/>
            <w:rFonts w:ascii="Gill Sans MT" w:eastAsia="Gill Sans MT" w:hAnsi="Gill Sans MT" w:cs="Gill Sans MT"/>
          </w:rPr>
          <w:t>Producing Effective Policy Briefs</w:t>
        </w:r>
      </w:hyperlink>
      <w:r w:rsidR="340BCD6F" w:rsidRPr="5E24AAD8">
        <w:rPr>
          <w:rFonts w:ascii="Gill Sans MT" w:eastAsia="Gill Sans MT" w:hAnsi="Gill Sans MT" w:cs="Gill Sans MT"/>
          <w:color w:val="000000" w:themeColor="text1"/>
        </w:rPr>
        <w:t>,”</w:t>
      </w:r>
      <w:r w:rsidR="63500F91" w:rsidRPr="5E24AAD8">
        <w:rPr>
          <w:rFonts w:ascii="Gill Sans MT" w:eastAsia="Gill Sans MT" w:hAnsi="Gill Sans MT" w:cs="Gill Sans MT"/>
          <w:color w:val="000000" w:themeColor="text1"/>
        </w:rPr>
        <w:t xml:space="preserve"> </w:t>
      </w:r>
      <w:r w:rsidRPr="5E24AAD8">
        <w:rPr>
          <w:rFonts w:ascii="Gill Sans MT" w:eastAsia="Gill Sans MT" w:hAnsi="Gill Sans MT" w:cs="Gill Sans MT"/>
          <w:color w:val="000000" w:themeColor="text1"/>
        </w:rPr>
        <w:t xml:space="preserve">offered </w:t>
      </w:r>
      <w:r w:rsidR="005D306D" w:rsidRPr="5E24AAD8">
        <w:rPr>
          <w:rFonts w:ascii="Gill Sans MT" w:eastAsia="Gill Sans MT" w:hAnsi="Gill Sans MT" w:cs="Gill Sans MT"/>
          <w:color w:val="000000" w:themeColor="text1"/>
        </w:rPr>
        <w:t>on the</w:t>
      </w:r>
      <w:r w:rsidRPr="5E24AAD8">
        <w:rPr>
          <w:rFonts w:ascii="Gill Sans MT" w:eastAsia="Gill Sans MT" w:hAnsi="Gill Sans MT" w:cs="Gill Sans MT"/>
          <w:color w:val="000000" w:themeColor="text1"/>
        </w:rPr>
        <w:t xml:space="preserve"> UF/IFAS platform. This free online course provides </w:t>
      </w:r>
      <w:r w:rsidR="1965A8FC" w:rsidRPr="5E24AAD8">
        <w:rPr>
          <w:rFonts w:ascii="Gill Sans MT" w:eastAsia="Gill Sans MT" w:hAnsi="Gill Sans MT" w:cs="Gill Sans MT"/>
          <w:color w:val="000000" w:themeColor="text1"/>
        </w:rPr>
        <w:t xml:space="preserve">researchers with </w:t>
      </w:r>
      <w:r w:rsidRPr="5E24AAD8">
        <w:rPr>
          <w:rFonts w:ascii="Gill Sans MT" w:eastAsia="Gill Sans MT" w:hAnsi="Gill Sans MT" w:cs="Gill Sans MT"/>
          <w:color w:val="000000" w:themeColor="text1"/>
        </w:rPr>
        <w:t xml:space="preserve">the basic </w:t>
      </w:r>
      <w:r w:rsidR="005D306D" w:rsidRPr="5E24AAD8">
        <w:rPr>
          <w:rFonts w:ascii="Gill Sans MT" w:eastAsia="Gill Sans MT" w:hAnsi="Gill Sans MT" w:cs="Gill Sans MT"/>
          <w:color w:val="000000" w:themeColor="text1"/>
        </w:rPr>
        <w:t>knowledge and skill</w:t>
      </w:r>
      <w:r w:rsidR="08E18756" w:rsidRPr="5E24AAD8">
        <w:rPr>
          <w:rFonts w:ascii="Gill Sans MT" w:eastAsia="Gill Sans MT" w:hAnsi="Gill Sans MT" w:cs="Gill Sans MT"/>
          <w:color w:val="000000" w:themeColor="text1"/>
        </w:rPr>
        <w:t xml:space="preserve">s to write effective policy briefs. The </w:t>
      </w:r>
      <w:r w:rsidR="000D45A6" w:rsidRPr="5E24AAD8">
        <w:rPr>
          <w:rFonts w:ascii="Gill Sans MT" w:eastAsia="Gill Sans MT" w:hAnsi="Gill Sans MT" w:cs="Gill Sans MT"/>
          <w:color w:val="000000" w:themeColor="text1"/>
        </w:rPr>
        <w:t xml:space="preserve">course </w:t>
      </w:r>
      <w:r w:rsidR="08E18756" w:rsidRPr="5E24AAD8">
        <w:rPr>
          <w:rFonts w:ascii="Gill Sans MT" w:eastAsia="Gill Sans MT" w:hAnsi="Gill Sans MT" w:cs="Gill Sans MT"/>
          <w:color w:val="000000" w:themeColor="text1"/>
        </w:rPr>
        <w:t>is organized into a short introduction and two</w:t>
      </w:r>
      <w:r w:rsidR="000D45A6" w:rsidRPr="5E24AAD8">
        <w:rPr>
          <w:rFonts w:ascii="Gill Sans MT" w:eastAsia="Gill Sans MT" w:hAnsi="Gill Sans MT" w:cs="Gill Sans MT"/>
          <w:color w:val="000000" w:themeColor="text1"/>
        </w:rPr>
        <w:t xml:space="preserve"> learning</w:t>
      </w:r>
      <w:r w:rsidR="08E18756" w:rsidRPr="5E24AAD8">
        <w:rPr>
          <w:rFonts w:ascii="Gill Sans MT" w:eastAsia="Gill Sans MT" w:hAnsi="Gill Sans MT" w:cs="Gill Sans MT"/>
          <w:color w:val="000000" w:themeColor="text1"/>
        </w:rPr>
        <w:t xml:space="preserve"> modules.</w:t>
      </w:r>
    </w:p>
    <w:p w14:paraId="36730661" w14:textId="2131E1B8" w:rsidR="0CC01363" w:rsidRDefault="005D306D" w:rsidP="5E24AAD8">
      <w:pPr>
        <w:spacing w:after="200" w:line="264"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Once the basic skills are acquired and learned, </w:t>
      </w:r>
      <w:r w:rsidR="3B81ECEC" w:rsidRPr="5E24AAD8">
        <w:rPr>
          <w:rFonts w:ascii="Gill Sans MT" w:eastAsia="Gill Sans MT" w:hAnsi="Gill Sans MT" w:cs="Gill Sans MT"/>
          <w:color w:val="000000" w:themeColor="text1"/>
        </w:rPr>
        <w:t>participants attend an Introductory Orientation session, which can be held online or in</w:t>
      </w:r>
      <w:r w:rsidR="00BA1A45" w:rsidRPr="01828446">
        <w:rPr>
          <w:rFonts w:ascii="Gill Sans MT" w:eastAsia="Gill Sans MT" w:hAnsi="Gill Sans MT" w:cs="Gill Sans MT"/>
          <w:color w:val="000000" w:themeColor="text1"/>
        </w:rPr>
        <w:t xml:space="preserve"> </w:t>
      </w:r>
      <w:r w:rsidR="3B81ECEC" w:rsidRPr="5E24AAD8">
        <w:rPr>
          <w:rFonts w:ascii="Gill Sans MT" w:eastAsia="Gill Sans MT" w:hAnsi="Gill Sans MT" w:cs="Gill Sans MT"/>
          <w:color w:val="000000" w:themeColor="text1"/>
        </w:rPr>
        <w:t xml:space="preserve">person. This approximately one-hour session introduces participants to </w:t>
      </w:r>
      <w:r w:rsidR="2CCEA2F5" w:rsidRPr="5E24AAD8">
        <w:rPr>
          <w:rFonts w:ascii="Gill Sans MT" w:eastAsia="Gill Sans MT" w:hAnsi="Gill Sans MT" w:cs="Gill Sans MT"/>
          <w:color w:val="000000" w:themeColor="text1"/>
        </w:rPr>
        <w:t xml:space="preserve">the </w:t>
      </w:r>
      <w:r w:rsidR="3B81ECEC" w:rsidRPr="5E24AAD8">
        <w:rPr>
          <w:rFonts w:ascii="Gill Sans MT" w:eastAsia="Gill Sans MT" w:hAnsi="Gill Sans MT" w:cs="Gill Sans MT"/>
          <w:color w:val="000000" w:themeColor="text1"/>
        </w:rPr>
        <w:t>Policy Brief Writeshop format, goals and timeline.</w:t>
      </w:r>
      <w:r w:rsidR="658BE7B7" w:rsidRPr="5E24AAD8">
        <w:rPr>
          <w:rFonts w:ascii="Gill Sans MT" w:eastAsia="Gill Sans MT" w:hAnsi="Gill Sans MT" w:cs="Gill Sans MT"/>
          <w:color w:val="000000" w:themeColor="text1"/>
        </w:rPr>
        <w:t xml:space="preserve"> This also informs participants about what is needed to prepare ahead of and to bring to the in-person writeshop.</w:t>
      </w:r>
    </w:p>
    <w:p w14:paraId="40365C79" w14:textId="212A95A2" w:rsidR="0CC01363" w:rsidRDefault="658BE7B7" w:rsidP="09396F0A">
      <w:pPr>
        <w:spacing w:after="200" w:line="264"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The</w:t>
      </w:r>
      <w:r w:rsidR="005D306D" w:rsidRPr="5E24AAD8">
        <w:rPr>
          <w:rFonts w:ascii="Gill Sans MT" w:eastAsia="Gill Sans MT" w:hAnsi="Gill Sans MT" w:cs="Gill Sans MT"/>
          <w:color w:val="000000" w:themeColor="text1"/>
        </w:rPr>
        <w:t xml:space="preserve"> </w:t>
      </w:r>
      <w:r w:rsidR="199A26DB" w:rsidRPr="5E24AAD8">
        <w:rPr>
          <w:rFonts w:ascii="Gill Sans MT" w:eastAsia="Gill Sans MT" w:hAnsi="Gill Sans MT" w:cs="Gill Sans MT"/>
          <w:color w:val="000000" w:themeColor="text1"/>
        </w:rPr>
        <w:t xml:space="preserve">in-person </w:t>
      </w:r>
      <w:r w:rsidR="0CC01363" w:rsidRPr="5E24AAD8">
        <w:rPr>
          <w:rFonts w:ascii="Gill Sans MT" w:eastAsia="Gill Sans MT" w:hAnsi="Gill Sans MT" w:cs="Gill Sans MT"/>
          <w:color w:val="000000" w:themeColor="text1"/>
        </w:rPr>
        <w:t>Policy Brief Writeshop</w:t>
      </w:r>
      <w:r w:rsidR="008B17DC" w:rsidRPr="5E24AAD8">
        <w:rPr>
          <w:rFonts w:ascii="Gill Sans MT" w:eastAsia="Gill Sans MT" w:hAnsi="Gill Sans MT" w:cs="Gill Sans MT"/>
          <w:color w:val="000000" w:themeColor="text1"/>
        </w:rPr>
        <w:t xml:space="preserve"> </w:t>
      </w:r>
      <w:r w:rsidR="006C589A" w:rsidRPr="5E24AAD8">
        <w:rPr>
          <w:rFonts w:ascii="Gill Sans MT" w:eastAsia="Gill Sans MT" w:hAnsi="Gill Sans MT" w:cs="Gill Sans MT"/>
          <w:color w:val="000000" w:themeColor="text1"/>
        </w:rPr>
        <w:t>is</w:t>
      </w:r>
      <w:r w:rsidR="008B17DC" w:rsidRPr="5E24AAD8">
        <w:rPr>
          <w:rFonts w:ascii="Gill Sans MT" w:eastAsia="Gill Sans MT" w:hAnsi="Gill Sans MT" w:cs="Gill Sans MT"/>
          <w:color w:val="000000" w:themeColor="text1"/>
        </w:rPr>
        <w:t xml:space="preserve"> </w:t>
      </w:r>
      <w:r w:rsidR="4A7987C1" w:rsidRPr="5E24AAD8">
        <w:rPr>
          <w:rFonts w:ascii="Gill Sans MT" w:eastAsia="Gill Sans MT" w:hAnsi="Gill Sans MT" w:cs="Gill Sans MT"/>
          <w:color w:val="000000" w:themeColor="text1"/>
        </w:rPr>
        <w:t xml:space="preserve">then </w:t>
      </w:r>
      <w:r w:rsidR="008B17DC" w:rsidRPr="5E24AAD8">
        <w:rPr>
          <w:rFonts w:ascii="Gill Sans MT" w:eastAsia="Gill Sans MT" w:hAnsi="Gill Sans MT" w:cs="Gill Sans MT"/>
          <w:color w:val="000000" w:themeColor="text1"/>
        </w:rPr>
        <w:t>held</w:t>
      </w:r>
      <w:r w:rsidR="7858B242" w:rsidRPr="5E24AAD8">
        <w:rPr>
          <w:rFonts w:ascii="Gill Sans MT" w:eastAsia="Gill Sans MT" w:hAnsi="Gill Sans MT" w:cs="Gill Sans MT"/>
          <w:color w:val="000000" w:themeColor="text1"/>
        </w:rPr>
        <w:t xml:space="preserve"> for </w:t>
      </w:r>
      <w:r w:rsidR="419C65A7" w:rsidRPr="5E24AAD8">
        <w:rPr>
          <w:rFonts w:ascii="Gill Sans MT" w:eastAsia="Gill Sans MT" w:hAnsi="Gill Sans MT" w:cs="Gill Sans MT"/>
          <w:color w:val="000000" w:themeColor="text1"/>
        </w:rPr>
        <w:t xml:space="preserve">the </w:t>
      </w:r>
      <w:r w:rsidR="7858B242" w:rsidRPr="5E24AAD8">
        <w:rPr>
          <w:rFonts w:ascii="Gill Sans MT" w:eastAsia="Gill Sans MT" w:hAnsi="Gill Sans MT" w:cs="Gill Sans MT"/>
          <w:color w:val="000000" w:themeColor="text1"/>
        </w:rPr>
        <w:t>participants</w:t>
      </w:r>
      <w:r w:rsidR="009D2C73" w:rsidRPr="5E24AAD8">
        <w:rPr>
          <w:rFonts w:ascii="Gill Sans MT" w:eastAsia="Gill Sans MT" w:hAnsi="Gill Sans MT" w:cs="Gill Sans MT"/>
          <w:color w:val="000000" w:themeColor="text1"/>
        </w:rPr>
        <w:t xml:space="preserve"> to put </w:t>
      </w:r>
      <w:r w:rsidR="5E0EF248" w:rsidRPr="5E24AAD8">
        <w:rPr>
          <w:rFonts w:ascii="Gill Sans MT" w:eastAsia="Gill Sans MT" w:hAnsi="Gill Sans MT" w:cs="Gill Sans MT"/>
          <w:color w:val="000000" w:themeColor="text1"/>
        </w:rPr>
        <w:t>those</w:t>
      </w:r>
      <w:r w:rsidR="009D2C73" w:rsidRPr="5E24AAD8">
        <w:rPr>
          <w:rFonts w:ascii="Gill Sans MT" w:eastAsia="Gill Sans MT" w:hAnsi="Gill Sans MT" w:cs="Gill Sans MT"/>
          <w:color w:val="000000" w:themeColor="text1"/>
        </w:rPr>
        <w:t xml:space="preserve"> skills</w:t>
      </w:r>
      <w:r w:rsidR="5ACD8630" w:rsidRPr="5E24AAD8">
        <w:rPr>
          <w:rFonts w:ascii="Gill Sans MT" w:eastAsia="Gill Sans MT" w:hAnsi="Gill Sans MT" w:cs="Gill Sans MT"/>
          <w:color w:val="000000" w:themeColor="text1"/>
        </w:rPr>
        <w:t xml:space="preserve"> into</w:t>
      </w:r>
      <w:r w:rsidR="009D2C73" w:rsidRPr="5E24AAD8">
        <w:rPr>
          <w:rFonts w:ascii="Gill Sans MT" w:eastAsia="Gill Sans MT" w:hAnsi="Gill Sans MT" w:cs="Gill Sans MT"/>
          <w:color w:val="000000" w:themeColor="text1"/>
        </w:rPr>
        <w:t xml:space="preserve"> practice and </w:t>
      </w:r>
      <w:r w:rsidR="2BF1F25E" w:rsidRPr="5E24AAD8">
        <w:rPr>
          <w:rFonts w:ascii="Gill Sans MT" w:eastAsia="Gill Sans MT" w:hAnsi="Gill Sans MT" w:cs="Gill Sans MT"/>
          <w:color w:val="000000" w:themeColor="text1"/>
        </w:rPr>
        <w:t>begin</w:t>
      </w:r>
      <w:r w:rsidR="009D2C73" w:rsidRPr="5E24AAD8">
        <w:rPr>
          <w:rFonts w:ascii="Gill Sans MT" w:eastAsia="Gill Sans MT" w:hAnsi="Gill Sans MT" w:cs="Gill Sans MT"/>
          <w:color w:val="000000" w:themeColor="text1"/>
        </w:rPr>
        <w:t xml:space="preserve"> the production</w:t>
      </w:r>
      <w:r w:rsidR="404EA58A" w:rsidRPr="5E24AAD8">
        <w:rPr>
          <w:rFonts w:ascii="Gill Sans MT" w:eastAsia="Gill Sans MT" w:hAnsi="Gill Sans MT" w:cs="Gill Sans MT"/>
          <w:color w:val="000000" w:themeColor="text1"/>
        </w:rPr>
        <w:t xml:space="preserve"> </w:t>
      </w:r>
      <w:r w:rsidR="009D2C73" w:rsidRPr="5E24AAD8">
        <w:rPr>
          <w:rFonts w:ascii="Gill Sans MT" w:eastAsia="Gill Sans MT" w:hAnsi="Gill Sans MT" w:cs="Gill Sans MT"/>
          <w:color w:val="000000" w:themeColor="text1"/>
        </w:rPr>
        <w:t xml:space="preserve">of the </w:t>
      </w:r>
      <w:r w:rsidR="667A0050" w:rsidRPr="5E24AAD8">
        <w:rPr>
          <w:rFonts w:ascii="Gill Sans MT" w:eastAsia="Gill Sans MT" w:hAnsi="Gill Sans MT" w:cs="Gill Sans MT"/>
          <w:color w:val="000000" w:themeColor="text1"/>
        </w:rPr>
        <w:t>p</w:t>
      </w:r>
      <w:r w:rsidR="009D2C73" w:rsidRPr="5E24AAD8">
        <w:rPr>
          <w:rFonts w:ascii="Gill Sans MT" w:eastAsia="Gill Sans MT" w:hAnsi="Gill Sans MT" w:cs="Gill Sans MT"/>
          <w:color w:val="000000" w:themeColor="text1"/>
        </w:rPr>
        <w:t xml:space="preserve">olicy brief. </w:t>
      </w:r>
      <w:r w:rsidR="4588ACE3" w:rsidRPr="5E24AAD8">
        <w:rPr>
          <w:rFonts w:ascii="Gill Sans MT" w:eastAsia="Gill Sans MT" w:hAnsi="Gill Sans MT" w:cs="Gill Sans MT"/>
          <w:color w:val="000000" w:themeColor="text1"/>
        </w:rPr>
        <w:t xml:space="preserve">The </w:t>
      </w:r>
      <w:r w:rsidR="1CA4410E" w:rsidRPr="5E24AAD8">
        <w:rPr>
          <w:rFonts w:ascii="Gill Sans MT" w:eastAsia="Gill Sans MT" w:hAnsi="Gill Sans MT" w:cs="Gill Sans MT"/>
          <w:color w:val="000000" w:themeColor="text1"/>
        </w:rPr>
        <w:t xml:space="preserve">in-person </w:t>
      </w:r>
      <w:r w:rsidR="4588ACE3" w:rsidRPr="5E24AAD8">
        <w:rPr>
          <w:rFonts w:ascii="Gill Sans MT" w:eastAsia="Gill Sans MT" w:hAnsi="Gill Sans MT" w:cs="Gill Sans MT"/>
          <w:color w:val="000000" w:themeColor="text1"/>
        </w:rPr>
        <w:t>Writeshop</w:t>
      </w:r>
      <w:r w:rsidR="00185089" w:rsidRPr="5E24AAD8">
        <w:rPr>
          <w:rFonts w:ascii="Gill Sans MT" w:eastAsia="Gill Sans MT" w:hAnsi="Gill Sans MT" w:cs="Gill Sans MT"/>
          <w:color w:val="000000" w:themeColor="text1"/>
        </w:rPr>
        <w:t xml:space="preserve"> can be half a day (4 hours) or </w:t>
      </w:r>
      <w:r w:rsidR="00E47C5A" w:rsidRPr="5E24AAD8">
        <w:rPr>
          <w:rFonts w:ascii="Gill Sans MT" w:eastAsia="Gill Sans MT" w:hAnsi="Gill Sans MT" w:cs="Gill Sans MT"/>
          <w:color w:val="000000" w:themeColor="text1"/>
        </w:rPr>
        <w:t xml:space="preserve">a </w:t>
      </w:r>
      <w:r w:rsidR="00185089" w:rsidRPr="5E24AAD8">
        <w:rPr>
          <w:rFonts w:ascii="Gill Sans MT" w:eastAsia="Gill Sans MT" w:hAnsi="Gill Sans MT" w:cs="Gill Sans MT"/>
          <w:color w:val="000000" w:themeColor="text1"/>
        </w:rPr>
        <w:t>full</w:t>
      </w:r>
      <w:r w:rsidR="00F60663" w:rsidRPr="5E24AAD8">
        <w:rPr>
          <w:rFonts w:ascii="Gill Sans MT" w:eastAsia="Gill Sans MT" w:hAnsi="Gill Sans MT" w:cs="Gill Sans MT"/>
          <w:color w:val="000000" w:themeColor="text1"/>
        </w:rPr>
        <w:t>-</w:t>
      </w:r>
      <w:r w:rsidR="00185089" w:rsidRPr="5E24AAD8">
        <w:rPr>
          <w:rFonts w:ascii="Gill Sans MT" w:eastAsia="Gill Sans MT" w:hAnsi="Gill Sans MT" w:cs="Gill Sans MT"/>
          <w:color w:val="000000" w:themeColor="text1"/>
        </w:rPr>
        <w:t>day event (</w:t>
      </w:r>
      <w:r w:rsidR="4F00A7D5" w:rsidRPr="5E24AAD8">
        <w:rPr>
          <w:rFonts w:ascii="Gill Sans MT" w:eastAsia="Gill Sans MT" w:hAnsi="Gill Sans MT" w:cs="Gill Sans MT"/>
          <w:color w:val="000000" w:themeColor="text1"/>
        </w:rPr>
        <w:t>8 hours</w:t>
      </w:r>
      <w:r w:rsidR="00185089" w:rsidRPr="5E24AAD8">
        <w:rPr>
          <w:rFonts w:ascii="Gill Sans MT" w:eastAsia="Gill Sans MT" w:hAnsi="Gill Sans MT" w:cs="Gill Sans MT"/>
          <w:color w:val="000000" w:themeColor="text1"/>
        </w:rPr>
        <w:t>)</w:t>
      </w:r>
      <w:r w:rsidR="4F00A7D5" w:rsidRPr="5E24AAD8">
        <w:rPr>
          <w:rFonts w:ascii="Gill Sans MT" w:eastAsia="Gill Sans MT" w:hAnsi="Gill Sans MT" w:cs="Gill Sans MT"/>
          <w:color w:val="000000" w:themeColor="text1"/>
        </w:rPr>
        <w:t>, depending on the audience</w:t>
      </w:r>
      <w:r w:rsidR="001367DF" w:rsidRPr="5E24AAD8">
        <w:rPr>
          <w:rFonts w:ascii="Gill Sans MT" w:eastAsia="Gill Sans MT" w:hAnsi="Gill Sans MT" w:cs="Gill Sans MT"/>
          <w:color w:val="000000" w:themeColor="text1"/>
        </w:rPr>
        <w:t>’s</w:t>
      </w:r>
      <w:r w:rsidR="4F00A7D5" w:rsidRPr="5E24AAD8">
        <w:rPr>
          <w:rFonts w:ascii="Gill Sans MT" w:eastAsia="Gill Sans MT" w:hAnsi="Gill Sans MT" w:cs="Gill Sans MT"/>
          <w:color w:val="000000" w:themeColor="text1"/>
        </w:rPr>
        <w:t xml:space="preserve"> priorities and time availability.</w:t>
      </w:r>
      <w:r w:rsidR="4F103BBD" w:rsidRPr="5E24AAD8">
        <w:rPr>
          <w:rFonts w:ascii="Gill Sans MT" w:eastAsia="Gill Sans MT" w:hAnsi="Gill Sans MT" w:cs="Gill Sans MT"/>
          <w:color w:val="FF0000"/>
        </w:rPr>
        <w:t xml:space="preserve"> </w:t>
      </w:r>
      <w:r w:rsidR="4F103BBD" w:rsidRPr="5E24AAD8">
        <w:rPr>
          <w:rFonts w:ascii="Gill Sans MT" w:eastAsia="Gill Sans MT" w:hAnsi="Gill Sans MT" w:cs="Gill Sans MT"/>
        </w:rPr>
        <w:t>During</w:t>
      </w:r>
      <w:r w:rsidR="4F103BBD" w:rsidRPr="5E24AAD8">
        <w:rPr>
          <w:rFonts w:ascii="Gill Sans MT" w:eastAsia="Gill Sans MT" w:hAnsi="Gill Sans MT" w:cs="Gill Sans MT"/>
          <w:color w:val="FF0000"/>
        </w:rPr>
        <w:t xml:space="preserve"> </w:t>
      </w:r>
      <w:r w:rsidR="083BA1E6" w:rsidRPr="5E24AAD8">
        <w:rPr>
          <w:rFonts w:ascii="Gill Sans MT" w:eastAsia="Gill Sans MT" w:hAnsi="Gill Sans MT" w:cs="Gill Sans MT"/>
          <w:color w:val="000000" w:themeColor="text1"/>
        </w:rPr>
        <w:t>this</w:t>
      </w:r>
      <w:r w:rsidR="0CC01363" w:rsidRPr="5E24AAD8">
        <w:rPr>
          <w:rFonts w:ascii="Gill Sans MT" w:eastAsia="Gill Sans MT" w:hAnsi="Gill Sans MT" w:cs="Gill Sans MT"/>
          <w:color w:val="000000" w:themeColor="text1"/>
        </w:rPr>
        <w:t xml:space="preserve"> interactive event</w:t>
      </w:r>
      <w:r w:rsidR="4072CB1A" w:rsidRPr="5E24AAD8">
        <w:rPr>
          <w:rFonts w:ascii="Gill Sans MT" w:eastAsia="Gill Sans MT" w:hAnsi="Gill Sans MT" w:cs="Gill Sans MT"/>
          <w:color w:val="000000" w:themeColor="text1"/>
        </w:rPr>
        <w:t>,</w:t>
      </w:r>
      <w:r w:rsidR="51D4A873" w:rsidRPr="5E24AAD8">
        <w:rPr>
          <w:rFonts w:ascii="Gill Sans MT" w:eastAsia="Gill Sans MT" w:hAnsi="Gill Sans MT" w:cs="Gill Sans MT"/>
          <w:color w:val="000000" w:themeColor="text1"/>
        </w:rPr>
        <w:t xml:space="preserve"> </w:t>
      </w:r>
      <w:r w:rsidR="00733D46" w:rsidRPr="5E24AAD8">
        <w:rPr>
          <w:rFonts w:ascii="Gill Sans MT" w:eastAsia="Gill Sans MT" w:hAnsi="Gill Sans MT" w:cs="Gill Sans MT"/>
          <w:color w:val="000000" w:themeColor="text1"/>
        </w:rPr>
        <w:t>the participants</w:t>
      </w:r>
      <w:r w:rsidR="51D4A873" w:rsidRPr="5E24AAD8">
        <w:rPr>
          <w:rFonts w:ascii="Gill Sans MT" w:eastAsia="Gill Sans MT" w:hAnsi="Gill Sans MT" w:cs="Gill Sans MT"/>
          <w:color w:val="000000" w:themeColor="text1"/>
        </w:rPr>
        <w:t xml:space="preserve"> </w:t>
      </w:r>
      <w:r w:rsidR="4D3731D9" w:rsidRPr="5E24AAD8">
        <w:rPr>
          <w:rFonts w:ascii="Gill Sans MT" w:eastAsia="Gill Sans MT" w:hAnsi="Gill Sans MT" w:cs="Gill Sans MT"/>
          <w:color w:val="000000" w:themeColor="text1"/>
        </w:rPr>
        <w:t>are</w:t>
      </w:r>
      <w:r w:rsidR="51D4A873" w:rsidRPr="5E24AAD8">
        <w:rPr>
          <w:rFonts w:ascii="Gill Sans MT" w:eastAsia="Gill Sans MT" w:hAnsi="Gill Sans MT" w:cs="Gill Sans MT"/>
          <w:color w:val="000000" w:themeColor="text1"/>
        </w:rPr>
        <w:t xml:space="preserve"> introduced to the Policy Brief </w:t>
      </w:r>
      <w:r w:rsidR="48421DE4" w:rsidRPr="5E24AAD8">
        <w:rPr>
          <w:rFonts w:ascii="Gill Sans MT" w:eastAsia="Gill Sans MT" w:hAnsi="Gill Sans MT" w:cs="Gill Sans MT"/>
          <w:color w:val="000000" w:themeColor="text1"/>
        </w:rPr>
        <w:t>d</w:t>
      </w:r>
      <w:r w:rsidR="51D4A873" w:rsidRPr="5E24AAD8">
        <w:rPr>
          <w:rFonts w:ascii="Gill Sans MT" w:eastAsia="Gill Sans MT" w:hAnsi="Gill Sans MT" w:cs="Gill Sans MT"/>
          <w:color w:val="000000" w:themeColor="text1"/>
        </w:rPr>
        <w:t xml:space="preserve">evelopment </w:t>
      </w:r>
      <w:r w:rsidR="71EDADB7" w:rsidRPr="5E24AAD8">
        <w:rPr>
          <w:rFonts w:ascii="Gill Sans MT" w:eastAsia="Gill Sans MT" w:hAnsi="Gill Sans MT" w:cs="Gill Sans MT"/>
          <w:color w:val="000000" w:themeColor="text1"/>
        </w:rPr>
        <w:t>p</w:t>
      </w:r>
      <w:r w:rsidR="51D4A873" w:rsidRPr="5E24AAD8">
        <w:rPr>
          <w:rFonts w:ascii="Gill Sans MT" w:eastAsia="Gill Sans MT" w:hAnsi="Gill Sans MT" w:cs="Gill Sans MT"/>
          <w:color w:val="000000" w:themeColor="text1"/>
        </w:rPr>
        <w:t>rocess</w:t>
      </w:r>
      <w:r w:rsidR="6E9C905D" w:rsidRPr="5E24AAD8">
        <w:rPr>
          <w:rFonts w:ascii="Gill Sans MT" w:eastAsia="Gill Sans MT" w:hAnsi="Gill Sans MT" w:cs="Gill Sans MT"/>
          <w:color w:val="000000" w:themeColor="text1"/>
        </w:rPr>
        <w:t xml:space="preserve"> and</w:t>
      </w:r>
      <w:r w:rsidR="003C35DD" w:rsidRPr="5E24AAD8">
        <w:rPr>
          <w:rFonts w:ascii="Gill Sans MT" w:eastAsia="Gill Sans MT" w:hAnsi="Gill Sans MT" w:cs="Gill Sans MT"/>
          <w:color w:val="000000" w:themeColor="text1"/>
        </w:rPr>
        <w:t xml:space="preserve"> </w:t>
      </w:r>
      <w:r w:rsidR="00D876EE" w:rsidRPr="5E24AAD8">
        <w:rPr>
          <w:rFonts w:ascii="Gill Sans MT" w:eastAsia="Gill Sans MT" w:hAnsi="Gill Sans MT" w:cs="Gill Sans MT"/>
          <w:color w:val="000000" w:themeColor="text1"/>
        </w:rPr>
        <w:t xml:space="preserve">start </w:t>
      </w:r>
      <w:r w:rsidR="009C685E" w:rsidRPr="5E24AAD8">
        <w:rPr>
          <w:rFonts w:ascii="Gill Sans MT" w:eastAsia="Gill Sans MT" w:hAnsi="Gill Sans MT" w:cs="Gill Sans MT"/>
          <w:color w:val="000000" w:themeColor="text1"/>
        </w:rPr>
        <w:t xml:space="preserve">to </w:t>
      </w:r>
      <w:r w:rsidR="51D4A873" w:rsidRPr="5E24AAD8">
        <w:rPr>
          <w:rFonts w:ascii="Gill Sans MT" w:eastAsia="Gill Sans MT" w:hAnsi="Gill Sans MT" w:cs="Gill Sans MT"/>
          <w:color w:val="000000" w:themeColor="text1"/>
        </w:rPr>
        <w:t>develop key sections</w:t>
      </w:r>
      <w:r w:rsidR="003137FC" w:rsidRPr="5E24AAD8">
        <w:rPr>
          <w:rFonts w:ascii="Gill Sans MT" w:eastAsia="Gill Sans MT" w:hAnsi="Gill Sans MT" w:cs="Gill Sans MT"/>
          <w:color w:val="000000" w:themeColor="text1"/>
        </w:rPr>
        <w:t xml:space="preserve"> of the policy brief</w:t>
      </w:r>
      <w:r w:rsidR="001F02BE" w:rsidRPr="5E24AAD8">
        <w:rPr>
          <w:rFonts w:ascii="Gill Sans MT" w:eastAsia="Gill Sans MT" w:hAnsi="Gill Sans MT" w:cs="Gill Sans MT"/>
          <w:color w:val="000000" w:themeColor="text1"/>
        </w:rPr>
        <w:t xml:space="preserve"> </w:t>
      </w:r>
      <w:r w:rsidR="00D92D9E" w:rsidRPr="5E24AAD8">
        <w:rPr>
          <w:rFonts w:ascii="Gill Sans MT" w:eastAsia="Gill Sans MT" w:hAnsi="Gill Sans MT" w:cs="Gill Sans MT"/>
          <w:color w:val="000000" w:themeColor="text1"/>
        </w:rPr>
        <w:t>with the support of the facilitators</w:t>
      </w:r>
      <w:r w:rsidR="18AD2D78" w:rsidRPr="5E24AAD8">
        <w:rPr>
          <w:rFonts w:ascii="Gill Sans MT" w:eastAsia="Gill Sans MT" w:hAnsi="Gill Sans MT" w:cs="Gill Sans MT"/>
          <w:color w:val="000000" w:themeColor="text1"/>
        </w:rPr>
        <w:t xml:space="preserve">. </w:t>
      </w:r>
      <w:r w:rsidR="5165C971" w:rsidRPr="5E24AAD8">
        <w:rPr>
          <w:rFonts w:ascii="Gill Sans MT" w:eastAsia="Gill Sans MT" w:hAnsi="Gill Sans MT" w:cs="Gill Sans MT"/>
          <w:color w:val="000000" w:themeColor="text1"/>
        </w:rPr>
        <w:t xml:space="preserve">Participants also discuss </w:t>
      </w:r>
      <w:r w:rsidR="539F3B51" w:rsidRPr="5E24AAD8">
        <w:rPr>
          <w:rFonts w:ascii="Gill Sans MT" w:eastAsia="Gill Sans MT" w:hAnsi="Gill Sans MT" w:cs="Gill Sans MT"/>
          <w:color w:val="000000" w:themeColor="text1"/>
        </w:rPr>
        <w:t xml:space="preserve">the </w:t>
      </w:r>
      <w:r w:rsidR="5165C971" w:rsidRPr="5E24AAD8">
        <w:rPr>
          <w:rFonts w:ascii="Gill Sans MT" w:eastAsia="Gill Sans MT" w:hAnsi="Gill Sans MT" w:cs="Gill Sans MT"/>
          <w:color w:val="000000" w:themeColor="text1"/>
        </w:rPr>
        <w:t>next steps following the Writeshop and commit to the p</w:t>
      </w:r>
      <w:r w:rsidR="457CDFA3" w:rsidRPr="5E24AAD8">
        <w:rPr>
          <w:rFonts w:ascii="Gill Sans MT" w:eastAsia="Gill Sans MT" w:hAnsi="Gill Sans MT" w:cs="Gill Sans MT"/>
          <w:color w:val="000000" w:themeColor="text1"/>
        </w:rPr>
        <w:t>rocess</w:t>
      </w:r>
      <w:r w:rsidR="5165C971" w:rsidRPr="5E24AAD8">
        <w:rPr>
          <w:rFonts w:ascii="Gill Sans MT" w:eastAsia="Gill Sans MT" w:hAnsi="Gill Sans MT" w:cs="Gill Sans MT"/>
          <w:color w:val="000000" w:themeColor="text1"/>
        </w:rPr>
        <w:t xml:space="preserve"> timeline</w:t>
      </w:r>
      <w:r w:rsidR="79D926EA" w:rsidRPr="5E24AAD8">
        <w:rPr>
          <w:rFonts w:ascii="Gill Sans MT" w:eastAsia="Gill Sans MT" w:hAnsi="Gill Sans MT" w:cs="Gill Sans MT"/>
          <w:color w:val="000000" w:themeColor="text1"/>
        </w:rPr>
        <w:t xml:space="preserve"> through publication</w:t>
      </w:r>
      <w:r w:rsidR="1DB574F4" w:rsidRPr="5E24AAD8">
        <w:rPr>
          <w:rFonts w:ascii="Gill Sans MT" w:eastAsia="Gill Sans MT" w:hAnsi="Gill Sans MT" w:cs="Gill Sans MT"/>
          <w:color w:val="000000" w:themeColor="text1"/>
        </w:rPr>
        <w:t>.</w:t>
      </w:r>
    </w:p>
    <w:p w14:paraId="12C8CAB0" w14:textId="07C97800" w:rsidR="00DD5D14" w:rsidRDefault="00D4483D" w:rsidP="09396F0A">
      <w:pPr>
        <w:spacing w:after="200" w:line="264"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The next steps include three online</w:t>
      </w:r>
      <w:r w:rsidR="6AE5A482" w:rsidRPr="5E24AAD8">
        <w:rPr>
          <w:rFonts w:ascii="Gill Sans MT" w:eastAsia="Gill Sans MT" w:hAnsi="Gill Sans MT" w:cs="Gill Sans MT"/>
          <w:color w:val="000000" w:themeColor="text1"/>
        </w:rPr>
        <w:t xml:space="preserve"> check-in</w:t>
      </w:r>
      <w:r w:rsidRPr="5E24AAD8">
        <w:rPr>
          <w:rFonts w:ascii="Gill Sans MT" w:eastAsia="Gill Sans MT" w:hAnsi="Gill Sans MT" w:cs="Gill Sans MT"/>
          <w:color w:val="000000" w:themeColor="text1"/>
        </w:rPr>
        <w:t xml:space="preserve"> sessions, </w:t>
      </w:r>
      <w:r w:rsidR="120F5076" w:rsidRPr="5E24AAD8">
        <w:rPr>
          <w:rFonts w:ascii="Gill Sans MT" w:eastAsia="Gill Sans MT" w:hAnsi="Gill Sans MT" w:cs="Gill Sans MT"/>
          <w:color w:val="000000" w:themeColor="text1"/>
        </w:rPr>
        <w:t>staggered a few</w:t>
      </w:r>
      <w:r w:rsidR="00253CC4" w:rsidRPr="5E24AAD8">
        <w:rPr>
          <w:rFonts w:ascii="Gill Sans MT" w:eastAsia="Gill Sans MT" w:hAnsi="Gill Sans MT" w:cs="Gill Sans MT"/>
          <w:color w:val="000000" w:themeColor="text1"/>
        </w:rPr>
        <w:t xml:space="preserve"> weeks apart, </w:t>
      </w:r>
      <w:r w:rsidRPr="5E24AAD8">
        <w:rPr>
          <w:rFonts w:ascii="Gill Sans MT" w:eastAsia="Gill Sans MT" w:hAnsi="Gill Sans MT" w:cs="Gill Sans MT"/>
          <w:color w:val="000000" w:themeColor="text1"/>
        </w:rPr>
        <w:t>where</w:t>
      </w:r>
      <w:r w:rsidR="02765830" w:rsidRPr="5E24AAD8">
        <w:rPr>
          <w:rFonts w:ascii="Gill Sans MT" w:eastAsia="Gill Sans MT" w:hAnsi="Gill Sans MT" w:cs="Gill Sans MT"/>
          <w:color w:val="000000" w:themeColor="text1"/>
        </w:rPr>
        <w:t xml:space="preserve"> participants share their</w:t>
      </w:r>
      <w:r w:rsidRPr="5E24AAD8">
        <w:rPr>
          <w:rFonts w:ascii="Gill Sans MT" w:eastAsia="Gill Sans MT" w:hAnsi="Gill Sans MT" w:cs="Gill Sans MT"/>
          <w:color w:val="000000" w:themeColor="text1"/>
        </w:rPr>
        <w:t xml:space="preserve"> </w:t>
      </w:r>
      <w:r w:rsidR="00253CC4" w:rsidRPr="5E24AAD8">
        <w:rPr>
          <w:rFonts w:ascii="Gill Sans MT" w:eastAsia="Gill Sans MT" w:hAnsi="Gill Sans MT" w:cs="Gill Sans MT"/>
          <w:color w:val="000000" w:themeColor="text1"/>
        </w:rPr>
        <w:t>progress towards improved versions of the</w:t>
      </w:r>
      <w:r w:rsidR="5F7DEE3A" w:rsidRPr="5E24AAD8">
        <w:rPr>
          <w:rFonts w:ascii="Gill Sans MT" w:eastAsia="Gill Sans MT" w:hAnsi="Gill Sans MT" w:cs="Gill Sans MT"/>
          <w:color w:val="000000" w:themeColor="text1"/>
        </w:rPr>
        <w:t>ir</w:t>
      </w:r>
      <w:r w:rsidR="00253CC4" w:rsidRPr="5E24AAD8">
        <w:rPr>
          <w:rFonts w:ascii="Gill Sans MT" w:eastAsia="Gill Sans MT" w:hAnsi="Gill Sans MT" w:cs="Gill Sans MT"/>
          <w:color w:val="000000" w:themeColor="text1"/>
        </w:rPr>
        <w:t xml:space="preserve"> Policy Brief</w:t>
      </w:r>
      <w:r w:rsidR="6C172AAA" w:rsidRPr="5E24AAD8">
        <w:rPr>
          <w:rFonts w:ascii="Gill Sans MT" w:eastAsia="Gill Sans MT" w:hAnsi="Gill Sans MT" w:cs="Gill Sans MT"/>
          <w:color w:val="000000" w:themeColor="text1"/>
        </w:rPr>
        <w:t>(s)</w:t>
      </w:r>
      <w:r w:rsidR="00F95321" w:rsidRPr="5E24AAD8">
        <w:rPr>
          <w:rFonts w:ascii="Gill Sans MT" w:eastAsia="Gill Sans MT" w:hAnsi="Gill Sans MT" w:cs="Gill Sans MT"/>
          <w:color w:val="000000" w:themeColor="text1"/>
        </w:rPr>
        <w:t xml:space="preserve"> </w:t>
      </w:r>
      <w:r w:rsidR="7DD773AF" w:rsidRPr="5E24AAD8">
        <w:rPr>
          <w:rFonts w:ascii="Gill Sans MT" w:eastAsia="Gill Sans MT" w:hAnsi="Gill Sans MT" w:cs="Gill Sans MT"/>
          <w:color w:val="000000" w:themeColor="text1"/>
        </w:rPr>
        <w:t xml:space="preserve">and </w:t>
      </w:r>
      <w:r w:rsidR="00F95321" w:rsidRPr="5E24AAD8">
        <w:rPr>
          <w:rFonts w:ascii="Gill Sans MT" w:eastAsia="Gill Sans MT" w:hAnsi="Gill Sans MT" w:cs="Gill Sans MT"/>
          <w:color w:val="000000" w:themeColor="text1"/>
        </w:rPr>
        <w:t xml:space="preserve">obtain </w:t>
      </w:r>
      <w:r w:rsidR="744D0A33" w:rsidRPr="5E24AAD8">
        <w:rPr>
          <w:rFonts w:ascii="Gill Sans MT" w:eastAsia="Gill Sans MT" w:hAnsi="Gill Sans MT" w:cs="Gill Sans MT"/>
          <w:color w:val="000000" w:themeColor="text1"/>
        </w:rPr>
        <w:t>timely</w:t>
      </w:r>
      <w:r w:rsidR="00F95321" w:rsidRPr="5E24AAD8">
        <w:rPr>
          <w:rFonts w:ascii="Gill Sans MT" w:eastAsia="Gill Sans MT" w:hAnsi="Gill Sans MT" w:cs="Gill Sans MT"/>
          <w:color w:val="000000" w:themeColor="text1"/>
        </w:rPr>
        <w:t xml:space="preserve"> feedback from the facilitators.</w:t>
      </w:r>
    </w:p>
    <w:p w14:paraId="72F93D94" w14:textId="4486A0A8" w:rsidR="5E24AAD8" w:rsidRDefault="00F95321" w:rsidP="01828446">
      <w:pPr>
        <w:spacing w:after="200" w:line="264"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The final steps include the validation, the finalization</w:t>
      </w:r>
      <w:r w:rsidR="009B6E1D" w:rsidRPr="5E24AAD8">
        <w:rPr>
          <w:rFonts w:ascii="Gill Sans MT" w:eastAsia="Gill Sans MT" w:hAnsi="Gill Sans MT" w:cs="Gill Sans MT"/>
          <w:color w:val="000000" w:themeColor="text1"/>
        </w:rPr>
        <w:t>,</w:t>
      </w:r>
      <w:r w:rsidRPr="5E24AAD8">
        <w:rPr>
          <w:rFonts w:ascii="Gill Sans MT" w:eastAsia="Gill Sans MT" w:hAnsi="Gill Sans MT" w:cs="Gill Sans MT"/>
          <w:color w:val="000000" w:themeColor="text1"/>
        </w:rPr>
        <w:t xml:space="preserve"> and the dissemination of the Policy brief, to ensure uptake and follow-up by critical stakeholders.</w:t>
      </w:r>
    </w:p>
    <w:p w14:paraId="7300F757" w14:textId="085EAC62" w:rsidR="6B7175C3" w:rsidRDefault="6B7175C3" w:rsidP="5E24AAD8">
      <w:pPr>
        <w:pStyle w:val="Heading1"/>
      </w:pPr>
      <w:bookmarkStart w:id="3" w:name="_Toc187668390"/>
      <w:r>
        <w:t>Why this guide</w:t>
      </w:r>
      <w:bookmarkEnd w:id="3"/>
    </w:p>
    <w:p w14:paraId="0936E365" w14:textId="52FF62E6" w:rsidR="09396F0A" w:rsidRDefault="1DB574F4" w:rsidP="0E01C810">
      <w:pPr>
        <w:spacing w:after="200" w:line="264"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This </w:t>
      </w:r>
      <w:r w:rsidR="704AF698" w:rsidRPr="5E24AAD8">
        <w:rPr>
          <w:rFonts w:ascii="Gill Sans MT" w:eastAsia="Gill Sans MT" w:hAnsi="Gill Sans MT" w:cs="Gill Sans MT"/>
          <w:b/>
          <w:bCs/>
          <w:color w:val="000000" w:themeColor="text1"/>
        </w:rPr>
        <w:t>Facilitat</w:t>
      </w:r>
      <w:r w:rsidR="6A9AC959" w:rsidRPr="5E24AAD8">
        <w:rPr>
          <w:rFonts w:ascii="Gill Sans MT" w:eastAsia="Gill Sans MT" w:hAnsi="Gill Sans MT" w:cs="Gill Sans MT"/>
          <w:b/>
          <w:bCs/>
          <w:color w:val="000000" w:themeColor="text1"/>
        </w:rPr>
        <w:t>or’s</w:t>
      </w:r>
      <w:r w:rsidR="704AF698" w:rsidRPr="5E24AAD8">
        <w:rPr>
          <w:rFonts w:ascii="Gill Sans MT" w:eastAsia="Gill Sans MT" w:hAnsi="Gill Sans MT" w:cs="Gill Sans MT"/>
          <w:b/>
          <w:bCs/>
          <w:color w:val="000000" w:themeColor="text1"/>
        </w:rPr>
        <w:t xml:space="preserve"> Guide</w:t>
      </w:r>
      <w:r w:rsidR="704AF698" w:rsidRPr="5E24AAD8">
        <w:rPr>
          <w:rFonts w:ascii="Gill Sans MT" w:eastAsia="Gill Sans MT" w:hAnsi="Gill Sans MT" w:cs="Gill Sans MT"/>
          <w:color w:val="000000" w:themeColor="text1"/>
        </w:rPr>
        <w:t xml:space="preserve"> is</w:t>
      </w:r>
      <w:r w:rsidRPr="5E24AAD8">
        <w:rPr>
          <w:rFonts w:ascii="Gill Sans MT" w:eastAsia="Gill Sans MT" w:hAnsi="Gill Sans MT" w:cs="Gill Sans MT"/>
          <w:color w:val="000000" w:themeColor="text1"/>
        </w:rPr>
        <w:t xml:space="preserve"> intended as a working document to guide the delivery of the in-person workshop in partner countr</w:t>
      </w:r>
      <w:r w:rsidR="68C56746" w:rsidRPr="5E24AAD8">
        <w:rPr>
          <w:rFonts w:ascii="Gill Sans MT" w:eastAsia="Gill Sans MT" w:hAnsi="Gill Sans MT" w:cs="Gill Sans MT"/>
          <w:color w:val="000000" w:themeColor="text1"/>
        </w:rPr>
        <w:t>ies</w:t>
      </w:r>
      <w:r w:rsidR="007D3D2A" w:rsidRPr="5E24AAD8">
        <w:rPr>
          <w:rFonts w:ascii="Gill Sans MT" w:eastAsia="Gill Sans MT" w:hAnsi="Gill Sans MT" w:cs="Gill Sans MT"/>
          <w:color w:val="000000" w:themeColor="text1"/>
        </w:rPr>
        <w:t xml:space="preserve"> (which is the cornerstone of the whole process as above described)</w:t>
      </w:r>
      <w:r w:rsidR="68C56746" w:rsidRPr="5E24AAD8">
        <w:rPr>
          <w:rFonts w:ascii="Gill Sans MT" w:eastAsia="Gill Sans MT" w:hAnsi="Gill Sans MT" w:cs="Gill Sans MT"/>
          <w:color w:val="000000" w:themeColor="text1"/>
        </w:rPr>
        <w:t>.</w:t>
      </w:r>
      <w:r w:rsidRPr="5E24AAD8">
        <w:rPr>
          <w:rFonts w:ascii="Gill Sans MT" w:eastAsia="Gill Sans MT" w:hAnsi="Gill Sans MT" w:cs="Gill Sans MT"/>
          <w:color w:val="000000" w:themeColor="text1"/>
        </w:rPr>
        <w:t xml:space="preserve"> The </w:t>
      </w:r>
      <w:r w:rsidR="0CF83EE6" w:rsidRPr="5E24AAD8">
        <w:rPr>
          <w:rFonts w:ascii="Gill Sans MT" w:eastAsia="Gill Sans MT" w:hAnsi="Gill Sans MT" w:cs="Gill Sans MT"/>
          <w:color w:val="000000" w:themeColor="text1"/>
        </w:rPr>
        <w:t>aim</w:t>
      </w:r>
      <w:r w:rsidRPr="5E24AAD8">
        <w:rPr>
          <w:rFonts w:ascii="Gill Sans MT" w:eastAsia="Gill Sans MT" w:hAnsi="Gill Sans MT" w:cs="Gill Sans MT"/>
          <w:color w:val="000000" w:themeColor="text1"/>
        </w:rPr>
        <w:t xml:space="preserve"> is to provide a</w:t>
      </w:r>
      <w:r w:rsidR="0A8790B7" w:rsidRPr="5E24AAD8">
        <w:rPr>
          <w:rFonts w:ascii="Gill Sans MT" w:eastAsia="Gill Sans MT" w:hAnsi="Gill Sans MT" w:cs="Gill Sans MT"/>
          <w:color w:val="000000" w:themeColor="text1"/>
        </w:rPr>
        <w:t>n</w:t>
      </w:r>
      <w:r w:rsidRPr="5E24AAD8">
        <w:rPr>
          <w:rFonts w:ascii="Gill Sans MT" w:eastAsia="Gill Sans MT" w:hAnsi="Gill Sans MT" w:cs="Gill Sans MT"/>
          <w:color w:val="000000" w:themeColor="text1"/>
        </w:rPr>
        <w:t xml:space="preserve"> </w:t>
      </w:r>
      <w:r w:rsidR="29DB54D4" w:rsidRPr="5E24AAD8">
        <w:rPr>
          <w:rFonts w:ascii="Gill Sans MT" w:eastAsia="Gill Sans MT" w:hAnsi="Gill Sans MT" w:cs="Gill Sans MT"/>
          <w:color w:val="000000" w:themeColor="text1"/>
        </w:rPr>
        <w:t>adaptive resource</w:t>
      </w:r>
      <w:r w:rsidRPr="5E24AAD8">
        <w:rPr>
          <w:rFonts w:ascii="Gill Sans MT" w:eastAsia="Gill Sans MT" w:hAnsi="Gill Sans MT" w:cs="Gill Sans MT"/>
          <w:color w:val="000000" w:themeColor="text1"/>
        </w:rPr>
        <w:t xml:space="preserve"> </w:t>
      </w:r>
      <w:r w:rsidR="22EB1629" w:rsidRPr="5E24AAD8">
        <w:rPr>
          <w:rFonts w:ascii="Gill Sans MT" w:eastAsia="Gill Sans MT" w:hAnsi="Gill Sans MT" w:cs="Gill Sans MT"/>
          <w:color w:val="000000" w:themeColor="text1"/>
        </w:rPr>
        <w:t xml:space="preserve">for facilitators </w:t>
      </w:r>
      <w:r w:rsidRPr="5E24AAD8">
        <w:rPr>
          <w:rFonts w:ascii="Gill Sans MT" w:eastAsia="Gill Sans MT" w:hAnsi="Gill Sans MT" w:cs="Gill Sans MT"/>
          <w:color w:val="000000" w:themeColor="text1"/>
        </w:rPr>
        <w:t xml:space="preserve">that </w:t>
      </w:r>
      <w:r w:rsidR="371D122A" w:rsidRPr="5E24AAD8">
        <w:rPr>
          <w:rFonts w:ascii="Gill Sans MT" w:eastAsia="Gill Sans MT" w:hAnsi="Gill Sans MT" w:cs="Gill Sans MT"/>
          <w:color w:val="000000" w:themeColor="text1"/>
        </w:rPr>
        <w:t>can</w:t>
      </w:r>
      <w:r w:rsidRPr="5E24AAD8">
        <w:rPr>
          <w:rFonts w:ascii="Gill Sans MT" w:eastAsia="Gill Sans MT" w:hAnsi="Gill Sans MT" w:cs="Gill Sans MT"/>
          <w:color w:val="000000" w:themeColor="text1"/>
        </w:rPr>
        <w:t xml:space="preserve"> guide</w:t>
      </w:r>
      <w:r w:rsidR="771C1830" w:rsidRPr="5E24AAD8">
        <w:rPr>
          <w:rFonts w:ascii="Gill Sans MT" w:eastAsia="Gill Sans MT" w:hAnsi="Gill Sans MT" w:cs="Gill Sans MT"/>
          <w:color w:val="000000" w:themeColor="text1"/>
        </w:rPr>
        <w:t xml:space="preserve"> </w:t>
      </w:r>
      <w:r w:rsidR="1BE8070C" w:rsidRPr="5E24AAD8">
        <w:rPr>
          <w:rFonts w:ascii="Gill Sans MT" w:eastAsia="Gill Sans MT" w:hAnsi="Gill Sans MT" w:cs="Gill Sans MT"/>
          <w:color w:val="000000" w:themeColor="text1"/>
        </w:rPr>
        <w:t xml:space="preserve">future </w:t>
      </w:r>
      <w:r w:rsidR="771C1830" w:rsidRPr="5E24AAD8">
        <w:rPr>
          <w:rFonts w:ascii="Gill Sans MT" w:eastAsia="Gill Sans MT" w:hAnsi="Gill Sans MT" w:cs="Gill Sans MT"/>
          <w:color w:val="000000" w:themeColor="text1"/>
        </w:rPr>
        <w:t>Policy Brief (PB)</w:t>
      </w:r>
      <w:r w:rsidRPr="5E24AAD8">
        <w:rPr>
          <w:rFonts w:ascii="Gill Sans MT" w:eastAsia="Gill Sans MT" w:hAnsi="Gill Sans MT" w:cs="Gill Sans MT"/>
          <w:color w:val="000000" w:themeColor="text1"/>
        </w:rPr>
        <w:t xml:space="preserve"> training</w:t>
      </w:r>
      <w:r w:rsidR="720874D3" w:rsidRPr="5E24AAD8">
        <w:rPr>
          <w:rFonts w:ascii="Gill Sans MT" w:eastAsia="Gill Sans MT" w:hAnsi="Gill Sans MT" w:cs="Gill Sans MT"/>
          <w:color w:val="000000" w:themeColor="text1"/>
        </w:rPr>
        <w:t>s,</w:t>
      </w:r>
      <w:r w:rsidRPr="5E24AAD8">
        <w:rPr>
          <w:rFonts w:ascii="Gill Sans MT" w:eastAsia="Gill Sans MT" w:hAnsi="Gill Sans MT" w:cs="Gill Sans MT"/>
          <w:color w:val="000000" w:themeColor="text1"/>
        </w:rPr>
        <w:t xml:space="preserve"> before and </w:t>
      </w:r>
      <w:r w:rsidR="79F9D781" w:rsidRPr="5E24AAD8">
        <w:rPr>
          <w:rFonts w:ascii="Gill Sans MT" w:eastAsia="Gill Sans MT" w:hAnsi="Gill Sans MT" w:cs="Gill Sans MT"/>
          <w:color w:val="000000" w:themeColor="text1"/>
        </w:rPr>
        <w:t xml:space="preserve">during the delivery of the </w:t>
      </w:r>
      <w:r w:rsidR="226DF3A7" w:rsidRPr="5E24AAD8">
        <w:rPr>
          <w:rFonts w:ascii="Gill Sans MT" w:eastAsia="Gill Sans MT" w:hAnsi="Gill Sans MT" w:cs="Gill Sans MT"/>
          <w:color w:val="000000" w:themeColor="text1"/>
        </w:rPr>
        <w:t>writeshop</w:t>
      </w:r>
      <w:r w:rsidR="692FCBCA" w:rsidRPr="5E24AAD8">
        <w:rPr>
          <w:rFonts w:ascii="Gill Sans MT" w:eastAsia="Gill Sans MT" w:hAnsi="Gill Sans MT" w:cs="Gill Sans MT"/>
          <w:color w:val="000000" w:themeColor="text1"/>
        </w:rPr>
        <w:t xml:space="preserve">. </w:t>
      </w:r>
    </w:p>
    <w:p w14:paraId="5FF1750F" w14:textId="651DF18C" w:rsidR="28B37990" w:rsidRDefault="28B37990" w:rsidP="5E24AAD8">
      <w:pPr>
        <w:spacing w:after="200" w:line="264"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This Facilitation Guide is based on </w:t>
      </w:r>
      <w:r w:rsidR="5B9F5224" w:rsidRPr="5E24AAD8">
        <w:rPr>
          <w:rFonts w:ascii="Gill Sans MT" w:eastAsia="Gill Sans MT" w:hAnsi="Gill Sans MT" w:cs="Gill Sans MT"/>
          <w:color w:val="000000" w:themeColor="text1"/>
        </w:rPr>
        <w:t>PB</w:t>
      </w:r>
      <w:r w:rsidRPr="5E24AAD8">
        <w:rPr>
          <w:rFonts w:ascii="Gill Sans MT" w:eastAsia="Gill Sans MT" w:hAnsi="Gill Sans MT" w:cs="Gill Sans MT"/>
          <w:color w:val="000000" w:themeColor="text1"/>
        </w:rPr>
        <w:t xml:space="preserve"> Writeshops offered in Fall 2024 to LSIL</w:t>
      </w:r>
      <w:r w:rsidR="00B1464A">
        <w:rPr>
          <w:rFonts w:ascii="Gill Sans MT" w:eastAsia="Gill Sans MT" w:hAnsi="Gill Sans MT" w:cs="Gill Sans MT"/>
          <w:color w:val="000000" w:themeColor="text1"/>
        </w:rPr>
        <w:t>-</w:t>
      </w:r>
      <w:r w:rsidRPr="5E24AAD8">
        <w:rPr>
          <w:rFonts w:ascii="Gill Sans MT" w:eastAsia="Gill Sans MT" w:hAnsi="Gill Sans MT" w:cs="Gill Sans MT"/>
          <w:color w:val="000000" w:themeColor="text1"/>
        </w:rPr>
        <w:t xml:space="preserve">funded projects in </w:t>
      </w:r>
      <w:r w:rsidR="00C96875" w:rsidRPr="5E24AAD8">
        <w:rPr>
          <w:rFonts w:ascii="Gill Sans MT" w:eastAsia="Gill Sans MT" w:hAnsi="Gill Sans MT" w:cs="Gill Sans MT"/>
          <w:color w:val="000000" w:themeColor="text1"/>
        </w:rPr>
        <w:t xml:space="preserve">three </w:t>
      </w:r>
      <w:r w:rsidRPr="5E24AAD8">
        <w:rPr>
          <w:rFonts w:ascii="Gill Sans MT" w:eastAsia="Gill Sans MT" w:hAnsi="Gill Sans MT" w:cs="Gill Sans MT"/>
          <w:color w:val="000000" w:themeColor="text1"/>
        </w:rPr>
        <w:t>target countries</w:t>
      </w:r>
      <w:r w:rsidR="00C96875" w:rsidRPr="5E24AAD8">
        <w:rPr>
          <w:rFonts w:ascii="Gill Sans MT" w:eastAsia="Gill Sans MT" w:hAnsi="Gill Sans MT" w:cs="Gill Sans MT"/>
          <w:color w:val="000000" w:themeColor="text1"/>
        </w:rPr>
        <w:t xml:space="preserve"> (Ethiopia, Nepal</w:t>
      </w:r>
      <w:r w:rsidR="00F4719D" w:rsidRPr="5E24AAD8">
        <w:rPr>
          <w:rFonts w:ascii="Gill Sans MT" w:eastAsia="Gill Sans MT" w:hAnsi="Gill Sans MT" w:cs="Gill Sans MT"/>
          <w:color w:val="000000" w:themeColor="text1"/>
        </w:rPr>
        <w:t>,</w:t>
      </w:r>
      <w:r w:rsidR="00C96875" w:rsidRPr="5E24AAD8">
        <w:rPr>
          <w:rFonts w:ascii="Gill Sans MT" w:eastAsia="Gill Sans MT" w:hAnsi="Gill Sans MT" w:cs="Gill Sans MT"/>
          <w:color w:val="000000" w:themeColor="text1"/>
        </w:rPr>
        <w:t xml:space="preserve"> and Rwanda)</w:t>
      </w:r>
      <w:r w:rsidR="00F10834" w:rsidRPr="5E24AAD8">
        <w:rPr>
          <w:rFonts w:ascii="Gill Sans MT" w:eastAsia="Gill Sans MT" w:hAnsi="Gill Sans MT" w:cs="Gill Sans MT"/>
          <w:color w:val="000000" w:themeColor="text1"/>
        </w:rPr>
        <w:t xml:space="preserve">, but it is meant to be </w:t>
      </w:r>
      <w:r w:rsidR="00866823" w:rsidRPr="5E24AAD8">
        <w:rPr>
          <w:rFonts w:ascii="Gill Sans MT" w:eastAsia="Gill Sans MT" w:hAnsi="Gill Sans MT" w:cs="Gill Sans MT"/>
          <w:color w:val="000000" w:themeColor="text1"/>
        </w:rPr>
        <w:t xml:space="preserve">adapted and </w:t>
      </w:r>
      <w:r w:rsidR="00F10834" w:rsidRPr="5E24AAD8">
        <w:rPr>
          <w:rFonts w:ascii="Gill Sans MT" w:eastAsia="Gill Sans MT" w:hAnsi="Gill Sans MT" w:cs="Gill Sans MT"/>
          <w:color w:val="000000" w:themeColor="text1"/>
        </w:rPr>
        <w:t>utiliz</w:t>
      </w:r>
      <w:r w:rsidR="00866823" w:rsidRPr="5E24AAD8">
        <w:rPr>
          <w:rFonts w:ascii="Gill Sans MT" w:eastAsia="Gill Sans MT" w:hAnsi="Gill Sans MT" w:cs="Gill Sans MT"/>
          <w:color w:val="000000" w:themeColor="text1"/>
        </w:rPr>
        <w:t>ed</w:t>
      </w:r>
      <w:r w:rsidR="00F10834" w:rsidRPr="5E24AAD8">
        <w:rPr>
          <w:rFonts w:ascii="Gill Sans MT" w:eastAsia="Gill Sans MT" w:hAnsi="Gill Sans MT" w:cs="Gill Sans MT"/>
          <w:color w:val="000000" w:themeColor="text1"/>
        </w:rPr>
        <w:t xml:space="preserve"> in other contexts for similar purposes</w:t>
      </w:r>
      <w:r w:rsidRPr="5E24AAD8">
        <w:rPr>
          <w:rFonts w:ascii="Gill Sans MT" w:eastAsia="Gill Sans MT" w:hAnsi="Gill Sans MT" w:cs="Gill Sans MT"/>
          <w:color w:val="000000" w:themeColor="text1"/>
        </w:rPr>
        <w:t>.</w:t>
      </w:r>
      <w:r w:rsidRPr="5E24AAD8">
        <w:rPr>
          <w:rFonts w:ascii="Gill Sans MT" w:eastAsia="Gill Sans MT" w:hAnsi="Gill Sans MT" w:cs="Gill Sans MT"/>
        </w:rPr>
        <w:t xml:space="preserve"> </w:t>
      </w:r>
      <w:r w:rsidR="79F9D781" w:rsidRPr="5E24AAD8">
        <w:rPr>
          <w:rFonts w:ascii="Gill Sans MT" w:eastAsia="Gill Sans MT" w:hAnsi="Gill Sans MT" w:cs="Gill Sans MT"/>
          <w:color w:val="000000" w:themeColor="text1"/>
        </w:rPr>
        <w:t xml:space="preserve">This </w:t>
      </w:r>
      <w:r w:rsidR="213F1F66" w:rsidRPr="5E24AAD8">
        <w:rPr>
          <w:rFonts w:ascii="Gill Sans MT" w:eastAsia="Gill Sans MT" w:hAnsi="Gill Sans MT" w:cs="Gill Sans MT"/>
          <w:color w:val="000000" w:themeColor="text1"/>
        </w:rPr>
        <w:t>Guide includes suggested agendas, activities</w:t>
      </w:r>
      <w:r w:rsidR="0048210F">
        <w:rPr>
          <w:rFonts w:ascii="Gill Sans MT" w:eastAsia="Gill Sans MT" w:hAnsi="Gill Sans MT" w:cs="Gill Sans MT"/>
          <w:color w:val="000000" w:themeColor="text1"/>
        </w:rPr>
        <w:t>,</w:t>
      </w:r>
      <w:r w:rsidR="213F1F66" w:rsidRPr="5E24AAD8">
        <w:rPr>
          <w:rFonts w:ascii="Gill Sans MT" w:eastAsia="Gill Sans MT" w:hAnsi="Gill Sans MT" w:cs="Gill Sans MT"/>
          <w:color w:val="000000" w:themeColor="text1"/>
        </w:rPr>
        <w:t xml:space="preserve"> and discussion prompts, and</w:t>
      </w:r>
      <w:r w:rsidR="79F9D781" w:rsidRPr="5E24AAD8">
        <w:rPr>
          <w:rFonts w:ascii="Gill Sans MT" w:eastAsia="Gill Sans MT" w:hAnsi="Gill Sans MT" w:cs="Gill Sans MT"/>
          <w:color w:val="000000" w:themeColor="text1"/>
        </w:rPr>
        <w:t xml:space="preserve"> support materials, such as PowerPoint presentations and handouts. You can download the </w:t>
      </w:r>
      <w:r w:rsidR="2B0BB39E" w:rsidRPr="5E24AAD8">
        <w:rPr>
          <w:rFonts w:ascii="Gill Sans MT" w:eastAsia="Gill Sans MT" w:hAnsi="Gill Sans MT" w:cs="Gill Sans MT"/>
          <w:color w:val="000000" w:themeColor="text1"/>
        </w:rPr>
        <w:t>full</w:t>
      </w:r>
      <w:r w:rsidR="79F9D781" w:rsidRPr="5E24AAD8">
        <w:rPr>
          <w:rFonts w:ascii="Gill Sans MT" w:eastAsia="Gill Sans MT" w:hAnsi="Gill Sans MT" w:cs="Gill Sans MT"/>
          <w:color w:val="000000" w:themeColor="text1"/>
        </w:rPr>
        <w:t xml:space="preserve"> </w:t>
      </w:r>
      <w:r w:rsidR="3F0F7B94" w:rsidRPr="5E24AAD8">
        <w:rPr>
          <w:rFonts w:ascii="Gill Sans MT" w:eastAsia="Gill Sans MT" w:hAnsi="Gill Sans MT" w:cs="Gill Sans MT"/>
          <w:color w:val="000000" w:themeColor="text1"/>
        </w:rPr>
        <w:t>Guide</w:t>
      </w:r>
      <w:r w:rsidR="79F9D781" w:rsidRPr="5E24AAD8">
        <w:rPr>
          <w:rFonts w:ascii="Gill Sans MT" w:eastAsia="Gill Sans MT" w:hAnsi="Gill Sans MT" w:cs="Gill Sans MT"/>
          <w:color w:val="000000" w:themeColor="text1"/>
        </w:rPr>
        <w:t xml:space="preserve"> and support</w:t>
      </w:r>
      <w:r w:rsidR="00074C03" w:rsidRPr="5E24AAD8">
        <w:rPr>
          <w:rFonts w:ascii="Gill Sans MT" w:eastAsia="Gill Sans MT" w:hAnsi="Gill Sans MT" w:cs="Gill Sans MT"/>
          <w:color w:val="000000" w:themeColor="text1"/>
        </w:rPr>
        <w:t>ing</w:t>
      </w:r>
      <w:r w:rsidR="79F9D781" w:rsidRPr="5E24AAD8">
        <w:rPr>
          <w:rFonts w:ascii="Gill Sans MT" w:eastAsia="Gill Sans MT" w:hAnsi="Gill Sans MT" w:cs="Gill Sans MT"/>
          <w:color w:val="000000" w:themeColor="text1"/>
        </w:rPr>
        <w:t xml:space="preserve"> materials from</w:t>
      </w:r>
      <w:r w:rsidR="00DC72E7">
        <w:rPr>
          <w:rFonts w:ascii="Gill Sans MT" w:eastAsia="Gill Sans MT" w:hAnsi="Gill Sans MT" w:cs="Gill Sans MT"/>
          <w:color w:val="000000" w:themeColor="text1"/>
        </w:rPr>
        <w:t xml:space="preserve"> </w:t>
      </w:r>
      <w:hyperlink r:id="rId20" w:history="1">
        <w:r w:rsidR="00233332" w:rsidRPr="009D4DAF">
          <w:rPr>
            <w:rStyle w:val="Hyperlink"/>
            <w:rFonts w:ascii="Gill Sans MT" w:eastAsia="Gill Sans MT" w:hAnsi="Gill Sans MT" w:cs="Gill Sans MT"/>
          </w:rPr>
          <w:t>here.</w:t>
        </w:r>
      </w:hyperlink>
    </w:p>
    <w:p w14:paraId="3507A5FC" w14:textId="7DF71CA4" w:rsidR="79F9D781" w:rsidRDefault="79F9D781" w:rsidP="5E24AAD8">
      <w:pPr>
        <w:pStyle w:val="Heading1"/>
        <w:spacing w:before="0"/>
        <w:rPr>
          <w:rFonts w:ascii="Gill Sans MT" w:eastAsia="Gill Sans MT" w:hAnsi="Gill Sans MT" w:cs="Gill Sans MT"/>
          <w:color w:val="237C94"/>
        </w:rPr>
      </w:pPr>
      <w:bookmarkStart w:id="4" w:name="_Toc187668391"/>
      <w:r>
        <w:lastRenderedPageBreak/>
        <w:t xml:space="preserve">Our approach to </w:t>
      </w:r>
      <w:r w:rsidR="7B24D0B5">
        <w:t>writeshop</w:t>
      </w:r>
      <w:r w:rsidR="352BB0D1">
        <w:t xml:space="preserve"> and learning</w:t>
      </w:r>
      <w:bookmarkEnd w:id="4"/>
    </w:p>
    <w:p w14:paraId="1F94408D" w14:textId="24CAED7C" w:rsidR="368FBDDB" w:rsidRDefault="368FBDDB" w:rsidP="7260E30B">
      <w:pPr>
        <w:spacing w:after="200" w:line="264" w:lineRule="auto"/>
        <w:rPr>
          <w:rFonts w:ascii="Gill Sans MT" w:eastAsia="Gill Sans MT" w:hAnsi="Gill Sans MT" w:cs="Gill Sans MT"/>
          <w:color w:val="000000" w:themeColor="text1"/>
        </w:rPr>
      </w:pPr>
      <w:r w:rsidRPr="7260E30B">
        <w:rPr>
          <w:rFonts w:ascii="Gill Sans MT" w:eastAsia="Gill Sans MT" w:hAnsi="Gill Sans MT" w:cs="Gill Sans MT"/>
          <w:color w:val="000000" w:themeColor="text1"/>
        </w:rPr>
        <w:t xml:space="preserve">Our overall approach and ethos in this unique training program </w:t>
      </w:r>
      <w:r w:rsidR="00C75BD9" w:rsidRPr="7260E30B">
        <w:rPr>
          <w:rFonts w:ascii="Gill Sans MT" w:eastAsia="Gill Sans MT" w:hAnsi="Gill Sans MT" w:cs="Gill Sans MT"/>
          <w:color w:val="000000" w:themeColor="text1"/>
        </w:rPr>
        <w:t xml:space="preserve">abide </w:t>
      </w:r>
      <w:r w:rsidR="00050151">
        <w:rPr>
          <w:rFonts w:ascii="Gill Sans MT" w:eastAsia="Gill Sans MT" w:hAnsi="Gill Sans MT" w:cs="Gill Sans MT"/>
          <w:color w:val="000000" w:themeColor="text1"/>
        </w:rPr>
        <w:t>by</w:t>
      </w:r>
      <w:r w:rsidR="00C75BD9" w:rsidRPr="7260E30B">
        <w:rPr>
          <w:rFonts w:ascii="Gill Sans MT" w:eastAsia="Gill Sans MT" w:hAnsi="Gill Sans MT" w:cs="Gill Sans MT"/>
          <w:color w:val="000000" w:themeColor="text1"/>
        </w:rPr>
        <w:t xml:space="preserve"> </w:t>
      </w:r>
      <w:r w:rsidRPr="7260E30B">
        <w:rPr>
          <w:rFonts w:ascii="Gill Sans MT" w:eastAsia="Gill Sans MT" w:hAnsi="Gill Sans MT" w:cs="Gill Sans MT"/>
          <w:color w:val="000000" w:themeColor="text1"/>
        </w:rPr>
        <w:t xml:space="preserve">the following elements and principles. These </w:t>
      </w:r>
      <w:r w:rsidR="00C75BD9" w:rsidRPr="7260E30B">
        <w:rPr>
          <w:rFonts w:ascii="Gill Sans MT" w:eastAsia="Gill Sans MT" w:hAnsi="Gill Sans MT" w:cs="Gill Sans MT"/>
          <w:color w:val="000000" w:themeColor="text1"/>
        </w:rPr>
        <w:t>principles are meant to be</w:t>
      </w:r>
      <w:r w:rsidRPr="7260E30B">
        <w:rPr>
          <w:rFonts w:ascii="Gill Sans MT" w:eastAsia="Gill Sans MT" w:hAnsi="Gill Sans MT" w:cs="Gill Sans MT"/>
          <w:color w:val="000000" w:themeColor="text1"/>
        </w:rPr>
        <w:t xml:space="preserve"> discussed with the participants during the opening </w:t>
      </w:r>
      <w:r w:rsidR="006E0BA4" w:rsidRPr="7260E30B">
        <w:rPr>
          <w:rFonts w:ascii="Gill Sans MT" w:eastAsia="Gill Sans MT" w:hAnsi="Gill Sans MT" w:cs="Gill Sans MT"/>
          <w:color w:val="000000" w:themeColor="text1"/>
        </w:rPr>
        <w:t xml:space="preserve">session </w:t>
      </w:r>
      <w:r w:rsidRPr="7260E30B">
        <w:rPr>
          <w:rFonts w:ascii="Gill Sans MT" w:eastAsia="Gill Sans MT" w:hAnsi="Gill Sans MT" w:cs="Gill Sans MT"/>
          <w:color w:val="000000" w:themeColor="text1"/>
        </w:rPr>
        <w:t xml:space="preserve">of the </w:t>
      </w:r>
      <w:r w:rsidR="00C75BD9" w:rsidRPr="7260E30B">
        <w:rPr>
          <w:rFonts w:ascii="Gill Sans MT" w:eastAsia="Gill Sans MT" w:hAnsi="Gill Sans MT" w:cs="Gill Sans MT"/>
          <w:color w:val="000000" w:themeColor="text1"/>
        </w:rPr>
        <w:t xml:space="preserve">in-person </w:t>
      </w:r>
      <w:r w:rsidR="01F682C9" w:rsidRPr="7260E30B">
        <w:rPr>
          <w:rFonts w:ascii="Gill Sans MT" w:eastAsia="Gill Sans MT" w:hAnsi="Gill Sans MT" w:cs="Gill Sans MT"/>
          <w:color w:val="000000" w:themeColor="text1"/>
        </w:rPr>
        <w:t>Writeshop</w:t>
      </w:r>
      <w:r w:rsidRPr="7260E30B">
        <w:rPr>
          <w:rFonts w:ascii="Gill Sans MT" w:eastAsia="Gill Sans MT" w:hAnsi="Gill Sans MT" w:cs="Gill Sans MT"/>
          <w:color w:val="000000" w:themeColor="text1"/>
        </w:rPr>
        <w:t xml:space="preserve"> </w:t>
      </w:r>
      <w:r w:rsidR="006E0BA4" w:rsidRPr="7260E30B">
        <w:rPr>
          <w:rFonts w:ascii="Gill Sans MT" w:eastAsia="Gill Sans MT" w:hAnsi="Gill Sans MT" w:cs="Gill Sans MT"/>
          <w:color w:val="000000" w:themeColor="text1"/>
        </w:rPr>
        <w:t>and</w:t>
      </w:r>
      <w:r w:rsidR="00950348" w:rsidRPr="7260E30B">
        <w:rPr>
          <w:rFonts w:ascii="Gill Sans MT" w:eastAsia="Gill Sans MT" w:hAnsi="Gill Sans MT" w:cs="Gill Sans MT"/>
          <w:color w:val="000000" w:themeColor="text1"/>
        </w:rPr>
        <w:t>/or</w:t>
      </w:r>
      <w:r w:rsidR="006E0BA4" w:rsidRPr="7260E30B">
        <w:rPr>
          <w:rFonts w:ascii="Gill Sans MT" w:eastAsia="Gill Sans MT" w:hAnsi="Gill Sans MT" w:cs="Gill Sans MT"/>
          <w:color w:val="000000" w:themeColor="text1"/>
        </w:rPr>
        <w:t xml:space="preserve"> during</w:t>
      </w:r>
      <w:r w:rsidRPr="7260E30B">
        <w:rPr>
          <w:rFonts w:ascii="Gill Sans MT" w:eastAsia="Gill Sans MT" w:hAnsi="Gill Sans MT" w:cs="Gill Sans MT"/>
          <w:color w:val="000000" w:themeColor="text1"/>
        </w:rPr>
        <w:t xml:space="preserve"> Virtual Orientation</w:t>
      </w:r>
      <w:r w:rsidR="006E0BA4" w:rsidRPr="7260E30B">
        <w:rPr>
          <w:rFonts w:ascii="Gill Sans MT" w:eastAsia="Gill Sans MT" w:hAnsi="Gill Sans MT" w:cs="Gill Sans MT"/>
          <w:color w:val="000000" w:themeColor="text1"/>
        </w:rPr>
        <w:t>s</w:t>
      </w:r>
      <w:r w:rsidRPr="7260E30B">
        <w:rPr>
          <w:rFonts w:ascii="Gill Sans MT" w:eastAsia="Gill Sans MT" w:hAnsi="Gill Sans MT" w:cs="Gill Sans MT"/>
          <w:color w:val="000000" w:themeColor="text1"/>
        </w:rPr>
        <w:t>.</w:t>
      </w:r>
    </w:p>
    <w:p w14:paraId="0F828815" w14:textId="2A86CBE4" w:rsidR="368FBDDB" w:rsidRDefault="368FBDDB" w:rsidP="57DA9C8D">
      <w:pPr>
        <w:spacing w:after="200" w:line="264" w:lineRule="auto"/>
        <w:rPr>
          <w:rFonts w:ascii="Gill Sans MT" w:eastAsia="Gill Sans MT" w:hAnsi="Gill Sans MT" w:cs="Gill Sans MT"/>
          <w:b/>
          <w:bCs/>
          <w:color w:val="000000" w:themeColor="text1"/>
        </w:rPr>
      </w:pPr>
      <w:r w:rsidRPr="7260E30B">
        <w:rPr>
          <w:rFonts w:ascii="Gill Sans MT" w:eastAsia="Gill Sans MT" w:hAnsi="Gill Sans MT" w:cs="Gill Sans MT"/>
          <w:b/>
          <w:bCs/>
          <w:color w:val="000000" w:themeColor="text1"/>
        </w:rPr>
        <w:t>Collaboration: Participants as partners</w:t>
      </w:r>
      <w:r w:rsidR="00950348" w:rsidRPr="7260E30B">
        <w:rPr>
          <w:rFonts w:ascii="Gill Sans MT" w:eastAsia="Gill Sans MT" w:hAnsi="Gill Sans MT" w:cs="Gill Sans MT"/>
          <w:b/>
          <w:bCs/>
          <w:color w:val="000000" w:themeColor="text1"/>
        </w:rPr>
        <w:t xml:space="preserve"> and trainers as facilitators</w:t>
      </w:r>
    </w:p>
    <w:p w14:paraId="684BD4DD" w14:textId="1B9269BF" w:rsidR="368FBDDB" w:rsidRDefault="368FBDDB" w:rsidP="006D7EA2">
      <w:pPr>
        <w:pStyle w:val="ListParagraph"/>
        <w:numPr>
          <w:ilvl w:val="0"/>
          <w:numId w:val="25"/>
        </w:numPr>
        <w:spacing w:after="200" w:line="264"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The participants in the w</w:t>
      </w:r>
      <w:r w:rsidR="7FBBBD50" w:rsidRPr="5E24AAD8">
        <w:rPr>
          <w:rFonts w:ascii="Gill Sans MT" w:eastAsia="Gill Sans MT" w:hAnsi="Gill Sans MT" w:cs="Gill Sans MT"/>
          <w:color w:val="000000" w:themeColor="text1"/>
        </w:rPr>
        <w:t>rite</w:t>
      </w:r>
      <w:r w:rsidRPr="5E24AAD8">
        <w:rPr>
          <w:rFonts w:ascii="Gill Sans MT" w:eastAsia="Gill Sans MT" w:hAnsi="Gill Sans MT" w:cs="Gill Sans MT"/>
          <w:color w:val="000000" w:themeColor="text1"/>
        </w:rPr>
        <w:t>shop are e</w:t>
      </w:r>
      <w:r w:rsidR="7211202F" w:rsidRPr="5E24AAD8">
        <w:rPr>
          <w:rFonts w:ascii="Gill Sans MT" w:eastAsia="Gill Sans MT" w:hAnsi="Gill Sans MT" w:cs="Gill Sans MT"/>
          <w:color w:val="000000" w:themeColor="text1"/>
        </w:rPr>
        <w:t>arly to mid-career professionals nominated by LSIL partners</w:t>
      </w:r>
      <w:r w:rsidR="3EC8412C" w:rsidRPr="5E24AAD8">
        <w:rPr>
          <w:rFonts w:ascii="Gill Sans MT" w:eastAsia="Gill Sans MT" w:hAnsi="Gill Sans MT" w:cs="Gill Sans MT"/>
          <w:color w:val="000000" w:themeColor="text1"/>
        </w:rPr>
        <w:t>, who each bring relevant experience, context</w:t>
      </w:r>
      <w:r w:rsidR="001D7916" w:rsidRPr="5E24AAD8">
        <w:rPr>
          <w:rFonts w:ascii="Gill Sans MT" w:eastAsia="Gill Sans MT" w:hAnsi="Gill Sans MT" w:cs="Gill Sans MT"/>
          <w:color w:val="000000" w:themeColor="text1"/>
        </w:rPr>
        <w:t>,</w:t>
      </w:r>
      <w:r w:rsidR="3EC8412C" w:rsidRPr="5E24AAD8">
        <w:rPr>
          <w:rFonts w:ascii="Gill Sans MT" w:eastAsia="Gill Sans MT" w:hAnsi="Gill Sans MT" w:cs="Gill Sans MT"/>
          <w:color w:val="000000" w:themeColor="text1"/>
        </w:rPr>
        <w:t xml:space="preserve"> and perspective</w:t>
      </w:r>
      <w:r w:rsidR="000543F4" w:rsidRPr="5E24AAD8">
        <w:rPr>
          <w:rFonts w:ascii="Gill Sans MT" w:eastAsia="Gill Sans MT" w:hAnsi="Gill Sans MT" w:cs="Gill Sans MT"/>
          <w:color w:val="000000" w:themeColor="text1"/>
        </w:rPr>
        <w:t>.</w:t>
      </w:r>
    </w:p>
    <w:p w14:paraId="51150892" w14:textId="717106A9" w:rsidR="002017F3" w:rsidRDefault="002017F3" w:rsidP="006D7EA2">
      <w:pPr>
        <w:pStyle w:val="ListParagraph"/>
        <w:numPr>
          <w:ilvl w:val="0"/>
          <w:numId w:val="25"/>
        </w:numPr>
        <w:spacing w:after="200" w:line="264"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The trainers are facilitators who share their knowledge and experience</w:t>
      </w:r>
      <w:r w:rsidR="00EC61E2" w:rsidRPr="5E24AAD8">
        <w:rPr>
          <w:rFonts w:ascii="Gill Sans MT" w:eastAsia="Gill Sans MT" w:hAnsi="Gill Sans MT" w:cs="Gill Sans MT"/>
          <w:color w:val="000000" w:themeColor="text1"/>
        </w:rPr>
        <w:t xml:space="preserve"> </w:t>
      </w:r>
      <w:r w:rsidR="00C42763" w:rsidRPr="5E24AAD8">
        <w:rPr>
          <w:rFonts w:ascii="Gill Sans MT" w:eastAsia="Gill Sans MT" w:hAnsi="Gill Sans MT" w:cs="Gill Sans MT"/>
          <w:color w:val="000000" w:themeColor="text1"/>
        </w:rPr>
        <w:t>while also</w:t>
      </w:r>
      <w:r w:rsidR="00EC61E2" w:rsidRPr="5E24AAD8">
        <w:rPr>
          <w:rFonts w:ascii="Gill Sans MT" w:eastAsia="Gill Sans MT" w:hAnsi="Gill Sans MT" w:cs="Gill Sans MT"/>
          <w:color w:val="000000" w:themeColor="text1"/>
        </w:rPr>
        <w:t xml:space="preserve"> leveraging the knowledge and experience of the participants</w:t>
      </w:r>
      <w:r w:rsidR="000543F4" w:rsidRPr="5E24AAD8">
        <w:rPr>
          <w:rFonts w:ascii="Gill Sans MT" w:eastAsia="Gill Sans MT" w:hAnsi="Gill Sans MT" w:cs="Gill Sans MT"/>
          <w:color w:val="000000" w:themeColor="text1"/>
        </w:rPr>
        <w:t>.</w:t>
      </w:r>
    </w:p>
    <w:p w14:paraId="1E1E3BFA" w14:textId="20706EB3" w:rsidR="3EC8412C" w:rsidRDefault="3EC8412C" w:rsidP="006D7EA2">
      <w:pPr>
        <w:pStyle w:val="ListParagraph"/>
        <w:numPr>
          <w:ilvl w:val="0"/>
          <w:numId w:val="25"/>
        </w:numPr>
        <w:spacing w:after="200" w:line="264"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The</w:t>
      </w:r>
      <w:r w:rsidR="368FBDDB" w:rsidRPr="5E24AAD8">
        <w:rPr>
          <w:rFonts w:ascii="Gill Sans MT" w:eastAsia="Gill Sans MT" w:hAnsi="Gill Sans MT" w:cs="Gill Sans MT"/>
          <w:color w:val="000000" w:themeColor="text1"/>
        </w:rPr>
        <w:t xml:space="preserve"> participants and the </w:t>
      </w:r>
      <w:r w:rsidR="00C42763" w:rsidRPr="5E24AAD8">
        <w:rPr>
          <w:rFonts w:ascii="Gill Sans MT" w:eastAsia="Gill Sans MT" w:hAnsi="Gill Sans MT" w:cs="Gill Sans MT"/>
          <w:color w:val="000000" w:themeColor="text1"/>
        </w:rPr>
        <w:t xml:space="preserve">facilitators </w:t>
      </w:r>
      <w:r w:rsidR="368FBDDB" w:rsidRPr="5E24AAD8">
        <w:rPr>
          <w:rFonts w:ascii="Gill Sans MT" w:eastAsia="Gill Sans MT" w:hAnsi="Gill Sans MT" w:cs="Gill Sans MT"/>
          <w:color w:val="000000" w:themeColor="text1"/>
        </w:rPr>
        <w:t>should be seen as colleagues and partners, with everyone</w:t>
      </w:r>
      <w:r w:rsidR="2410FF89" w:rsidRPr="5E24AAD8">
        <w:rPr>
          <w:rFonts w:ascii="Gill Sans MT" w:eastAsia="Gill Sans MT" w:hAnsi="Gill Sans MT" w:cs="Gill Sans MT"/>
          <w:color w:val="000000" w:themeColor="text1"/>
        </w:rPr>
        <w:t xml:space="preserve"> </w:t>
      </w:r>
      <w:r w:rsidR="368FBDDB" w:rsidRPr="5E24AAD8">
        <w:rPr>
          <w:rFonts w:ascii="Gill Sans MT" w:eastAsia="Gill Sans MT" w:hAnsi="Gill Sans MT" w:cs="Gill Sans MT"/>
          <w:color w:val="000000" w:themeColor="text1"/>
        </w:rPr>
        <w:t xml:space="preserve">working together as a respectful team to develop </w:t>
      </w:r>
      <w:r w:rsidR="000F2C95" w:rsidRPr="5E24AAD8">
        <w:rPr>
          <w:rFonts w:ascii="Gill Sans MT" w:eastAsia="Gill Sans MT" w:hAnsi="Gill Sans MT" w:cs="Gill Sans MT"/>
          <w:color w:val="000000" w:themeColor="text1"/>
        </w:rPr>
        <w:t>an effective policy brief</w:t>
      </w:r>
      <w:r w:rsidR="368FBDDB" w:rsidRPr="5E24AAD8">
        <w:rPr>
          <w:rFonts w:ascii="Gill Sans MT" w:eastAsia="Gill Sans MT" w:hAnsi="Gill Sans MT" w:cs="Gill Sans MT"/>
          <w:color w:val="000000" w:themeColor="text1"/>
        </w:rPr>
        <w:t>.</w:t>
      </w:r>
    </w:p>
    <w:p w14:paraId="40BC2EF1" w14:textId="35E16D3A" w:rsidR="0E01C810" w:rsidRDefault="368FBDDB" w:rsidP="7260E30B">
      <w:pPr>
        <w:pStyle w:val="ListParagraph"/>
        <w:numPr>
          <w:ilvl w:val="0"/>
          <w:numId w:val="25"/>
        </w:numPr>
        <w:spacing w:after="200" w:line="264"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Our motto </w:t>
      </w:r>
      <w:r w:rsidR="00D11FDD" w:rsidRPr="5E24AAD8">
        <w:rPr>
          <w:rFonts w:ascii="Gill Sans MT" w:eastAsia="Gill Sans MT" w:hAnsi="Gill Sans MT" w:cs="Gill Sans MT"/>
          <w:color w:val="000000" w:themeColor="text1"/>
        </w:rPr>
        <w:t xml:space="preserve">for the Policy brief development process </w:t>
      </w:r>
      <w:r w:rsidRPr="5E24AAD8">
        <w:rPr>
          <w:rFonts w:ascii="Gill Sans MT" w:eastAsia="Gill Sans MT" w:hAnsi="Gill Sans MT" w:cs="Gill Sans MT"/>
          <w:color w:val="000000" w:themeColor="text1"/>
        </w:rPr>
        <w:t>is Bottom Up, Not Top Down!</w:t>
      </w:r>
    </w:p>
    <w:p w14:paraId="57642D4D" w14:textId="25427F66" w:rsidR="368FBDDB" w:rsidRDefault="368FBDDB" w:rsidP="57DA9C8D">
      <w:pPr>
        <w:spacing w:after="200" w:line="264" w:lineRule="auto"/>
        <w:rPr>
          <w:rFonts w:ascii="Gill Sans MT" w:eastAsia="Gill Sans MT" w:hAnsi="Gill Sans MT" w:cs="Gill Sans MT"/>
          <w:b/>
          <w:bCs/>
          <w:color w:val="000000" w:themeColor="text1"/>
        </w:rPr>
      </w:pPr>
      <w:r w:rsidRPr="5E24AAD8">
        <w:rPr>
          <w:rFonts w:ascii="Gill Sans MT" w:eastAsia="Gill Sans MT" w:hAnsi="Gill Sans MT" w:cs="Gill Sans MT"/>
          <w:b/>
          <w:bCs/>
          <w:color w:val="000000" w:themeColor="text1"/>
        </w:rPr>
        <w:t>Participatory, interactive</w:t>
      </w:r>
      <w:r w:rsidR="00D11FDD" w:rsidRPr="5E24AAD8">
        <w:rPr>
          <w:rFonts w:ascii="Gill Sans MT" w:eastAsia="Gill Sans MT" w:hAnsi="Gill Sans MT" w:cs="Gill Sans MT"/>
          <w:b/>
          <w:bCs/>
          <w:color w:val="000000" w:themeColor="text1"/>
        </w:rPr>
        <w:t>,</w:t>
      </w:r>
      <w:r w:rsidRPr="5E24AAD8">
        <w:rPr>
          <w:rFonts w:ascii="Gill Sans MT" w:eastAsia="Gill Sans MT" w:hAnsi="Gill Sans MT" w:cs="Gill Sans MT"/>
          <w:b/>
          <w:bCs/>
          <w:color w:val="000000" w:themeColor="text1"/>
        </w:rPr>
        <w:t xml:space="preserve"> and fun!</w:t>
      </w:r>
    </w:p>
    <w:p w14:paraId="1E4FCD96" w14:textId="67C0B1A4" w:rsidR="368FBDDB" w:rsidRDefault="368FBDDB" w:rsidP="006D7EA2">
      <w:pPr>
        <w:pStyle w:val="ListParagraph"/>
        <w:numPr>
          <w:ilvl w:val="0"/>
          <w:numId w:val="24"/>
        </w:numPr>
        <w:spacing w:after="200" w:line="264"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Teaching and learning approaches </w:t>
      </w:r>
      <w:r w:rsidR="4CC2A64D" w:rsidRPr="5E24AAD8">
        <w:rPr>
          <w:rFonts w:ascii="Gill Sans MT" w:eastAsia="Gill Sans MT" w:hAnsi="Gill Sans MT" w:cs="Gill Sans MT"/>
          <w:color w:val="000000" w:themeColor="text1"/>
        </w:rPr>
        <w:t>are</w:t>
      </w:r>
      <w:r w:rsidRPr="5E24AAD8">
        <w:rPr>
          <w:rFonts w:ascii="Gill Sans MT" w:eastAsia="Gill Sans MT" w:hAnsi="Gill Sans MT" w:cs="Gill Sans MT"/>
          <w:color w:val="000000" w:themeColor="text1"/>
        </w:rPr>
        <w:t xml:space="preserve"> participatory and interactive, with limited use of </w:t>
      </w:r>
      <w:r w:rsidR="00BA2622" w:rsidRPr="5E24AAD8">
        <w:rPr>
          <w:rFonts w:ascii="Gill Sans MT" w:eastAsia="Gill Sans MT" w:hAnsi="Gill Sans MT" w:cs="Gill Sans MT"/>
          <w:color w:val="000000" w:themeColor="text1"/>
        </w:rPr>
        <w:t>lecture-</w:t>
      </w:r>
      <w:r w:rsidRPr="5E24AAD8">
        <w:rPr>
          <w:rFonts w:ascii="Gill Sans MT" w:eastAsia="Gill Sans MT" w:hAnsi="Gill Sans MT" w:cs="Gill Sans MT"/>
          <w:color w:val="000000" w:themeColor="text1"/>
        </w:rPr>
        <w:t>style teaching.</w:t>
      </w:r>
    </w:p>
    <w:p w14:paraId="736FD0DF" w14:textId="1464933B" w:rsidR="177228BB" w:rsidRDefault="177228BB" w:rsidP="006D7EA2">
      <w:pPr>
        <w:pStyle w:val="ListParagraph"/>
        <w:numPr>
          <w:ilvl w:val="0"/>
          <w:numId w:val="24"/>
        </w:numPr>
        <w:spacing w:after="200" w:line="264"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The writeshop</w:t>
      </w:r>
      <w:r w:rsidR="368FBDDB" w:rsidRPr="5E24AAD8">
        <w:rPr>
          <w:rFonts w:ascii="Gill Sans MT" w:eastAsia="Gill Sans MT" w:hAnsi="Gill Sans MT" w:cs="Gill Sans MT"/>
          <w:color w:val="000000" w:themeColor="text1"/>
        </w:rPr>
        <w:t xml:space="preserve"> include</w:t>
      </w:r>
      <w:r w:rsidR="41461843" w:rsidRPr="5E24AAD8">
        <w:rPr>
          <w:rFonts w:ascii="Gill Sans MT" w:eastAsia="Gill Sans MT" w:hAnsi="Gill Sans MT" w:cs="Gill Sans MT"/>
          <w:color w:val="000000" w:themeColor="text1"/>
        </w:rPr>
        <w:t>s</w:t>
      </w:r>
      <w:r w:rsidR="368FBDDB" w:rsidRPr="5E24AAD8">
        <w:rPr>
          <w:rFonts w:ascii="Gill Sans MT" w:eastAsia="Gill Sans MT" w:hAnsi="Gill Sans MT" w:cs="Gill Sans MT"/>
          <w:color w:val="000000" w:themeColor="text1"/>
        </w:rPr>
        <w:t xml:space="preserve"> discussions,</w:t>
      </w:r>
      <w:r w:rsidR="72C98CC8" w:rsidRPr="5E24AAD8">
        <w:rPr>
          <w:rFonts w:ascii="Gill Sans MT" w:eastAsia="Gill Sans MT" w:hAnsi="Gill Sans MT" w:cs="Gill Sans MT"/>
          <w:color w:val="000000" w:themeColor="text1"/>
        </w:rPr>
        <w:t xml:space="preserve"> as well as significant time for writing and receiving feedback on the initial Policy Brief draft.</w:t>
      </w:r>
    </w:p>
    <w:p w14:paraId="753606BF" w14:textId="6A3F2B14" w:rsidR="72C98CC8" w:rsidRDefault="72C98CC8" w:rsidP="006D7EA2">
      <w:pPr>
        <w:pStyle w:val="ListParagraph"/>
        <w:numPr>
          <w:ilvl w:val="0"/>
          <w:numId w:val="24"/>
        </w:numPr>
        <w:spacing w:after="200" w:line="264"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T</w:t>
      </w:r>
      <w:r w:rsidR="368FBDDB" w:rsidRPr="5E24AAD8">
        <w:rPr>
          <w:rFonts w:ascii="Gill Sans MT" w:eastAsia="Gill Sans MT" w:hAnsi="Gill Sans MT" w:cs="Gill Sans MT"/>
          <w:color w:val="000000" w:themeColor="text1"/>
        </w:rPr>
        <w:t xml:space="preserve">he participatory nature of the </w:t>
      </w:r>
      <w:r w:rsidR="432774B3" w:rsidRPr="5E24AAD8">
        <w:rPr>
          <w:rFonts w:ascii="Gill Sans MT" w:eastAsia="Gill Sans MT" w:hAnsi="Gill Sans MT" w:cs="Gill Sans MT"/>
          <w:color w:val="000000" w:themeColor="text1"/>
        </w:rPr>
        <w:t>writeshop</w:t>
      </w:r>
      <w:r w:rsidR="368FBDDB" w:rsidRPr="5E24AAD8">
        <w:rPr>
          <w:rFonts w:ascii="Gill Sans MT" w:eastAsia="Gill Sans MT" w:hAnsi="Gill Sans MT" w:cs="Gill Sans MT"/>
          <w:color w:val="000000" w:themeColor="text1"/>
        </w:rPr>
        <w:t xml:space="preserve"> extend</w:t>
      </w:r>
      <w:r w:rsidR="34AC554B" w:rsidRPr="5E24AAD8">
        <w:rPr>
          <w:rFonts w:ascii="Gill Sans MT" w:eastAsia="Gill Sans MT" w:hAnsi="Gill Sans MT" w:cs="Gill Sans MT"/>
          <w:color w:val="000000" w:themeColor="text1"/>
        </w:rPr>
        <w:t>s</w:t>
      </w:r>
      <w:r w:rsidR="368FBDDB" w:rsidRPr="5E24AAD8">
        <w:rPr>
          <w:rFonts w:ascii="Gill Sans MT" w:eastAsia="Gill Sans MT" w:hAnsi="Gill Sans MT" w:cs="Gill Sans MT"/>
          <w:color w:val="000000" w:themeColor="text1"/>
        </w:rPr>
        <w:t xml:space="preserve"> to the online </w:t>
      </w:r>
      <w:r w:rsidR="5E86C064" w:rsidRPr="5E24AAD8">
        <w:rPr>
          <w:rFonts w:ascii="Gill Sans MT" w:eastAsia="Gill Sans MT" w:hAnsi="Gill Sans MT" w:cs="Gill Sans MT"/>
          <w:color w:val="000000" w:themeColor="text1"/>
        </w:rPr>
        <w:t xml:space="preserve">sessions, </w:t>
      </w:r>
      <w:r w:rsidR="368FBDDB" w:rsidRPr="5E24AAD8">
        <w:rPr>
          <w:rFonts w:ascii="Gill Sans MT" w:eastAsia="Gill Sans MT" w:hAnsi="Gill Sans MT" w:cs="Gill Sans MT"/>
          <w:color w:val="000000" w:themeColor="text1"/>
        </w:rPr>
        <w:t>which include</w:t>
      </w:r>
      <w:r w:rsidR="7996D2AA" w:rsidRPr="5E24AAD8">
        <w:rPr>
          <w:rFonts w:ascii="Gill Sans MT" w:eastAsia="Gill Sans MT" w:hAnsi="Gill Sans MT" w:cs="Gill Sans MT"/>
          <w:color w:val="000000" w:themeColor="text1"/>
        </w:rPr>
        <w:t xml:space="preserve"> the virtual orientation pre-writeshop, and up to three check-ins.</w:t>
      </w:r>
    </w:p>
    <w:p w14:paraId="0092A335" w14:textId="4694B9C5" w:rsidR="3BE8903A" w:rsidRDefault="3BE8903A" w:rsidP="5E24AAD8">
      <w:pPr>
        <w:pStyle w:val="ListParagraph"/>
        <w:numPr>
          <w:ilvl w:val="0"/>
          <w:numId w:val="24"/>
        </w:numPr>
        <w:spacing w:after="200" w:line="264"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Participants are to encourage and support each other’s learning and writing as a peer group, with opportunities for discussion and feedback.</w:t>
      </w:r>
    </w:p>
    <w:p w14:paraId="0D178F8A" w14:textId="1E44C358" w:rsidR="7996D2AA" w:rsidRDefault="7996D2AA" w:rsidP="57DA9C8D">
      <w:pPr>
        <w:rPr>
          <w:rFonts w:ascii="Gill Sans MT" w:eastAsia="Gill Sans MT" w:hAnsi="Gill Sans MT" w:cs="Gill Sans MT"/>
          <w:b/>
          <w:bCs/>
          <w:color w:val="000000" w:themeColor="text1"/>
        </w:rPr>
      </w:pPr>
      <w:r w:rsidRPr="57DA9C8D">
        <w:rPr>
          <w:rFonts w:ascii="Gill Sans MT" w:eastAsia="Gill Sans MT" w:hAnsi="Gill Sans MT" w:cs="Gill Sans MT"/>
          <w:b/>
          <w:bCs/>
          <w:color w:val="000000" w:themeColor="text1"/>
        </w:rPr>
        <w:t>Promoting lifelong self-directed learning</w:t>
      </w:r>
    </w:p>
    <w:p w14:paraId="29DD3EED" w14:textId="035CB239" w:rsidR="7996D2AA" w:rsidRDefault="7996D2AA" w:rsidP="006D7EA2">
      <w:pPr>
        <w:pStyle w:val="ListParagraph"/>
        <w:numPr>
          <w:ilvl w:val="0"/>
          <w:numId w:val="23"/>
        </w:num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The writeshop aims to strengthen </w:t>
      </w:r>
      <w:r w:rsidR="00AE141B">
        <w:rPr>
          <w:rFonts w:ascii="Gill Sans MT" w:eastAsia="Gill Sans MT" w:hAnsi="Gill Sans MT" w:cs="Gill Sans MT"/>
          <w:color w:val="000000" w:themeColor="text1"/>
        </w:rPr>
        <w:t xml:space="preserve">the </w:t>
      </w:r>
      <w:r w:rsidRPr="5E24AAD8">
        <w:rPr>
          <w:rFonts w:ascii="Gill Sans MT" w:eastAsia="Gill Sans MT" w:hAnsi="Gill Sans MT" w:cs="Gill Sans MT"/>
          <w:color w:val="000000" w:themeColor="text1"/>
        </w:rPr>
        <w:t xml:space="preserve">skills and competencies of </w:t>
      </w:r>
      <w:r w:rsidR="2A3075DA" w:rsidRPr="5E24AAD8">
        <w:rPr>
          <w:rFonts w:ascii="Gill Sans MT" w:eastAsia="Gill Sans MT" w:hAnsi="Gill Sans MT" w:cs="Gill Sans MT"/>
          <w:color w:val="000000" w:themeColor="text1"/>
        </w:rPr>
        <w:t xml:space="preserve">LSIL </w:t>
      </w:r>
      <w:r w:rsidR="4B0BB550" w:rsidRPr="5E24AAD8">
        <w:rPr>
          <w:rFonts w:ascii="Gill Sans MT" w:eastAsia="Gill Sans MT" w:hAnsi="Gill Sans MT" w:cs="Gill Sans MT"/>
          <w:color w:val="000000" w:themeColor="text1"/>
        </w:rPr>
        <w:t>partners</w:t>
      </w:r>
      <w:r w:rsidRPr="5E24AAD8">
        <w:rPr>
          <w:rFonts w:ascii="Gill Sans MT" w:eastAsia="Gill Sans MT" w:hAnsi="Gill Sans MT" w:cs="Gill Sans MT"/>
          <w:color w:val="000000" w:themeColor="text1"/>
        </w:rPr>
        <w:t xml:space="preserve"> in self-directed</w:t>
      </w:r>
      <w:r w:rsidR="4FA41E86" w:rsidRPr="5E24AAD8">
        <w:rPr>
          <w:rFonts w:ascii="Gill Sans MT" w:eastAsia="Gill Sans MT" w:hAnsi="Gill Sans MT" w:cs="Gill Sans MT"/>
          <w:color w:val="000000" w:themeColor="text1"/>
        </w:rPr>
        <w:t xml:space="preserve"> </w:t>
      </w:r>
      <w:r w:rsidRPr="5E24AAD8">
        <w:rPr>
          <w:rFonts w:ascii="Gill Sans MT" w:eastAsia="Gill Sans MT" w:hAnsi="Gill Sans MT" w:cs="Gill Sans MT"/>
          <w:color w:val="000000" w:themeColor="text1"/>
        </w:rPr>
        <w:t>lifelong learning as part of continued professional development. This includes strengthening skills</w:t>
      </w:r>
      <w:r w:rsidR="173F5EDA" w:rsidRPr="5E24AAD8">
        <w:rPr>
          <w:rFonts w:ascii="Gill Sans MT" w:eastAsia="Gill Sans MT" w:hAnsi="Gill Sans MT" w:cs="Gill Sans MT"/>
          <w:color w:val="000000" w:themeColor="text1"/>
        </w:rPr>
        <w:t xml:space="preserve"> </w:t>
      </w:r>
      <w:r w:rsidRPr="5E24AAD8">
        <w:rPr>
          <w:rFonts w:ascii="Gill Sans MT" w:eastAsia="Gill Sans MT" w:hAnsi="Gill Sans MT" w:cs="Gill Sans MT"/>
          <w:color w:val="000000" w:themeColor="text1"/>
        </w:rPr>
        <w:t>in online</w:t>
      </w:r>
      <w:r w:rsidR="03FC58B2" w:rsidRPr="5E24AAD8">
        <w:rPr>
          <w:rFonts w:ascii="Gill Sans MT" w:eastAsia="Gill Sans MT" w:hAnsi="Gill Sans MT" w:cs="Gill Sans MT"/>
          <w:color w:val="000000" w:themeColor="text1"/>
        </w:rPr>
        <w:t xml:space="preserve"> and in-person</w:t>
      </w:r>
      <w:r w:rsidRPr="5E24AAD8">
        <w:rPr>
          <w:rFonts w:ascii="Gill Sans MT" w:eastAsia="Gill Sans MT" w:hAnsi="Gill Sans MT" w:cs="Gill Sans MT"/>
          <w:color w:val="000000" w:themeColor="text1"/>
        </w:rPr>
        <w:t xml:space="preserve"> learning, </w:t>
      </w:r>
      <w:r w:rsidR="32C63961" w:rsidRPr="5E24AAD8">
        <w:rPr>
          <w:rFonts w:ascii="Gill Sans MT" w:eastAsia="Gill Sans MT" w:hAnsi="Gill Sans MT" w:cs="Gill Sans MT"/>
          <w:color w:val="000000" w:themeColor="text1"/>
        </w:rPr>
        <w:t xml:space="preserve">developing </w:t>
      </w:r>
      <w:r w:rsidR="00D0749B" w:rsidRPr="5E24AAD8">
        <w:rPr>
          <w:rFonts w:ascii="Gill Sans MT" w:eastAsia="Gill Sans MT" w:hAnsi="Gill Sans MT" w:cs="Gill Sans MT"/>
          <w:color w:val="000000" w:themeColor="text1"/>
        </w:rPr>
        <w:t xml:space="preserve">effective </w:t>
      </w:r>
      <w:r w:rsidR="32C63961" w:rsidRPr="5E24AAD8">
        <w:rPr>
          <w:rFonts w:ascii="Gill Sans MT" w:eastAsia="Gill Sans MT" w:hAnsi="Gill Sans MT" w:cs="Gill Sans MT"/>
          <w:color w:val="000000" w:themeColor="text1"/>
        </w:rPr>
        <w:t>Policy Briefs</w:t>
      </w:r>
      <w:r w:rsidR="00D0749B" w:rsidRPr="5E24AAD8">
        <w:rPr>
          <w:rFonts w:ascii="Gill Sans MT" w:eastAsia="Gill Sans MT" w:hAnsi="Gill Sans MT" w:cs="Gill Sans MT"/>
          <w:color w:val="000000" w:themeColor="text1"/>
        </w:rPr>
        <w:t>,</w:t>
      </w:r>
      <w:r w:rsidR="32C63961" w:rsidRPr="5E24AAD8">
        <w:rPr>
          <w:rFonts w:ascii="Gill Sans MT" w:eastAsia="Gill Sans MT" w:hAnsi="Gill Sans MT" w:cs="Gill Sans MT"/>
          <w:color w:val="000000" w:themeColor="text1"/>
        </w:rPr>
        <w:t xml:space="preserve"> better understanding the importance of science communication, and </w:t>
      </w:r>
      <w:r w:rsidRPr="5E24AAD8">
        <w:rPr>
          <w:rFonts w:ascii="Gill Sans MT" w:eastAsia="Gill Sans MT" w:hAnsi="Gill Sans MT" w:cs="Gill Sans MT"/>
          <w:color w:val="000000" w:themeColor="text1"/>
        </w:rPr>
        <w:t>us</w:t>
      </w:r>
      <w:r w:rsidR="00D0749B" w:rsidRPr="5E24AAD8">
        <w:rPr>
          <w:rFonts w:ascii="Gill Sans MT" w:eastAsia="Gill Sans MT" w:hAnsi="Gill Sans MT" w:cs="Gill Sans MT"/>
          <w:color w:val="000000" w:themeColor="text1"/>
        </w:rPr>
        <w:t>ing</w:t>
      </w:r>
      <w:r w:rsidR="1D6AFD65" w:rsidRPr="5E24AAD8">
        <w:rPr>
          <w:rFonts w:ascii="Gill Sans MT" w:eastAsia="Gill Sans MT" w:hAnsi="Gill Sans MT" w:cs="Gill Sans MT"/>
          <w:color w:val="000000" w:themeColor="text1"/>
        </w:rPr>
        <w:t xml:space="preserve"> </w:t>
      </w:r>
      <w:r w:rsidR="00D0749B" w:rsidRPr="5E24AAD8">
        <w:rPr>
          <w:rFonts w:ascii="Gill Sans MT" w:eastAsia="Gill Sans MT" w:hAnsi="Gill Sans MT" w:cs="Gill Sans MT"/>
          <w:color w:val="000000" w:themeColor="text1"/>
        </w:rPr>
        <w:t>self-</w:t>
      </w:r>
      <w:r w:rsidRPr="5E24AAD8">
        <w:rPr>
          <w:rFonts w:ascii="Gill Sans MT" w:eastAsia="Gill Sans MT" w:hAnsi="Gill Sans MT" w:cs="Gill Sans MT"/>
          <w:color w:val="000000" w:themeColor="text1"/>
        </w:rPr>
        <w:t>reflection to evaluate their learning and progress toward their goals.</w:t>
      </w:r>
    </w:p>
    <w:p w14:paraId="43F43A24" w14:textId="29B529B1" w:rsidR="7996D2AA" w:rsidRDefault="7996D2AA" w:rsidP="09396F0A">
      <w:pPr>
        <w:rPr>
          <w:rFonts w:ascii="Gill Sans MT" w:eastAsia="Gill Sans MT" w:hAnsi="Gill Sans MT" w:cs="Gill Sans MT"/>
          <w:b/>
          <w:bCs/>
          <w:color w:val="000000" w:themeColor="text1"/>
        </w:rPr>
      </w:pPr>
      <w:r w:rsidRPr="5E24AAD8">
        <w:rPr>
          <w:rFonts w:ascii="Gill Sans MT" w:eastAsia="Gill Sans MT" w:hAnsi="Gill Sans MT" w:cs="Gill Sans MT"/>
          <w:b/>
          <w:bCs/>
          <w:color w:val="000000" w:themeColor="text1"/>
        </w:rPr>
        <w:t>We are all learning: feedback and improvement</w:t>
      </w:r>
    </w:p>
    <w:p w14:paraId="0C7BFA4B" w14:textId="60DDD0B1" w:rsidR="7996D2AA" w:rsidRDefault="7996D2AA" w:rsidP="006D7EA2">
      <w:pPr>
        <w:pStyle w:val="ListParagraph"/>
        <w:numPr>
          <w:ilvl w:val="0"/>
          <w:numId w:val="21"/>
        </w:numPr>
        <w:rPr>
          <w:rFonts w:ascii="Gill Sans MT" w:eastAsia="Gill Sans MT" w:hAnsi="Gill Sans MT" w:cs="Gill Sans MT"/>
          <w:color w:val="000000" w:themeColor="text1"/>
        </w:rPr>
      </w:pPr>
      <w:r w:rsidRPr="7260E30B">
        <w:rPr>
          <w:rFonts w:ascii="Gill Sans MT" w:eastAsia="Gill Sans MT" w:hAnsi="Gill Sans MT" w:cs="Gill Sans MT"/>
          <w:color w:val="000000" w:themeColor="text1"/>
        </w:rPr>
        <w:t>Constructive feedback, both positive and negative, is welcome at any time.</w:t>
      </w:r>
    </w:p>
    <w:p w14:paraId="56B430D4" w14:textId="77E6BF20" w:rsidR="7260E30B" w:rsidRDefault="2190348C" w:rsidP="5E24AAD8">
      <w:pPr>
        <w:pStyle w:val="ListParagraph"/>
        <w:numPr>
          <w:ilvl w:val="0"/>
          <w:numId w:val="21"/>
        </w:num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OPTIONAL: Facilitators may choose to conduct a pre-assessment among invited participants ahead of the in-person write-shop, in order to gauge topics of interest, previous experience in policy brief writing, and intended PB target audiences.</w:t>
      </w:r>
    </w:p>
    <w:p w14:paraId="77494023" w14:textId="426D45D3" w:rsidR="01828446" w:rsidRDefault="01828446" w:rsidP="01828446">
      <w:pPr>
        <w:pStyle w:val="ListParagraph"/>
        <w:rPr>
          <w:rFonts w:ascii="Gill Sans MT" w:eastAsia="Gill Sans MT" w:hAnsi="Gill Sans MT" w:cs="Gill Sans MT"/>
          <w:color w:val="000000" w:themeColor="text1"/>
        </w:rPr>
      </w:pPr>
    </w:p>
    <w:p w14:paraId="7517D621" w14:textId="0C29C7B4" w:rsidR="31879A0C" w:rsidRDefault="31879A0C" w:rsidP="5E24AAD8">
      <w:pPr>
        <w:pStyle w:val="Heading1"/>
        <w:spacing w:before="0"/>
        <w:rPr>
          <w:rFonts w:ascii="Gill Sans MT" w:eastAsia="Gill Sans MT" w:hAnsi="Gill Sans MT" w:cs="Gill Sans MT"/>
          <w:color w:val="237C94"/>
        </w:rPr>
      </w:pPr>
      <w:bookmarkStart w:id="5" w:name="_Toc187668392"/>
      <w:r>
        <w:lastRenderedPageBreak/>
        <w:t xml:space="preserve">Preparations before </w:t>
      </w:r>
      <w:r w:rsidR="00331D55">
        <w:t xml:space="preserve">the in-person </w:t>
      </w:r>
      <w:r>
        <w:t>writeshop</w:t>
      </w:r>
      <w:bookmarkEnd w:id="5"/>
    </w:p>
    <w:p w14:paraId="7993B9A8" w14:textId="575A4F10" w:rsidR="31879A0C" w:rsidRDefault="0089062B" w:rsidP="57DA9C8D">
      <w:pPr>
        <w:rPr>
          <w:rFonts w:ascii="Gill Sans MT" w:eastAsia="Gill Sans MT" w:hAnsi="Gill Sans MT" w:cs="Gill Sans MT"/>
          <w:color w:val="000000" w:themeColor="text1"/>
        </w:rPr>
      </w:pPr>
      <w:r w:rsidRPr="7260E30B">
        <w:rPr>
          <w:rFonts w:ascii="Gill Sans MT" w:eastAsia="Gill Sans MT" w:hAnsi="Gill Sans MT" w:cs="Gill Sans MT"/>
          <w:color w:val="000000" w:themeColor="text1"/>
        </w:rPr>
        <w:t>C</w:t>
      </w:r>
      <w:r w:rsidR="00BF0922" w:rsidRPr="7260E30B">
        <w:rPr>
          <w:rFonts w:ascii="Gill Sans MT" w:eastAsia="Gill Sans MT" w:hAnsi="Gill Sans MT" w:cs="Gill Sans MT"/>
          <w:color w:val="000000" w:themeColor="text1"/>
        </w:rPr>
        <w:t>hoos</w:t>
      </w:r>
      <w:r w:rsidRPr="7260E30B">
        <w:rPr>
          <w:rFonts w:ascii="Gill Sans MT" w:eastAsia="Gill Sans MT" w:hAnsi="Gill Sans MT" w:cs="Gill Sans MT"/>
          <w:color w:val="000000" w:themeColor="text1"/>
        </w:rPr>
        <w:t>ing</w:t>
      </w:r>
      <w:r w:rsidR="00BF0922" w:rsidRPr="7260E30B">
        <w:rPr>
          <w:rFonts w:ascii="Gill Sans MT" w:eastAsia="Gill Sans MT" w:hAnsi="Gill Sans MT" w:cs="Gill Sans MT"/>
          <w:color w:val="000000" w:themeColor="text1"/>
        </w:rPr>
        <w:t xml:space="preserve"> a suitable venue for the </w:t>
      </w:r>
      <w:r w:rsidR="0002376D" w:rsidRPr="7260E30B">
        <w:rPr>
          <w:rFonts w:ascii="Gill Sans MT" w:eastAsia="Gill Sans MT" w:hAnsi="Gill Sans MT" w:cs="Gill Sans MT"/>
          <w:color w:val="000000" w:themeColor="text1"/>
        </w:rPr>
        <w:t>in-person writeshop</w:t>
      </w:r>
      <w:r w:rsidRPr="7260E30B">
        <w:rPr>
          <w:rFonts w:ascii="Gill Sans MT" w:eastAsia="Gill Sans MT" w:hAnsi="Gill Sans MT" w:cs="Gill Sans MT"/>
          <w:color w:val="000000" w:themeColor="text1"/>
        </w:rPr>
        <w:t xml:space="preserve"> is essential</w:t>
      </w:r>
      <w:r w:rsidR="00BF0922" w:rsidRPr="7260E30B">
        <w:rPr>
          <w:rFonts w:ascii="Gill Sans MT" w:eastAsia="Gill Sans MT" w:hAnsi="Gill Sans MT" w:cs="Gill Sans MT"/>
          <w:color w:val="000000" w:themeColor="text1"/>
        </w:rPr>
        <w:t>,</w:t>
      </w:r>
      <w:r w:rsidR="53D3F72E" w:rsidRPr="7260E30B">
        <w:rPr>
          <w:rFonts w:ascii="Gill Sans MT" w:eastAsia="Gill Sans MT" w:hAnsi="Gill Sans MT" w:cs="Gill Sans MT"/>
          <w:color w:val="000000" w:themeColor="text1"/>
        </w:rPr>
        <w:t xml:space="preserve"> to</w:t>
      </w:r>
      <w:r w:rsidR="00BF0922" w:rsidRPr="7260E30B">
        <w:rPr>
          <w:rFonts w:ascii="Gill Sans MT" w:eastAsia="Gill Sans MT" w:hAnsi="Gill Sans MT" w:cs="Gill Sans MT"/>
          <w:color w:val="000000" w:themeColor="text1"/>
        </w:rPr>
        <w:t xml:space="preserve"> </w:t>
      </w:r>
      <w:r w:rsidR="00A47219" w:rsidRPr="7260E30B">
        <w:rPr>
          <w:rFonts w:ascii="Gill Sans MT" w:eastAsia="Gill Sans MT" w:hAnsi="Gill Sans MT" w:cs="Gill Sans MT"/>
          <w:color w:val="000000" w:themeColor="text1"/>
        </w:rPr>
        <w:t>mak</w:t>
      </w:r>
      <w:r w:rsidR="423303C5" w:rsidRPr="7260E30B">
        <w:rPr>
          <w:rFonts w:ascii="Gill Sans MT" w:eastAsia="Gill Sans MT" w:hAnsi="Gill Sans MT" w:cs="Gill Sans MT"/>
          <w:color w:val="000000" w:themeColor="text1"/>
        </w:rPr>
        <w:t>e</w:t>
      </w:r>
      <w:r w:rsidR="00BF0922" w:rsidRPr="7260E30B">
        <w:rPr>
          <w:rFonts w:ascii="Gill Sans MT" w:eastAsia="Gill Sans MT" w:hAnsi="Gill Sans MT" w:cs="Gill Sans MT"/>
          <w:color w:val="000000" w:themeColor="text1"/>
        </w:rPr>
        <w:t xml:space="preserve"> sure </w:t>
      </w:r>
      <w:r w:rsidR="00A47219" w:rsidRPr="7260E30B">
        <w:rPr>
          <w:rFonts w:ascii="Gill Sans MT" w:eastAsia="Gill Sans MT" w:hAnsi="Gill Sans MT" w:cs="Gill Sans MT"/>
          <w:color w:val="000000" w:themeColor="text1"/>
        </w:rPr>
        <w:t xml:space="preserve">participants </w:t>
      </w:r>
      <w:r w:rsidR="1BFA8269" w:rsidRPr="7260E30B">
        <w:rPr>
          <w:rFonts w:ascii="Gill Sans MT" w:eastAsia="Gill Sans MT" w:hAnsi="Gill Sans MT" w:cs="Gill Sans MT"/>
          <w:color w:val="000000" w:themeColor="text1"/>
        </w:rPr>
        <w:t>are comfortable in the space and it’s easily accessible</w:t>
      </w:r>
      <w:r w:rsidR="00A47219" w:rsidRPr="7260E30B">
        <w:rPr>
          <w:rFonts w:ascii="Gill Sans MT" w:eastAsia="Gill Sans MT" w:hAnsi="Gill Sans MT" w:cs="Gill Sans MT"/>
          <w:color w:val="000000" w:themeColor="text1"/>
        </w:rPr>
        <w:t>.</w:t>
      </w:r>
      <w:r w:rsidR="0002376D" w:rsidRPr="7260E30B">
        <w:rPr>
          <w:rFonts w:ascii="Gill Sans MT" w:eastAsia="Gill Sans MT" w:hAnsi="Gill Sans MT" w:cs="Gill Sans MT"/>
          <w:color w:val="000000" w:themeColor="text1"/>
        </w:rPr>
        <w:t xml:space="preserve"> </w:t>
      </w:r>
      <w:r w:rsidR="31879A0C" w:rsidRPr="7260E30B">
        <w:rPr>
          <w:rFonts w:ascii="Gill Sans MT" w:eastAsia="Gill Sans MT" w:hAnsi="Gill Sans MT" w:cs="Gill Sans MT"/>
          <w:color w:val="000000" w:themeColor="text1"/>
        </w:rPr>
        <w:t xml:space="preserve">The following preparations should be made in the training room before the </w:t>
      </w:r>
      <w:r w:rsidR="00331D55" w:rsidRPr="7260E30B">
        <w:rPr>
          <w:rFonts w:ascii="Gill Sans MT" w:eastAsia="Gill Sans MT" w:hAnsi="Gill Sans MT" w:cs="Gill Sans MT"/>
          <w:color w:val="000000" w:themeColor="text1"/>
        </w:rPr>
        <w:t xml:space="preserve">in-person writeshop </w:t>
      </w:r>
      <w:r w:rsidR="31879A0C" w:rsidRPr="7260E30B">
        <w:rPr>
          <w:rFonts w:ascii="Gill Sans MT" w:eastAsia="Gill Sans MT" w:hAnsi="Gill Sans MT" w:cs="Gill Sans MT"/>
          <w:color w:val="000000" w:themeColor="text1"/>
        </w:rPr>
        <w:t>begins:</w:t>
      </w:r>
    </w:p>
    <w:p w14:paraId="6E9BF7FB" w14:textId="77777777" w:rsidR="00055385" w:rsidRDefault="5821586F" w:rsidP="00055385">
      <w:pPr>
        <w:pStyle w:val="ListParagraph"/>
        <w:numPr>
          <w:ilvl w:val="0"/>
          <w:numId w:val="20"/>
        </w:numPr>
        <w:shd w:val="clear" w:color="auto" w:fill="FFFFFF" w:themeFill="background1"/>
        <w:spacing w:line="276" w:lineRule="auto"/>
        <w:rPr>
          <w:rFonts w:ascii="Gill Sans MT" w:eastAsia="Gill Sans MT" w:hAnsi="Gill Sans MT" w:cs="Gill Sans MT"/>
          <w:b/>
          <w:bCs/>
        </w:rPr>
      </w:pPr>
      <w:r w:rsidRPr="01828446">
        <w:rPr>
          <w:rFonts w:ascii="Gill Sans MT" w:eastAsia="Gill Sans MT" w:hAnsi="Gill Sans MT" w:cs="Gill Sans MT"/>
          <w:b/>
          <w:bCs/>
        </w:rPr>
        <w:t>Creating a shared drive</w:t>
      </w:r>
    </w:p>
    <w:p w14:paraId="708545BA" w14:textId="77777777" w:rsidR="00055385" w:rsidRPr="003D676F" w:rsidRDefault="5821586F" w:rsidP="01828446">
      <w:pPr>
        <w:shd w:val="clear" w:color="auto" w:fill="FFFFFF" w:themeFill="background1"/>
        <w:spacing w:line="276" w:lineRule="auto"/>
        <w:ind w:left="720"/>
        <w:rPr>
          <w:rFonts w:ascii="Gill Sans MT" w:eastAsia="Gill Sans MT" w:hAnsi="Gill Sans MT" w:cs="Gill Sans MT"/>
          <w:color w:val="000000" w:themeColor="text1"/>
        </w:rPr>
      </w:pPr>
      <w:r w:rsidRPr="01828446">
        <w:rPr>
          <w:rFonts w:ascii="Gill Sans MT" w:eastAsia="Gill Sans MT" w:hAnsi="Gill Sans MT" w:cs="Gill Sans MT"/>
          <w:color w:val="000000" w:themeColor="text1"/>
        </w:rPr>
        <w:t xml:space="preserve">Ahead of the in-person writeshop, create a Shared Drive (e.g., Google Drive) to share with participants, containing: </w:t>
      </w:r>
    </w:p>
    <w:p w14:paraId="434E5CC5" w14:textId="77609090" w:rsidR="00055385" w:rsidRDefault="5821586F" w:rsidP="01828446">
      <w:pPr>
        <w:pStyle w:val="ListParagraph"/>
        <w:numPr>
          <w:ilvl w:val="0"/>
          <w:numId w:val="29"/>
        </w:numPr>
        <w:shd w:val="clear" w:color="auto" w:fill="FFFFFF" w:themeFill="background1"/>
        <w:spacing w:line="276" w:lineRule="auto"/>
        <w:rPr>
          <w:rFonts w:ascii="Gill Sans MT" w:eastAsia="Gill Sans MT" w:hAnsi="Gill Sans MT" w:cs="Gill Sans MT"/>
          <w:color w:val="000000" w:themeColor="text1"/>
        </w:rPr>
      </w:pPr>
      <w:r w:rsidRPr="01828446">
        <w:rPr>
          <w:rFonts w:ascii="Gill Sans MT" w:eastAsia="Gill Sans MT" w:hAnsi="Gill Sans MT" w:cs="Gill Sans MT"/>
          <w:color w:val="000000" w:themeColor="text1"/>
        </w:rPr>
        <w:t xml:space="preserve">LSIL PB template options </w:t>
      </w:r>
    </w:p>
    <w:p w14:paraId="27A694C6" w14:textId="500B7576" w:rsidR="00055385" w:rsidRDefault="5821586F" w:rsidP="01828446">
      <w:pPr>
        <w:pStyle w:val="ListParagraph"/>
        <w:numPr>
          <w:ilvl w:val="0"/>
          <w:numId w:val="29"/>
        </w:numPr>
        <w:shd w:val="clear" w:color="auto" w:fill="FFFFFF" w:themeFill="background1"/>
        <w:spacing w:line="276" w:lineRule="auto"/>
        <w:rPr>
          <w:rFonts w:ascii="Gill Sans MT" w:eastAsia="Gill Sans MT" w:hAnsi="Gill Sans MT" w:cs="Gill Sans MT"/>
          <w:color w:val="000000" w:themeColor="text1"/>
        </w:rPr>
      </w:pPr>
      <w:r w:rsidRPr="01828446">
        <w:rPr>
          <w:rFonts w:ascii="Gill Sans MT" w:eastAsia="Gill Sans MT" w:hAnsi="Gill Sans MT" w:cs="Gill Sans MT"/>
          <w:color w:val="000000" w:themeColor="text1"/>
        </w:rPr>
        <w:t>Additional reading materials</w:t>
      </w:r>
      <w:r w:rsidR="7DD8A6C9" w:rsidRPr="01828446">
        <w:rPr>
          <w:rFonts w:ascii="Gill Sans MT" w:eastAsia="Gill Sans MT" w:hAnsi="Gill Sans MT" w:cs="Gill Sans MT"/>
          <w:color w:val="000000" w:themeColor="text1"/>
        </w:rPr>
        <w:t xml:space="preserve"> and resources</w:t>
      </w:r>
    </w:p>
    <w:p w14:paraId="6438DDC6" w14:textId="377220A9" w:rsidR="00055385" w:rsidRDefault="5821586F" w:rsidP="01828446">
      <w:pPr>
        <w:pStyle w:val="ListParagraph"/>
        <w:numPr>
          <w:ilvl w:val="0"/>
          <w:numId w:val="29"/>
        </w:numPr>
        <w:shd w:val="clear" w:color="auto" w:fill="FFFFFF" w:themeFill="background1"/>
        <w:spacing w:line="276" w:lineRule="auto"/>
        <w:rPr>
          <w:rFonts w:ascii="Gill Sans MT" w:eastAsia="Gill Sans MT" w:hAnsi="Gill Sans MT" w:cs="Gill Sans MT"/>
          <w:color w:val="000000" w:themeColor="text1"/>
        </w:rPr>
      </w:pPr>
      <w:r w:rsidRPr="01828446">
        <w:rPr>
          <w:rFonts w:ascii="Gill Sans MT" w:eastAsia="Gill Sans MT" w:hAnsi="Gill Sans MT" w:cs="Gill Sans MT"/>
          <w:color w:val="000000" w:themeColor="text1"/>
        </w:rPr>
        <w:t xml:space="preserve">Videos, </w:t>
      </w:r>
      <w:r w:rsidR="68BD4FD0" w:rsidRPr="01828446">
        <w:rPr>
          <w:rFonts w:ascii="Gill Sans MT" w:eastAsia="Gill Sans MT" w:hAnsi="Gill Sans MT" w:cs="Gill Sans MT"/>
          <w:color w:val="000000" w:themeColor="text1"/>
        </w:rPr>
        <w:t xml:space="preserve">PB </w:t>
      </w:r>
      <w:r w:rsidRPr="01828446">
        <w:rPr>
          <w:rFonts w:ascii="Gill Sans MT" w:eastAsia="Gill Sans MT" w:hAnsi="Gill Sans MT" w:cs="Gill Sans MT"/>
          <w:color w:val="000000" w:themeColor="text1"/>
        </w:rPr>
        <w:t xml:space="preserve">examples, </w:t>
      </w:r>
      <w:r w:rsidR="009A2B1A" w:rsidRPr="01828446">
        <w:rPr>
          <w:rFonts w:ascii="Gill Sans MT" w:eastAsia="Gill Sans MT" w:hAnsi="Gill Sans MT" w:cs="Gill Sans MT"/>
          <w:color w:val="000000" w:themeColor="text1"/>
        </w:rPr>
        <w:t xml:space="preserve">and </w:t>
      </w:r>
      <w:r w:rsidRPr="01828446">
        <w:rPr>
          <w:rFonts w:ascii="Gill Sans MT" w:eastAsia="Gill Sans MT" w:hAnsi="Gill Sans MT" w:cs="Gill Sans MT"/>
          <w:color w:val="000000" w:themeColor="text1"/>
        </w:rPr>
        <w:t xml:space="preserve">other </w:t>
      </w:r>
      <w:r w:rsidR="0052604B">
        <w:rPr>
          <w:rFonts w:ascii="Gill Sans MT" w:eastAsia="Gill Sans MT" w:hAnsi="Gill Sans MT" w:cs="Gill Sans MT"/>
          <w:color w:val="000000" w:themeColor="text1"/>
        </w:rPr>
        <w:t>re</w:t>
      </w:r>
      <w:r w:rsidRPr="01828446">
        <w:rPr>
          <w:rFonts w:ascii="Gill Sans MT" w:eastAsia="Gill Sans MT" w:hAnsi="Gill Sans MT" w:cs="Gill Sans MT"/>
          <w:color w:val="000000" w:themeColor="text1"/>
        </w:rPr>
        <w:t>sources</w:t>
      </w:r>
    </w:p>
    <w:p w14:paraId="452C7838" w14:textId="6205F30A" w:rsidR="00055385" w:rsidRDefault="5821586F" w:rsidP="01828446">
      <w:pPr>
        <w:pStyle w:val="ListParagraph"/>
        <w:numPr>
          <w:ilvl w:val="0"/>
          <w:numId w:val="29"/>
        </w:numPr>
        <w:shd w:val="clear" w:color="auto" w:fill="FFFFFF" w:themeFill="background1"/>
        <w:spacing w:line="276" w:lineRule="auto"/>
        <w:rPr>
          <w:rFonts w:ascii="Gill Sans MT" w:eastAsia="Gill Sans MT" w:hAnsi="Gill Sans MT" w:cs="Gill Sans MT"/>
          <w:color w:val="000000" w:themeColor="text1"/>
        </w:rPr>
      </w:pPr>
      <w:r w:rsidRPr="01828446">
        <w:rPr>
          <w:rFonts w:ascii="Gill Sans MT" w:eastAsia="Gill Sans MT" w:hAnsi="Gill Sans MT" w:cs="Gill Sans MT"/>
          <w:color w:val="000000" w:themeColor="text1"/>
        </w:rPr>
        <w:t xml:space="preserve">Post-writeshop: Slides and other materials used during the in-person </w:t>
      </w:r>
      <w:r w:rsidRPr="6C46ED59">
        <w:rPr>
          <w:rFonts w:ascii="Gill Sans MT" w:eastAsia="Gill Sans MT" w:hAnsi="Gill Sans MT" w:cs="Gill Sans MT"/>
          <w:color w:val="000000" w:themeColor="text1"/>
        </w:rPr>
        <w:t>writeshop</w:t>
      </w:r>
      <w:r w:rsidRPr="01828446">
        <w:rPr>
          <w:rFonts w:ascii="Gill Sans MT" w:eastAsia="Gill Sans MT" w:hAnsi="Gill Sans MT" w:cs="Gill Sans MT"/>
          <w:color w:val="000000" w:themeColor="text1"/>
        </w:rPr>
        <w:t>.</w:t>
      </w:r>
    </w:p>
    <w:p w14:paraId="511867E5" w14:textId="1CEB298E" w:rsidR="00055385" w:rsidRDefault="5821586F" w:rsidP="01828446">
      <w:pPr>
        <w:pStyle w:val="ListParagraph"/>
        <w:numPr>
          <w:ilvl w:val="0"/>
          <w:numId w:val="29"/>
        </w:numPr>
        <w:shd w:val="clear" w:color="auto" w:fill="FFFFFF" w:themeFill="background1"/>
        <w:spacing w:line="276" w:lineRule="auto"/>
        <w:rPr>
          <w:rFonts w:ascii="Gill Sans MT" w:eastAsia="Gill Sans MT" w:hAnsi="Gill Sans MT" w:cs="Gill Sans MT"/>
          <w:color w:val="000000" w:themeColor="text1"/>
        </w:rPr>
      </w:pPr>
      <w:r w:rsidRPr="01828446">
        <w:rPr>
          <w:rFonts w:ascii="Gill Sans MT" w:eastAsia="Gill Sans MT" w:hAnsi="Gill Sans MT" w:cs="Gill Sans MT"/>
          <w:color w:val="000000" w:themeColor="text1"/>
        </w:rPr>
        <w:t>This shared drive will be used later by both lead authors of the policy briefs and facilitators to exchange different versions of the policy brief.</w:t>
      </w:r>
    </w:p>
    <w:p w14:paraId="305690A3" w14:textId="77777777" w:rsidR="00055385" w:rsidRDefault="00055385" w:rsidP="00055385">
      <w:pPr>
        <w:pStyle w:val="ListParagraph"/>
        <w:spacing w:line="276" w:lineRule="auto"/>
        <w:ind w:left="1440"/>
        <w:rPr>
          <w:rFonts w:ascii="Gill Sans MT" w:eastAsia="Gill Sans MT" w:hAnsi="Gill Sans MT" w:cs="Gill Sans MT"/>
          <w:color w:val="000000" w:themeColor="text1"/>
        </w:rPr>
      </w:pPr>
    </w:p>
    <w:p w14:paraId="4B6C7978" w14:textId="34FED988" w:rsidR="31879A0C" w:rsidRDefault="31879A0C" w:rsidP="006D7EA2">
      <w:pPr>
        <w:pStyle w:val="ListParagraph"/>
        <w:numPr>
          <w:ilvl w:val="0"/>
          <w:numId w:val="20"/>
        </w:numPr>
        <w:spacing w:line="276" w:lineRule="auto"/>
        <w:rPr>
          <w:rFonts w:ascii="Gill Sans MT" w:eastAsia="Gill Sans MT" w:hAnsi="Gill Sans MT" w:cs="Gill Sans MT"/>
          <w:b/>
          <w:bCs/>
          <w:color w:val="000000" w:themeColor="text1"/>
        </w:rPr>
      </w:pPr>
      <w:r w:rsidRPr="57DA9C8D">
        <w:rPr>
          <w:rFonts w:ascii="Gill Sans MT" w:eastAsia="Gill Sans MT" w:hAnsi="Gill Sans MT" w:cs="Gill Sans MT"/>
          <w:b/>
          <w:bCs/>
          <w:color w:val="000000" w:themeColor="text1"/>
        </w:rPr>
        <w:t>Arrangement of tables and room</w:t>
      </w:r>
    </w:p>
    <w:p w14:paraId="6FAA0E21" w14:textId="4A0590ED" w:rsidR="42451A6C" w:rsidRDefault="16022390" w:rsidP="09396F0A">
      <w:pPr>
        <w:spacing w:line="276" w:lineRule="auto"/>
        <w:ind w:left="720"/>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Arrange tables as in this picture to facilitate group spirit. This will enable participants </w:t>
      </w:r>
      <w:r w:rsidR="4FD4352D" w:rsidRPr="5E24AAD8">
        <w:rPr>
          <w:rFonts w:ascii="Gill Sans MT" w:eastAsia="Gill Sans MT" w:hAnsi="Gill Sans MT" w:cs="Gill Sans MT"/>
          <w:color w:val="000000" w:themeColor="text1"/>
        </w:rPr>
        <w:t>to split into even groups</w:t>
      </w:r>
      <w:r w:rsidR="1AFE2A96" w:rsidRPr="5E24AAD8">
        <w:rPr>
          <w:rFonts w:ascii="Gill Sans MT" w:eastAsia="Gill Sans MT" w:hAnsi="Gill Sans MT" w:cs="Gill Sans MT"/>
          <w:color w:val="000000" w:themeColor="text1"/>
        </w:rPr>
        <w:t xml:space="preserve"> </w:t>
      </w:r>
      <w:r w:rsidR="4FD4352D" w:rsidRPr="5E24AAD8">
        <w:rPr>
          <w:rFonts w:ascii="Gill Sans MT" w:eastAsia="Gill Sans MT" w:hAnsi="Gill Sans MT" w:cs="Gill Sans MT"/>
          <w:color w:val="000000" w:themeColor="text1"/>
        </w:rPr>
        <w:t xml:space="preserve">and </w:t>
      </w:r>
      <w:r w:rsidRPr="5E24AAD8">
        <w:rPr>
          <w:rFonts w:ascii="Gill Sans MT" w:eastAsia="Gill Sans MT" w:hAnsi="Gill Sans MT" w:cs="Gill Sans MT"/>
          <w:color w:val="000000" w:themeColor="text1"/>
        </w:rPr>
        <w:t>make it easy for facilitators to move between tables during writing</w:t>
      </w:r>
      <w:r w:rsidR="459109CD" w:rsidRPr="5E24AAD8">
        <w:rPr>
          <w:rFonts w:ascii="Gill Sans MT" w:eastAsia="Gill Sans MT" w:hAnsi="Gill Sans MT" w:cs="Gill Sans MT"/>
          <w:color w:val="000000" w:themeColor="text1"/>
        </w:rPr>
        <w:t xml:space="preserve"> </w:t>
      </w:r>
      <w:r w:rsidRPr="5E24AAD8">
        <w:rPr>
          <w:rFonts w:ascii="Gill Sans MT" w:eastAsia="Gill Sans MT" w:hAnsi="Gill Sans MT" w:cs="Gill Sans MT"/>
          <w:color w:val="000000" w:themeColor="text1"/>
        </w:rPr>
        <w:t>times</w:t>
      </w:r>
      <w:r w:rsidR="28ED9F69" w:rsidRPr="5E24AAD8">
        <w:rPr>
          <w:rFonts w:ascii="Gill Sans MT" w:eastAsia="Gill Sans MT" w:hAnsi="Gill Sans MT" w:cs="Gill Sans MT"/>
          <w:color w:val="000000" w:themeColor="text1"/>
        </w:rPr>
        <w:t>.</w:t>
      </w:r>
    </w:p>
    <w:p w14:paraId="064E0219" w14:textId="77FC0D5D" w:rsidR="42451A6C" w:rsidRDefault="42451A6C" w:rsidP="09396F0A">
      <w:pPr>
        <w:spacing w:line="276" w:lineRule="auto"/>
        <w:ind w:left="720"/>
        <w:jc w:val="center"/>
        <w:rPr>
          <w:rFonts w:ascii="Gill Sans MT" w:eastAsia="Gill Sans MT" w:hAnsi="Gill Sans MT" w:cs="Gill Sans MT"/>
        </w:rPr>
      </w:pPr>
      <w:r w:rsidRPr="5130BEB1">
        <w:rPr>
          <w:rFonts w:ascii="Gill Sans MT" w:eastAsia="Gill Sans MT" w:hAnsi="Gill Sans MT" w:cs="Gill Sans MT"/>
        </w:rPr>
        <w:t xml:space="preserve"> </w:t>
      </w:r>
      <w:r w:rsidR="0A89B042">
        <w:rPr>
          <w:noProof/>
        </w:rPr>
        <w:drawing>
          <wp:inline distT="0" distB="0" distL="0" distR="0" wp14:anchorId="712631B1" wp14:editId="2252E94A">
            <wp:extent cx="3041772" cy="2283325"/>
            <wp:effectExtent l="0" t="0" r="0" b="0"/>
            <wp:docPr id="685183506" name="Picture 68518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041772" cy="2283325"/>
                    </a:xfrm>
                    <a:prstGeom prst="rect">
                      <a:avLst/>
                    </a:prstGeom>
                  </pic:spPr>
                </pic:pic>
              </a:graphicData>
            </a:graphic>
          </wp:inline>
        </w:drawing>
      </w:r>
    </w:p>
    <w:p w14:paraId="550F87BA" w14:textId="1A87EC60" w:rsidR="42451A6C" w:rsidRDefault="0A89B042" w:rsidP="09396F0A">
      <w:pPr>
        <w:spacing w:line="276" w:lineRule="auto"/>
        <w:ind w:left="720"/>
        <w:rPr>
          <w:rFonts w:ascii="Gill Sans MT" w:eastAsia="Gill Sans MT" w:hAnsi="Gill Sans MT" w:cs="Gill Sans MT"/>
        </w:rPr>
      </w:pPr>
      <w:r w:rsidRPr="5E24AAD8">
        <w:rPr>
          <w:rFonts w:ascii="Gill Sans MT" w:eastAsia="Gill Sans MT" w:hAnsi="Gill Sans MT" w:cs="Gill Sans MT"/>
        </w:rPr>
        <w:t>Ensure sufficient seating for your planned number of participants. Make sure that the room has space to do energizers.</w:t>
      </w:r>
    </w:p>
    <w:p w14:paraId="40B7F0A2" w14:textId="25C781F5" w:rsidR="42451A6C" w:rsidRDefault="42451A6C" w:rsidP="5130BEB1">
      <w:pPr>
        <w:spacing w:line="276" w:lineRule="auto"/>
        <w:ind w:left="720"/>
        <w:rPr>
          <w:rFonts w:ascii="Gill Sans MT" w:eastAsia="Gill Sans MT" w:hAnsi="Gill Sans MT" w:cs="Gill Sans MT"/>
        </w:rPr>
      </w:pPr>
      <w:r w:rsidRPr="5E24AAD8">
        <w:rPr>
          <w:rFonts w:ascii="Gill Sans MT" w:eastAsia="Gill Sans MT" w:hAnsi="Gill Sans MT" w:cs="Gill Sans MT"/>
        </w:rPr>
        <w:lastRenderedPageBreak/>
        <w:t xml:space="preserve">If possible, have </w:t>
      </w:r>
      <w:r w:rsidR="00F45D7A" w:rsidRPr="5E24AAD8">
        <w:rPr>
          <w:rFonts w:ascii="Gill Sans MT" w:eastAsia="Gill Sans MT" w:hAnsi="Gill Sans MT" w:cs="Gill Sans MT"/>
        </w:rPr>
        <w:t xml:space="preserve">a </w:t>
      </w:r>
      <w:r w:rsidRPr="5E24AAD8">
        <w:rPr>
          <w:rFonts w:ascii="Gill Sans MT" w:eastAsia="Gill Sans MT" w:hAnsi="Gill Sans MT" w:cs="Gill Sans MT"/>
        </w:rPr>
        <w:t>room where at least one or two of the walls are empty to hang/stick flipcharts after each session where flipcharts are used. This will allow participants to review</w:t>
      </w:r>
      <w:r w:rsidR="00E91735">
        <w:rPr>
          <w:rFonts w:ascii="Gill Sans MT" w:eastAsia="Gill Sans MT" w:hAnsi="Gill Sans MT" w:cs="Gill Sans MT"/>
        </w:rPr>
        <w:t xml:space="preserve"> flipcharts</w:t>
      </w:r>
      <w:r w:rsidRPr="5E24AAD8">
        <w:rPr>
          <w:rFonts w:ascii="Gill Sans MT" w:eastAsia="Gill Sans MT" w:hAnsi="Gill Sans MT" w:cs="Gill Sans MT"/>
        </w:rPr>
        <w:t xml:space="preserve"> after </w:t>
      </w:r>
      <w:r w:rsidR="00F45D7A" w:rsidRPr="5E24AAD8">
        <w:rPr>
          <w:rFonts w:ascii="Gill Sans MT" w:eastAsia="Gill Sans MT" w:hAnsi="Gill Sans MT" w:cs="Gill Sans MT"/>
        </w:rPr>
        <w:t xml:space="preserve">the </w:t>
      </w:r>
      <w:r w:rsidRPr="5E24AAD8">
        <w:rPr>
          <w:rFonts w:ascii="Gill Sans MT" w:eastAsia="Gill Sans MT" w:hAnsi="Gill Sans MT" w:cs="Gill Sans MT"/>
        </w:rPr>
        <w:t>session, during breaks</w:t>
      </w:r>
      <w:r w:rsidR="00F45D7A" w:rsidRPr="5E24AAD8">
        <w:rPr>
          <w:rFonts w:ascii="Gill Sans MT" w:eastAsia="Gill Sans MT" w:hAnsi="Gill Sans MT" w:cs="Gill Sans MT"/>
        </w:rPr>
        <w:t>,</w:t>
      </w:r>
      <w:r w:rsidRPr="5E24AAD8">
        <w:rPr>
          <w:rFonts w:ascii="Gill Sans MT" w:eastAsia="Gill Sans MT" w:hAnsi="Gill Sans MT" w:cs="Gill Sans MT"/>
        </w:rPr>
        <w:t xml:space="preserve"> or at the end of the day.</w:t>
      </w:r>
    </w:p>
    <w:p w14:paraId="681C89BA" w14:textId="2C459371" w:rsidR="57DA9C8D" w:rsidRDefault="005825D0" w:rsidP="0F4BE1EE">
      <w:pPr>
        <w:jc w:val="center"/>
      </w:pPr>
      <w:r>
        <w:rPr>
          <w:noProof/>
        </w:rPr>
        <w:drawing>
          <wp:inline distT="0" distB="0" distL="0" distR="0" wp14:anchorId="7C5DEBD2" wp14:editId="650AF341">
            <wp:extent cx="2596129" cy="3461505"/>
            <wp:effectExtent l="0" t="0" r="0" b="5715"/>
            <wp:docPr id="1166920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6129" cy="3461505"/>
                    </a:xfrm>
                    <a:prstGeom prst="rect">
                      <a:avLst/>
                    </a:prstGeom>
                  </pic:spPr>
                </pic:pic>
              </a:graphicData>
            </a:graphic>
          </wp:inline>
        </w:drawing>
      </w:r>
    </w:p>
    <w:p w14:paraId="08EB67F7" w14:textId="4BB7EB56" w:rsidR="5967C394" w:rsidRDefault="5967C394" w:rsidP="006D7EA2">
      <w:pPr>
        <w:pStyle w:val="ListParagraph"/>
        <w:numPr>
          <w:ilvl w:val="0"/>
          <w:numId w:val="20"/>
        </w:numPr>
        <w:spacing w:line="276" w:lineRule="auto"/>
        <w:rPr>
          <w:rFonts w:ascii="Gill Sans MT" w:eastAsia="Gill Sans MT" w:hAnsi="Gill Sans MT" w:cs="Gill Sans MT"/>
          <w:b/>
          <w:bCs/>
          <w:color w:val="000000" w:themeColor="text1"/>
        </w:rPr>
      </w:pPr>
      <w:r w:rsidRPr="57DA9C8D">
        <w:rPr>
          <w:rFonts w:ascii="Gill Sans MT" w:eastAsia="Gill Sans MT" w:hAnsi="Gill Sans MT" w:cs="Gill Sans MT"/>
          <w:b/>
          <w:bCs/>
          <w:color w:val="000000" w:themeColor="text1"/>
        </w:rPr>
        <w:t xml:space="preserve">Equipment </w:t>
      </w:r>
      <w:r w:rsidR="00314AF5">
        <w:rPr>
          <w:rFonts w:ascii="Gill Sans MT" w:eastAsia="Gill Sans MT" w:hAnsi="Gill Sans MT" w:cs="Gill Sans MT"/>
          <w:b/>
          <w:bCs/>
          <w:color w:val="000000" w:themeColor="text1"/>
        </w:rPr>
        <w:t xml:space="preserve">and supplies </w:t>
      </w:r>
      <w:r w:rsidRPr="57DA9C8D">
        <w:rPr>
          <w:rFonts w:ascii="Gill Sans MT" w:eastAsia="Gill Sans MT" w:hAnsi="Gill Sans MT" w:cs="Gill Sans MT"/>
          <w:b/>
          <w:bCs/>
          <w:color w:val="000000" w:themeColor="text1"/>
        </w:rPr>
        <w:t xml:space="preserve">required in </w:t>
      </w:r>
      <w:r w:rsidR="001A6503" w:rsidRPr="6C46ED59">
        <w:rPr>
          <w:rFonts w:ascii="Gill Sans MT" w:eastAsia="Gill Sans MT" w:hAnsi="Gill Sans MT" w:cs="Gill Sans MT"/>
          <w:b/>
          <w:bCs/>
          <w:color w:val="000000" w:themeColor="text1"/>
        </w:rPr>
        <w:t xml:space="preserve">the </w:t>
      </w:r>
      <w:r w:rsidRPr="57DA9C8D">
        <w:rPr>
          <w:rFonts w:ascii="Gill Sans MT" w:eastAsia="Gill Sans MT" w:hAnsi="Gill Sans MT" w:cs="Gill Sans MT"/>
          <w:b/>
          <w:bCs/>
          <w:color w:val="000000" w:themeColor="text1"/>
        </w:rPr>
        <w:t>room:</w:t>
      </w:r>
    </w:p>
    <w:p w14:paraId="000775CD" w14:textId="24AFD075" w:rsidR="5967C394" w:rsidRDefault="5967C394" w:rsidP="006D7EA2">
      <w:pPr>
        <w:pStyle w:val="ListParagraph"/>
        <w:numPr>
          <w:ilvl w:val="1"/>
          <w:numId w:val="20"/>
        </w:numPr>
        <w:spacing w:line="276"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Computer and projector</w:t>
      </w:r>
      <w:r w:rsidR="562F4E31" w:rsidRPr="5E24AAD8">
        <w:rPr>
          <w:rFonts w:ascii="Gill Sans MT" w:eastAsia="Gill Sans MT" w:hAnsi="Gill Sans MT" w:cs="Gill Sans MT"/>
          <w:color w:val="000000" w:themeColor="text1"/>
        </w:rPr>
        <w:t>,</w:t>
      </w:r>
    </w:p>
    <w:p w14:paraId="6E02D226" w14:textId="0703F54D" w:rsidR="562F4E31" w:rsidRDefault="562F4E31" w:rsidP="5E24AAD8">
      <w:pPr>
        <w:pStyle w:val="ListParagraph"/>
        <w:numPr>
          <w:ilvl w:val="1"/>
          <w:numId w:val="20"/>
        </w:numPr>
        <w:spacing w:line="276"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A screen or white wall to project a presentation,</w:t>
      </w:r>
    </w:p>
    <w:p w14:paraId="2B2E9862" w14:textId="671DB340" w:rsidR="562F4E31" w:rsidRDefault="562F4E31" w:rsidP="5E24AAD8">
      <w:pPr>
        <w:pStyle w:val="ListParagraph"/>
        <w:numPr>
          <w:ilvl w:val="1"/>
          <w:numId w:val="20"/>
        </w:numPr>
        <w:spacing w:line="276"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Ensure WiFi is available; have WiFi name and password if needed clearly written on a flipchart or other accessible sign,</w:t>
      </w:r>
    </w:p>
    <w:p w14:paraId="2C141145" w14:textId="37EDF0CD" w:rsidR="562F4E31" w:rsidRDefault="562F4E31" w:rsidP="5E24AAD8">
      <w:pPr>
        <w:pStyle w:val="ListParagraph"/>
        <w:numPr>
          <w:ilvl w:val="1"/>
          <w:numId w:val="20"/>
        </w:numPr>
        <w:spacing w:line="276"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Ensure two or three multi-outlet power extension cords are available for participants to connect their laptops during the writeshop,</w:t>
      </w:r>
    </w:p>
    <w:p w14:paraId="533A9800" w14:textId="42BCCE21" w:rsidR="562F4E31" w:rsidRDefault="562F4E31" w:rsidP="5E24AAD8">
      <w:pPr>
        <w:pStyle w:val="ListParagraph"/>
        <w:numPr>
          <w:ilvl w:val="1"/>
          <w:numId w:val="20"/>
        </w:numPr>
        <w:spacing w:line="276"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Ensure one or two flipcharts are available to take notes or distribute to participants for any group work, </w:t>
      </w:r>
    </w:p>
    <w:p w14:paraId="661AB95D" w14:textId="753ACB76" w:rsidR="562F4E31" w:rsidRDefault="562F4E31" w:rsidP="5E24AAD8">
      <w:pPr>
        <w:pStyle w:val="ListParagraph"/>
        <w:numPr>
          <w:ilvl w:val="1"/>
          <w:numId w:val="20"/>
        </w:numPr>
        <w:spacing w:line="276"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One or two stands for flipcharts,</w:t>
      </w:r>
    </w:p>
    <w:p w14:paraId="3A012FE2" w14:textId="049F1683" w:rsidR="562F4E31" w:rsidRDefault="562F4E31" w:rsidP="5E24AAD8">
      <w:pPr>
        <w:pStyle w:val="ListParagraph"/>
        <w:numPr>
          <w:ilvl w:val="1"/>
          <w:numId w:val="20"/>
        </w:numPr>
        <w:spacing w:line="276"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20 color markers,</w:t>
      </w:r>
    </w:p>
    <w:p w14:paraId="1F8B1F0B" w14:textId="0993F605" w:rsidR="562F4E31" w:rsidRDefault="562F4E31" w:rsidP="5E24AAD8">
      <w:pPr>
        <w:pStyle w:val="ListParagraph"/>
        <w:numPr>
          <w:ilvl w:val="1"/>
          <w:numId w:val="20"/>
        </w:numPr>
        <w:spacing w:line="276"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Large post-it notes and/or pieces of colored card and sticky tape (to affix card to flipchart if necessary),</w:t>
      </w:r>
    </w:p>
    <w:p w14:paraId="6447856C" w14:textId="32AB727F" w:rsidR="562F4E31" w:rsidRDefault="562F4E31" w:rsidP="5E24AAD8">
      <w:pPr>
        <w:pStyle w:val="ListParagraph"/>
        <w:numPr>
          <w:ilvl w:val="1"/>
          <w:numId w:val="20"/>
        </w:numPr>
        <w:spacing w:line="276"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Banners advertising the writeshop and institution if applicable. </w:t>
      </w:r>
    </w:p>
    <w:p w14:paraId="078037D7" w14:textId="26548287" w:rsidR="01828446" w:rsidRPr="004C7D76" w:rsidRDefault="5EBFC4D6" w:rsidP="004C7D76">
      <w:pPr>
        <w:pStyle w:val="ListParagraph"/>
        <w:numPr>
          <w:ilvl w:val="1"/>
          <w:numId w:val="20"/>
        </w:numPr>
        <w:spacing w:line="276" w:lineRule="auto"/>
        <w:rPr>
          <w:rFonts w:ascii="Gill Sans MT" w:eastAsia="Gill Sans MT" w:hAnsi="Gill Sans MT" w:cs="Gill Sans MT"/>
          <w:color w:val="000000" w:themeColor="text1"/>
        </w:rPr>
      </w:pPr>
      <w:r w:rsidRPr="01828446">
        <w:rPr>
          <w:rFonts w:ascii="Gill Sans MT" w:eastAsia="Gill Sans MT" w:hAnsi="Gill Sans MT" w:cs="Gill Sans MT"/>
          <w:color w:val="000000" w:themeColor="text1"/>
        </w:rPr>
        <w:t xml:space="preserve">Optional: </w:t>
      </w:r>
      <w:r w:rsidR="000E32FA" w:rsidRPr="5E24AAD8">
        <w:rPr>
          <w:rFonts w:ascii="Gill Sans MT" w:eastAsia="Gill Sans MT" w:hAnsi="Gill Sans MT" w:cs="Gill Sans MT"/>
          <w:color w:val="000000" w:themeColor="text1"/>
        </w:rPr>
        <w:t>At the writeshop: provide participants with a notebook, pen, and printed agenda</w:t>
      </w:r>
    </w:p>
    <w:p w14:paraId="536282A4" w14:textId="52C318DF" w:rsidR="5967C394" w:rsidRDefault="5967C394" w:rsidP="006D7EA2">
      <w:pPr>
        <w:pStyle w:val="ListParagraph"/>
        <w:numPr>
          <w:ilvl w:val="0"/>
          <w:numId w:val="20"/>
        </w:numPr>
        <w:spacing w:line="276" w:lineRule="auto"/>
        <w:rPr>
          <w:rFonts w:ascii="Gill Sans MT" w:eastAsia="Gill Sans MT" w:hAnsi="Gill Sans MT" w:cs="Gill Sans MT"/>
          <w:b/>
          <w:bCs/>
          <w:color w:val="000000" w:themeColor="text1"/>
        </w:rPr>
      </w:pPr>
      <w:r w:rsidRPr="57DA9C8D">
        <w:rPr>
          <w:rFonts w:ascii="Gill Sans MT" w:eastAsia="Gill Sans MT" w:hAnsi="Gill Sans MT" w:cs="Gill Sans MT"/>
          <w:b/>
          <w:bCs/>
          <w:color w:val="000000" w:themeColor="text1"/>
        </w:rPr>
        <w:lastRenderedPageBreak/>
        <w:t>Participant Registration</w:t>
      </w:r>
    </w:p>
    <w:p w14:paraId="7672F517" w14:textId="54B9469C" w:rsidR="5967C394" w:rsidRDefault="5967C394" w:rsidP="006D7EA2">
      <w:pPr>
        <w:pStyle w:val="ListParagraph"/>
        <w:numPr>
          <w:ilvl w:val="1"/>
          <w:numId w:val="20"/>
        </w:numPr>
        <w:spacing w:line="276" w:lineRule="auto"/>
        <w:rPr>
          <w:rFonts w:ascii="Gill Sans MT" w:eastAsia="Gill Sans MT" w:hAnsi="Gill Sans MT" w:cs="Gill Sans MT"/>
          <w:color w:val="000000" w:themeColor="text1"/>
        </w:rPr>
      </w:pPr>
      <w:r w:rsidRPr="7260E30B">
        <w:rPr>
          <w:rFonts w:ascii="Gill Sans MT" w:eastAsia="Gill Sans MT" w:hAnsi="Gill Sans MT" w:cs="Gill Sans MT"/>
          <w:color w:val="000000" w:themeColor="text1"/>
        </w:rPr>
        <w:t>Register attendance</w:t>
      </w:r>
      <w:r w:rsidR="00195A2D" w:rsidRPr="7260E30B">
        <w:rPr>
          <w:rFonts w:ascii="Gill Sans MT" w:eastAsia="Gill Sans MT" w:hAnsi="Gill Sans MT" w:cs="Gill Sans MT"/>
          <w:color w:val="000000" w:themeColor="text1"/>
        </w:rPr>
        <w:t xml:space="preserve"> at the </w:t>
      </w:r>
      <w:r w:rsidR="2E45E5A6" w:rsidRPr="7260E30B">
        <w:rPr>
          <w:rFonts w:ascii="Gill Sans MT" w:eastAsia="Gill Sans MT" w:hAnsi="Gill Sans MT" w:cs="Gill Sans MT"/>
          <w:color w:val="000000" w:themeColor="text1"/>
        </w:rPr>
        <w:t>start and</w:t>
      </w:r>
      <w:r w:rsidR="00195A2D" w:rsidRPr="7260E30B">
        <w:rPr>
          <w:rFonts w:ascii="Gill Sans MT" w:eastAsia="Gill Sans MT" w:hAnsi="Gill Sans MT" w:cs="Gill Sans MT"/>
          <w:color w:val="000000" w:themeColor="text1"/>
        </w:rPr>
        <w:t xml:space="preserve"> collect</w:t>
      </w:r>
      <w:r w:rsidRPr="7260E30B">
        <w:rPr>
          <w:rFonts w:ascii="Gill Sans MT" w:eastAsia="Gill Sans MT" w:hAnsi="Gill Sans MT" w:cs="Gill Sans MT"/>
          <w:color w:val="000000" w:themeColor="text1"/>
        </w:rPr>
        <w:t xml:space="preserve"> consent form for taking and sharing participant photos</w:t>
      </w:r>
      <w:r w:rsidR="4AE454B6" w:rsidRPr="7260E30B">
        <w:rPr>
          <w:rFonts w:ascii="Gill Sans MT" w:eastAsia="Gill Sans MT" w:hAnsi="Gill Sans MT" w:cs="Gill Sans MT"/>
          <w:color w:val="000000" w:themeColor="text1"/>
        </w:rPr>
        <w:t xml:space="preserve"> (if applicable)</w:t>
      </w:r>
      <w:r w:rsidRPr="7260E30B">
        <w:rPr>
          <w:rFonts w:ascii="Gill Sans MT" w:eastAsia="Gill Sans MT" w:hAnsi="Gill Sans MT" w:cs="Gill Sans MT"/>
          <w:color w:val="000000" w:themeColor="text1"/>
        </w:rPr>
        <w:t xml:space="preserve">. </w:t>
      </w:r>
    </w:p>
    <w:p w14:paraId="0E0D3194" w14:textId="191C0CDF" w:rsidR="57DA9C8D" w:rsidRDefault="5967C394" w:rsidP="01828446">
      <w:pPr>
        <w:pStyle w:val="ListParagraph"/>
        <w:numPr>
          <w:ilvl w:val="1"/>
          <w:numId w:val="20"/>
        </w:numPr>
        <w:spacing w:line="276"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Provide participants with </w:t>
      </w:r>
      <w:r w:rsidR="4F26B3A2" w:rsidRPr="01828446">
        <w:rPr>
          <w:rFonts w:ascii="Gill Sans MT" w:eastAsia="Gill Sans MT" w:hAnsi="Gill Sans MT" w:cs="Gill Sans MT"/>
          <w:color w:val="000000" w:themeColor="text1"/>
        </w:rPr>
        <w:t xml:space="preserve">name badges or </w:t>
      </w:r>
      <w:r w:rsidRPr="5E24AAD8">
        <w:rPr>
          <w:rFonts w:ascii="Gill Sans MT" w:eastAsia="Gill Sans MT" w:hAnsi="Gill Sans MT" w:cs="Gill Sans MT"/>
          <w:color w:val="000000" w:themeColor="text1"/>
        </w:rPr>
        <w:t>folded paper</w:t>
      </w:r>
      <w:r w:rsidR="4F26B3A2" w:rsidRPr="01828446">
        <w:rPr>
          <w:rFonts w:ascii="Gill Sans MT" w:eastAsia="Gill Sans MT" w:hAnsi="Gill Sans MT" w:cs="Gill Sans MT"/>
          <w:color w:val="000000" w:themeColor="text1"/>
        </w:rPr>
        <w:t>/cards</w:t>
      </w:r>
      <w:r w:rsidRPr="5E24AAD8">
        <w:rPr>
          <w:rFonts w:ascii="Gill Sans MT" w:eastAsia="Gill Sans MT" w:hAnsi="Gill Sans MT" w:cs="Gill Sans MT"/>
          <w:color w:val="000000" w:themeColor="text1"/>
        </w:rPr>
        <w:t xml:space="preserve"> to write their name</w:t>
      </w:r>
      <w:r w:rsidR="003C03B4">
        <w:rPr>
          <w:rFonts w:ascii="Gill Sans MT" w:eastAsia="Gill Sans MT" w:hAnsi="Gill Sans MT" w:cs="Gill Sans MT"/>
          <w:color w:val="000000" w:themeColor="text1"/>
        </w:rPr>
        <w:t>s</w:t>
      </w:r>
      <w:r w:rsidRPr="5E24AAD8">
        <w:rPr>
          <w:rFonts w:ascii="Gill Sans MT" w:eastAsia="Gill Sans MT" w:hAnsi="Gill Sans MT" w:cs="Gill Sans MT"/>
          <w:color w:val="000000" w:themeColor="text1"/>
        </w:rPr>
        <w:t xml:space="preserve"> and place onto desks</w:t>
      </w:r>
      <w:r w:rsidR="00A03F84">
        <w:rPr>
          <w:rFonts w:ascii="Gill Sans MT" w:eastAsia="Gill Sans MT" w:hAnsi="Gill Sans MT" w:cs="Gill Sans MT"/>
          <w:color w:val="000000" w:themeColor="text1"/>
        </w:rPr>
        <w:t xml:space="preserve"> (th</w:t>
      </w:r>
      <w:r w:rsidR="003667F4">
        <w:rPr>
          <w:rFonts w:ascii="Gill Sans MT" w:eastAsia="Gill Sans MT" w:hAnsi="Gill Sans MT" w:cs="Gill Sans MT"/>
          <w:color w:val="000000" w:themeColor="text1"/>
        </w:rPr>
        <w:t>e latter</w:t>
      </w:r>
      <w:r w:rsidR="00A03F84">
        <w:rPr>
          <w:rFonts w:ascii="Gill Sans MT" w:eastAsia="Gill Sans MT" w:hAnsi="Gill Sans MT" w:cs="Gill Sans MT"/>
          <w:color w:val="000000" w:themeColor="text1"/>
        </w:rPr>
        <w:t xml:space="preserve"> may</w:t>
      </w:r>
      <w:r w:rsidR="4DFFF554" w:rsidRPr="01828446">
        <w:rPr>
          <w:rFonts w:ascii="Gill Sans MT" w:eastAsia="Gill Sans MT" w:hAnsi="Gill Sans MT" w:cs="Gill Sans MT"/>
          <w:color w:val="000000" w:themeColor="text1"/>
        </w:rPr>
        <w:t xml:space="preserve"> be </w:t>
      </w:r>
      <w:r w:rsidRPr="5E24AAD8">
        <w:rPr>
          <w:rFonts w:ascii="Gill Sans MT" w:eastAsia="Gill Sans MT" w:hAnsi="Gill Sans MT" w:cs="Gill Sans MT"/>
          <w:color w:val="000000" w:themeColor="text1"/>
        </w:rPr>
        <w:t xml:space="preserve">preferred to name badges </w:t>
      </w:r>
      <w:r w:rsidR="00A03F84">
        <w:rPr>
          <w:rFonts w:ascii="Gill Sans MT" w:eastAsia="Gill Sans MT" w:hAnsi="Gill Sans MT" w:cs="Gill Sans MT"/>
          <w:color w:val="000000" w:themeColor="text1"/>
        </w:rPr>
        <w:t>if names are</w:t>
      </w:r>
      <w:r w:rsidRPr="5E24AAD8">
        <w:rPr>
          <w:rFonts w:ascii="Gill Sans MT" w:eastAsia="Gill Sans MT" w:hAnsi="Gill Sans MT" w:cs="Gill Sans MT"/>
          <w:color w:val="000000" w:themeColor="text1"/>
        </w:rPr>
        <w:t xml:space="preserve"> to </w:t>
      </w:r>
      <w:r w:rsidR="00A03F84">
        <w:rPr>
          <w:rFonts w:ascii="Gill Sans MT" w:eastAsia="Gill Sans MT" w:hAnsi="Gill Sans MT" w:cs="Gill Sans MT"/>
          <w:color w:val="000000" w:themeColor="text1"/>
        </w:rPr>
        <w:t>be</w:t>
      </w:r>
      <w:r w:rsidRPr="5E24AAD8">
        <w:rPr>
          <w:rFonts w:ascii="Gill Sans MT" w:eastAsia="Gill Sans MT" w:hAnsi="Gill Sans MT" w:cs="Gill Sans MT"/>
          <w:color w:val="000000" w:themeColor="text1"/>
        </w:rPr>
        <w:t xml:space="preserve"> read across the room</w:t>
      </w:r>
      <w:r w:rsidR="00A03F84">
        <w:rPr>
          <w:rFonts w:ascii="Gill Sans MT" w:eastAsia="Gill Sans MT" w:hAnsi="Gill Sans MT" w:cs="Gill Sans MT"/>
          <w:color w:val="000000" w:themeColor="text1"/>
        </w:rPr>
        <w:t>)</w:t>
      </w:r>
      <w:r w:rsidRPr="5E24AAD8">
        <w:rPr>
          <w:rFonts w:ascii="Gill Sans MT" w:eastAsia="Gill Sans MT" w:hAnsi="Gill Sans MT" w:cs="Gill Sans MT"/>
          <w:color w:val="000000" w:themeColor="text1"/>
        </w:rPr>
        <w:t>.</w:t>
      </w:r>
    </w:p>
    <w:p w14:paraId="4E4402FD" w14:textId="3566128F" w:rsidR="5967C394" w:rsidRDefault="5967C394" w:rsidP="01828446">
      <w:pPr>
        <w:numPr>
          <w:ilvl w:val="0"/>
          <w:numId w:val="20"/>
        </w:numPr>
        <w:spacing w:line="276" w:lineRule="auto"/>
        <w:rPr>
          <w:rFonts w:ascii="Gill Sans MT" w:eastAsia="Gill Sans MT" w:hAnsi="Gill Sans MT" w:cs="Gill Sans MT"/>
          <w:b/>
          <w:bCs/>
          <w:color w:val="000000" w:themeColor="text1"/>
        </w:rPr>
      </w:pPr>
      <w:r w:rsidRPr="7260E30B">
        <w:rPr>
          <w:rFonts w:ascii="Gill Sans MT" w:eastAsia="Gill Sans MT" w:hAnsi="Gill Sans MT" w:cs="Gill Sans MT"/>
          <w:b/>
          <w:bCs/>
          <w:color w:val="000000" w:themeColor="text1"/>
        </w:rPr>
        <w:t>Other</w:t>
      </w:r>
      <w:r w:rsidR="2D88E90A" w:rsidRPr="7260E30B">
        <w:rPr>
          <w:rFonts w:ascii="Gill Sans MT" w:eastAsia="Gill Sans MT" w:hAnsi="Gill Sans MT" w:cs="Gill Sans MT"/>
          <w:b/>
          <w:bCs/>
          <w:color w:val="000000" w:themeColor="text1"/>
        </w:rPr>
        <w:t xml:space="preserve"> (if applicable)</w:t>
      </w:r>
    </w:p>
    <w:p w14:paraId="124F40B3" w14:textId="79484635" w:rsidR="00A13BC4" w:rsidRDefault="2CBA6D75" w:rsidP="5E24AAD8">
      <w:pPr>
        <w:pStyle w:val="ListParagraph"/>
        <w:numPr>
          <w:ilvl w:val="1"/>
          <w:numId w:val="20"/>
        </w:num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Ahead of the writeshop, prepare 2-4 policy brief template options for your participants. This can include 2- and 4-page versions of the template, as well as LSIL (or project) branded ver</w:t>
      </w:r>
      <w:r w:rsidR="39FB7031" w:rsidRPr="5E24AAD8">
        <w:rPr>
          <w:rFonts w:ascii="Gill Sans MT" w:eastAsia="Gill Sans MT" w:hAnsi="Gill Sans MT" w:cs="Gill Sans MT"/>
          <w:color w:val="000000" w:themeColor="text1"/>
        </w:rPr>
        <w:t xml:space="preserve">sions and non-branded versions. If the resources are available, work with a designer to create these options, to also ensure they are easily editable. These templates can be shared </w:t>
      </w:r>
      <w:r w:rsidR="5741E708" w:rsidRPr="5E24AAD8">
        <w:rPr>
          <w:rFonts w:ascii="Gill Sans MT" w:eastAsia="Gill Sans MT" w:hAnsi="Gill Sans MT" w:cs="Gill Sans MT"/>
          <w:color w:val="000000" w:themeColor="text1"/>
        </w:rPr>
        <w:t xml:space="preserve">either ahead of or at the beginning of the in-person writeshop day. </w:t>
      </w:r>
    </w:p>
    <w:p w14:paraId="0A87F745" w14:textId="3FFE72EB" w:rsidR="79CF02D0" w:rsidRDefault="79CF02D0" w:rsidP="7260E30B">
      <w:pPr>
        <w:pStyle w:val="ListParagraph"/>
        <w:numPr>
          <w:ilvl w:val="1"/>
          <w:numId w:val="20"/>
        </w:num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A week before the writeshop, send a reminder to participants instructing them when the writeshop starts, the address of the venue, and share the writeshop agenda. Also, request that participants bring their laptops to use during the writing sessions.</w:t>
      </w:r>
    </w:p>
    <w:p w14:paraId="1141D290" w14:textId="5F548CE4" w:rsidR="37E5F649" w:rsidRDefault="10243D4E" w:rsidP="006D7EA2">
      <w:pPr>
        <w:pStyle w:val="ListParagraph"/>
        <w:numPr>
          <w:ilvl w:val="1"/>
          <w:numId w:val="20"/>
        </w:num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If you are co-hosting </w:t>
      </w:r>
      <w:r w:rsidR="00733E88" w:rsidRPr="5E24AAD8">
        <w:rPr>
          <w:rFonts w:ascii="Gill Sans MT" w:eastAsia="Gill Sans MT" w:hAnsi="Gill Sans MT" w:cs="Gill Sans MT"/>
          <w:color w:val="000000" w:themeColor="text1"/>
        </w:rPr>
        <w:t xml:space="preserve">the writeshop </w:t>
      </w:r>
      <w:r w:rsidRPr="5E24AAD8">
        <w:rPr>
          <w:rFonts w:ascii="Gill Sans MT" w:eastAsia="Gill Sans MT" w:hAnsi="Gill Sans MT" w:cs="Gill Sans MT"/>
          <w:color w:val="000000" w:themeColor="text1"/>
        </w:rPr>
        <w:t>w</w:t>
      </w:r>
      <w:r w:rsidR="442426C6" w:rsidRPr="5E24AAD8">
        <w:rPr>
          <w:rFonts w:ascii="Gill Sans MT" w:eastAsia="Gill Sans MT" w:hAnsi="Gill Sans MT" w:cs="Gill Sans MT"/>
          <w:color w:val="000000" w:themeColor="text1"/>
        </w:rPr>
        <w:t>ith a target</w:t>
      </w:r>
      <w:r w:rsidRPr="5E24AAD8">
        <w:rPr>
          <w:rFonts w:ascii="Gill Sans MT" w:eastAsia="Gill Sans MT" w:hAnsi="Gill Sans MT" w:cs="Gill Sans MT"/>
          <w:color w:val="000000" w:themeColor="text1"/>
        </w:rPr>
        <w:t xml:space="preserve"> country</w:t>
      </w:r>
      <w:r w:rsidR="00733E88" w:rsidRPr="5E24AAD8">
        <w:rPr>
          <w:rFonts w:ascii="Gill Sans MT" w:eastAsia="Gill Sans MT" w:hAnsi="Gill Sans MT" w:cs="Gill Sans MT"/>
          <w:color w:val="000000" w:themeColor="text1"/>
        </w:rPr>
        <w:t xml:space="preserve"> partner</w:t>
      </w:r>
      <w:r w:rsidRPr="5E24AAD8">
        <w:rPr>
          <w:rFonts w:ascii="Gill Sans MT" w:eastAsia="Gill Sans MT" w:hAnsi="Gill Sans MT" w:cs="Gill Sans MT"/>
          <w:color w:val="000000" w:themeColor="text1"/>
        </w:rPr>
        <w:t xml:space="preserve">, </w:t>
      </w:r>
      <w:r w:rsidR="441DDB51" w:rsidRPr="5E24AAD8">
        <w:rPr>
          <w:rFonts w:ascii="Gill Sans MT" w:eastAsia="Gill Sans MT" w:hAnsi="Gill Sans MT" w:cs="Gill Sans MT"/>
          <w:color w:val="000000" w:themeColor="text1"/>
        </w:rPr>
        <w:t xml:space="preserve">please </w:t>
      </w:r>
      <w:r w:rsidRPr="5E24AAD8">
        <w:rPr>
          <w:rFonts w:ascii="Gill Sans MT" w:eastAsia="Gill Sans MT" w:hAnsi="Gill Sans MT" w:cs="Gill Sans MT"/>
          <w:color w:val="000000" w:themeColor="text1"/>
        </w:rPr>
        <w:t xml:space="preserve">review </w:t>
      </w:r>
      <w:r w:rsidR="002D15C0">
        <w:rPr>
          <w:rFonts w:ascii="Gill Sans MT" w:eastAsia="Gill Sans MT" w:hAnsi="Gill Sans MT" w:cs="Gill Sans MT"/>
          <w:color w:val="000000" w:themeColor="text1"/>
        </w:rPr>
        <w:t xml:space="preserve">the </w:t>
      </w:r>
      <w:r w:rsidRPr="5E24AAD8">
        <w:rPr>
          <w:rFonts w:ascii="Gill Sans MT" w:eastAsia="Gill Sans MT" w:hAnsi="Gill Sans MT" w:cs="Gill Sans MT"/>
          <w:color w:val="000000" w:themeColor="text1"/>
        </w:rPr>
        <w:t xml:space="preserve">protocol for </w:t>
      </w:r>
      <w:r w:rsidR="0F3F55B2" w:rsidRPr="5E24AAD8">
        <w:rPr>
          <w:rFonts w:ascii="Gill Sans MT" w:eastAsia="Gill Sans MT" w:hAnsi="Gill Sans MT" w:cs="Gill Sans MT"/>
          <w:color w:val="000000" w:themeColor="text1"/>
        </w:rPr>
        <w:t>speakers</w:t>
      </w:r>
      <w:r w:rsidR="2E8C0BE6" w:rsidRPr="5E24AAD8">
        <w:rPr>
          <w:rFonts w:ascii="Gill Sans MT" w:eastAsia="Gill Sans MT" w:hAnsi="Gill Sans MT" w:cs="Gill Sans MT"/>
          <w:color w:val="000000" w:themeColor="text1"/>
        </w:rPr>
        <w:t>:</w:t>
      </w:r>
    </w:p>
    <w:p w14:paraId="48248D46" w14:textId="18E45A52" w:rsidR="37E5F649" w:rsidRDefault="2E8C0BE6" w:rsidP="006D7EA2">
      <w:pPr>
        <w:pStyle w:val="ListParagraph"/>
        <w:numPr>
          <w:ilvl w:val="2"/>
          <w:numId w:val="20"/>
        </w:num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[If applicable] </w:t>
      </w:r>
      <w:r w:rsidR="175D00E9" w:rsidRPr="5E24AAD8">
        <w:rPr>
          <w:rFonts w:ascii="Gill Sans MT" w:eastAsia="Gill Sans MT" w:hAnsi="Gill Sans MT" w:cs="Gill Sans MT"/>
          <w:color w:val="000000" w:themeColor="text1"/>
        </w:rPr>
        <w:t>I</w:t>
      </w:r>
      <w:r w:rsidR="37E5F649" w:rsidRPr="5E24AAD8">
        <w:rPr>
          <w:rFonts w:ascii="Gill Sans MT" w:eastAsia="Gill Sans MT" w:hAnsi="Gill Sans MT" w:cs="Gill Sans MT"/>
          <w:color w:val="000000" w:themeColor="text1"/>
        </w:rPr>
        <w:t xml:space="preserve">dentify a person (facilitator and/or local coordinator) </w:t>
      </w:r>
      <w:r w:rsidR="08F1BEE5" w:rsidRPr="5E24AAD8">
        <w:rPr>
          <w:rFonts w:ascii="Gill Sans MT" w:eastAsia="Gill Sans MT" w:hAnsi="Gill Sans MT" w:cs="Gill Sans MT"/>
          <w:color w:val="000000" w:themeColor="text1"/>
        </w:rPr>
        <w:t>to</w:t>
      </w:r>
      <w:r w:rsidR="37E5F649" w:rsidRPr="5E24AAD8">
        <w:rPr>
          <w:rFonts w:ascii="Gill Sans MT" w:eastAsia="Gill Sans MT" w:hAnsi="Gill Sans MT" w:cs="Gill Sans MT"/>
          <w:color w:val="000000" w:themeColor="text1"/>
        </w:rPr>
        <w:t xml:space="preserve"> do Opening Remarks at the beginning of the writeshop, and Closing Remarks at the end of the day. Prepare speaking points or key messages for this person to relay to participants.</w:t>
      </w:r>
    </w:p>
    <w:p w14:paraId="392F197B" w14:textId="1CD95916" w:rsidR="55559CDD" w:rsidRDefault="55559CDD" w:rsidP="006D7EA2">
      <w:pPr>
        <w:pStyle w:val="ListParagraph"/>
        <w:numPr>
          <w:ilvl w:val="2"/>
          <w:numId w:val="20"/>
        </w:num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When scheduling the writeshop and finalizing your agenda, consider local holidays, traditional meal schedules, and other aspects of the cultural context</w:t>
      </w:r>
      <w:r w:rsidR="1B59250A" w:rsidRPr="5E24AAD8">
        <w:rPr>
          <w:rFonts w:ascii="Gill Sans MT" w:eastAsia="Gill Sans MT" w:hAnsi="Gill Sans MT" w:cs="Gill Sans MT"/>
          <w:color w:val="000000" w:themeColor="text1"/>
        </w:rPr>
        <w:t>.</w:t>
      </w:r>
    </w:p>
    <w:p w14:paraId="562D6F72" w14:textId="250F2640" w:rsidR="00A13BC4" w:rsidRDefault="00A13BC4">
      <w:pPr>
        <w:rPr>
          <w:rFonts w:ascii="Gill Sans MT" w:eastAsia="Gill Sans MT" w:hAnsi="Gill Sans MT" w:cs="Gill Sans MT"/>
          <w:color w:val="237C94"/>
          <w:sz w:val="40"/>
          <w:szCs w:val="40"/>
        </w:rPr>
      </w:pPr>
      <w:r>
        <w:rPr>
          <w:rFonts w:ascii="Gill Sans MT" w:eastAsia="Gill Sans MT" w:hAnsi="Gill Sans MT" w:cs="Gill Sans MT"/>
          <w:color w:val="237C94"/>
          <w:sz w:val="40"/>
          <w:szCs w:val="40"/>
        </w:rPr>
        <w:br w:type="page"/>
      </w:r>
    </w:p>
    <w:p w14:paraId="1A44C369" w14:textId="4605716D" w:rsidR="37E5F649" w:rsidRDefault="37E5F649" w:rsidP="5E24AAD8">
      <w:pPr>
        <w:pStyle w:val="Heading1"/>
        <w:spacing w:before="0"/>
        <w:rPr>
          <w:rFonts w:ascii="Gill Sans MT" w:eastAsia="Gill Sans MT" w:hAnsi="Gill Sans MT" w:cs="Gill Sans MT"/>
          <w:color w:val="237C94"/>
        </w:rPr>
      </w:pPr>
      <w:bookmarkStart w:id="6" w:name="_Toc187668393"/>
      <w:r>
        <w:lastRenderedPageBreak/>
        <w:t>Writeshop objectives and agenda</w:t>
      </w:r>
      <w:bookmarkEnd w:id="6"/>
    </w:p>
    <w:p w14:paraId="1B06B2F5" w14:textId="31715741" w:rsidR="00AC3FB7" w:rsidRDefault="00AC3FB7" w:rsidP="416CAAC4">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This guide has been built on a six-hour </w:t>
      </w:r>
      <w:r w:rsidR="00A13BC4" w:rsidRPr="5E24AAD8">
        <w:rPr>
          <w:rFonts w:ascii="Gill Sans MT" w:eastAsia="Gill Sans MT" w:hAnsi="Gill Sans MT" w:cs="Gill Sans MT"/>
          <w:color w:val="000000" w:themeColor="text1"/>
        </w:rPr>
        <w:t>writeshop event</w:t>
      </w:r>
      <w:r w:rsidR="0055761A" w:rsidRPr="01828446">
        <w:rPr>
          <w:rFonts w:ascii="Gill Sans MT" w:eastAsia="Gill Sans MT" w:hAnsi="Gill Sans MT" w:cs="Gill Sans MT"/>
          <w:color w:val="000000" w:themeColor="text1"/>
        </w:rPr>
        <w:t xml:space="preserve"> – but can be adapted to a shorter (4 hours) or a longer (8 hours) session</w:t>
      </w:r>
      <w:r w:rsidRPr="01828446">
        <w:rPr>
          <w:rFonts w:ascii="Gill Sans MT" w:eastAsia="Gill Sans MT" w:hAnsi="Gill Sans MT" w:cs="Gill Sans MT"/>
          <w:color w:val="000000" w:themeColor="text1"/>
        </w:rPr>
        <w:t>.</w:t>
      </w:r>
      <w:r w:rsidRPr="5E24AAD8">
        <w:rPr>
          <w:rFonts w:ascii="Gill Sans MT" w:eastAsia="Gill Sans MT" w:hAnsi="Gill Sans MT" w:cs="Gill Sans MT"/>
          <w:color w:val="000000" w:themeColor="text1"/>
        </w:rPr>
        <w:t xml:space="preserve"> Content includes presentations on </w:t>
      </w:r>
      <w:r w:rsidR="00A13BC4" w:rsidRPr="5E24AAD8">
        <w:rPr>
          <w:rFonts w:ascii="Gill Sans MT" w:eastAsia="Gill Sans MT" w:hAnsi="Gill Sans MT" w:cs="Gill Sans MT"/>
          <w:color w:val="000000" w:themeColor="text1"/>
        </w:rPr>
        <w:t>different sections of the policy brief</w:t>
      </w:r>
      <w:r w:rsidR="008C64FE" w:rsidRPr="5E24AAD8">
        <w:rPr>
          <w:rFonts w:ascii="Gill Sans MT" w:eastAsia="Gill Sans MT" w:hAnsi="Gill Sans MT" w:cs="Gill Sans MT"/>
          <w:color w:val="000000" w:themeColor="text1"/>
        </w:rPr>
        <w:t>, such as creating a brief heading, key messages</w:t>
      </w:r>
      <w:r w:rsidR="00FF48C2" w:rsidRPr="5E24AAD8">
        <w:rPr>
          <w:rFonts w:ascii="Gill Sans MT" w:eastAsia="Gill Sans MT" w:hAnsi="Gill Sans MT" w:cs="Gill Sans MT"/>
          <w:color w:val="000000" w:themeColor="text1"/>
        </w:rPr>
        <w:t>,</w:t>
      </w:r>
      <w:r w:rsidR="008C64FE" w:rsidRPr="5E24AAD8">
        <w:rPr>
          <w:rFonts w:ascii="Gill Sans MT" w:eastAsia="Gill Sans MT" w:hAnsi="Gill Sans MT" w:cs="Gill Sans MT"/>
          <w:color w:val="000000" w:themeColor="text1"/>
        </w:rPr>
        <w:t xml:space="preserve"> and recommendations, </w:t>
      </w:r>
      <w:r w:rsidRPr="5E24AAD8">
        <w:rPr>
          <w:rFonts w:ascii="Gill Sans MT" w:eastAsia="Gill Sans MT" w:hAnsi="Gill Sans MT" w:cs="Gill Sans MT"/>
          <w:color w:val="000000" w:themeColor="text1"/>
        </w:rPr>
        <w:t>ample time for group discussions</w:t>
      </w:r>
      <w:r w:rsidR="009F2499" w:rsidRPr="5E24AAD8">
        <w:rPr>
          <w:rFonts w:ascii="Gill Sans MT" w:eastAsia="Gill Sans MT" w:hAnsi="Gill Sans MT" w:cs="Gill Sans MT"/>
          <w:color w:val="000000" w:themeColor="text1"/>
        </w:rPr>
        <w:t>,</w:t>
      </w:r>
      <w:r w:rsidRPr="5E24AAD8">
        <w:rPr>
          <w:rFonts w:ascii="Gill Sans MT" w:eastAsia="Gill Sans MT" w:hAnsi="Gill Sans MT" w:cs="Gill Sans MT"/>
          <w:color w:val="000000" w:themeColor="text1"/>
        </w:rPr>
        <w:t xml:space="preserve"> and independent writing time. Th</w:t>
      </w:r>
      <w:r w:rsidR="00800309" w:rsidRPr="5E24AAD8">
        <w:rPr>
          <w:rFonts w:ascii="Gill Sans MT" w:eastAsia="Gill Sans MT" w:hAnsi="Gill Sans MT" w:cs="Gill Sans MT"/>
          <w:color w:val="000000" w:themeColor="text1"/>
        </w:rPr>
        <w:t xml:space="preserve">e writeshop </w:t>
      </w:r>
      <w:r w:rsidRPr="5E24AAD8">
        <w:rPr>
          <w:rFonts w:ascii="Gill Sans MT" w:eastAsia="Gill Sans MT" w:hAnsi="Gill Sans MT" w:cs="Gill Sans MT"/>
          <w:color w:val="000000" w:themeColor="text1"/>
        </w:rPr>
        <w:t>agenda can be adapted to better address the unique needs and interests of a group of participants.</w:t>
      </w:r>
    </w:p>
    <w:p w14:paraId="77CAB3A9" w14:textId="49ADFA98" w:rsidR="59EF7680" w:rsidRDefault="59EF7680" w:rsidP="5E24AAD8">
      <w:pPr>
        <w:rPr>
          <w:rFonts w:ascii="Gill Sans MT" w:eastAsia="Gill Sans MT" w:hAnsi="Gill Sans MT" w:cs="Gill Sans MT"/>
          <w:b/>
          <w:bCs/>
          <w:color w:val="000000" w:themeColor="text1"/>
        </w:rPr>
      </w:pPr>
      <w:r w:rsidRPr="5E24AAD8">
        <w:rPr>
          <w:rFonts w:ascii="Gill Sans MT" w:eastAsia="Gill Sans MT" w:hAnsi="Gill Sans MT" w:cs="Gill Sans MT"/>
          <w:b/>
          <w:bCs/>
          <w:color w:val="000000" w:themeColor="text1"/>
        </w:rPr>
        <w:t>W</w:t>
      </w:r>
      <w:r w:rsidR="7F51C882" w:rsidRPr="5E24AAD8">
        <w:rPr>
          <w:rFonts w:ascii="Gill Sans MT" w:eastAsia="Gill Sans MT" w:hAnsi="Gill Sans MT" w:cs="Gill Sans MT"/>
          <w:b/>
          <w:bCs/>
          <w:color w:val="000000" w:themeColor="text1"/>
        </w:rPr>
        <w:t>RITESHOP OBJECTIVES</w:t>
      </w:r>
    </w:p>
    <w:p w14:paraId="6C0A7B99" w14:textId="198F877E" w:rsidR="59EF7680" w:rsidRDefault="59EF7680" w:rsidP="006D7EA2">
      <w:pPr>
        <w:pStyle w:val="ListParagraph"/>
        <w:numPr>
          <w:ilvl w:val="0"/>
          <w:numId w:val="26"/>
        </w:numPr>
        <w:rPr>
          <w:rFonts w:ascii="Gill Sans MT" w:eastAsia="Gill Sans MT" w:hAnsi="Gill Sans MT" w:cs="Gill Sans MT"/>
          <w:color w:val="000000" w:themeColor="text1"/>
        </w:rPr>
      </w:pPr>
      <w:r w:rsidRPr="57DA9C8D">
        <w:rPr>
          <w:rFonts w:ascii="Gill Sans MT" w:eastAsia="Gill Sans MT" w:hAnsi="Gill Sans MT" w:cs="Gill Sans MT"/>
          <w:color w:val="000000" w:themeColor="text1"/>
        </w:rPr>
        <w:t xml:space="preserve">Introduce LSIL partners to </w:t>
      </w:r>
      <w:r w:rsidR="00D45B04">
        <w:rPr>
          <w:rFonts w:ascii="Gill Sans MT" w:eastAsia="Gill Sans MT" w:hAnsi="Gill Sans MT" w:cs="Gill Sans MT"/>
          <w:color w:val="000000" w:themeColor="text1"/>
        </w:rPr>
        <w:t xml:space="preserve">the </w:t>
      </w:r>
      <w:r w:rsidRPr="57DA9C8D">
        <w:rPr>
          <w:rFonts w:ascii="Gill Sans MT" w:eastAsia="Gill Sans MT" w:hAnsi="Gill Sans MT" w:cs="Gill Sans MT"/>
          <w:color w:val="000000" w:themeColor="text1"/>
        </w:rPr>
        <w:t>policy brief development process</w:t>
      </w:r>
    </w:p>
    <w:p w14:paraId="623D2CDA" w14:textId="093AFB9E" w:rsidR="59EF7680" w:rsidRDefault="59EF7680" w:rsidP="006D7EA2">
      <w:pPr>
        <w:pStyle w:val="ListParagraph"/>
        <w:numPr>
          <w:ilvl w:val="0"/>
          <w:numId w:val="26"/>
        </w:numPr>
        <w:rPr>
          <w:rFonts w:ascii="Gill Sans MT" w:eastAsia="Gill Sans MT" w:hAnsi="Gill Sans MT" w:cs="Gill Sans MT"/>
          <w:color w:val="000000" w:themeColor="text1"/>
        </w:rPr>
      </w:pPr>
      <w:r w:rsidRPr="57DA9C8D">
        <w:rPr>
          <w:rFonts w:ascii="Gill Sans MT" w:eastAsia="Gill Sans MT" w:hAnsi="Gill Sans MT" w:cs="Gill Sans MT"/>
          <w:color w:val="000000" w:themeColor="text1"/>
        </w:rPr>
        <w:t>Share policy brief template(s)</w:t>
      </w:r>
    </w:p>
    <w:p w14:paraId="21D79AA8" w14:textId="156D6C58" w:rsidR="59EF7680" w:rsidRDefault="59EF7680" w:rsidP="006D7EA2">
      <w:pPr>
        <w:pStyle w:val="ListParagraph"/>
        <w:numPr>
          <w:ilvl w:val="0"/>
          <w:numId w:val="26"/>
        </w:numPr>
        <w:rPr>
          <w:rFonts w:ascii="Gill Sans MT" w:eastAsia="Gill Sans MT" w:hAnsi="Gill Sans MT" w:cs="Gill Sans MT"/>
          <w:color w:val="000000" w:themeColor="text1"/>
        </w:rPr>
      </w:pPr>
      <w:r w:rsidRPr="7260E30B">
        <w:rPr>
          <w:rFonts w:ascii="Gill Sans MT" w:eastAsia="Gill Sans MT" w:hAnsi="Gill Sans MT" w:cs="Gill Sans MT"/>
          <w:color w:val="000000" w:themeColor="text1"/>
        </w:rPr>
        <w:t>Develop Heading, Key Messages</w:t>
      </w:r>
      <w:r w:rsidR="69382174" w:rsidRPr="7260E30B">
        <w:rPr>
          <w:rFonts w:ascii="Gill Sans MT" w:eastAsia="Gill Sans MT" w:hAnsi="Gill Sans MT" w:cs="Gill Sans MT"/>
          <w:color w:val="000000" w:themeColor="text1"/>
        </w:rPr>
        <w:t>,</w:t>
      </w:r>
      <w:r w:rsidRPr="7260E30B">
        <w:rPr>
          <w:rFonts w:ascii="Gill Sans MT" w:eastAsia="Gill Sans MT" w:hAnsi="Gill Sans MT" w:cs="Gill Sans MT"/>
          <w:color w:val="000000" w:themeColor="text1"/>
        </w:rPr>
        <w:t xml:space="preserve"> and </w:t>
      </w:r>
      <w:r w:rsidR="0A8480B5" w:rsidRPr="7260E30B">
        <w:rPr>
          <w:rFonts w:ascii="Gill Sans MT" w:eastAsia="Gill Sans MT" w:hAnsi="Gill Sans MT" w:cs="Gill Sans MT"/>
          <w:color w:val="000000" w:themeColor="text1"/>
        </w:rPr>
        <w:t xml:space="preserve">at least </w:t>
      </w:r>
      <w:r w:rsidR="5C3CD7AC" w:rsidRPr="7260E30B">
        <w:rPr>
          <w:rFonts w:ascii="Gill Sans MT" w:eastAsia="Gill Sans MT" w:hAnsi="Gill Sans MT" w:cs="Gill Sans MT"/>
          <w:color w:val="000000" w:themeColor="text1"/>
        </w:rPr>
        <w:t xml:space="preserve">one </w:t>
      </w:r>
      <w:r w:rsidR="0A8480B5" w:rsidRPr="7260E30B">
        <w:rPr>
          <w:rFonts w:ascii="Gill Sans MT" w:eastAsia="Gill Sans MT" w:hAnsi="Gill Sans MT" w:cs="Gill Sans MT"/>
          <w:color w:val="000000" w:themeColor="text1"/>
        </w:rPr>
        <w:t xml:space="preserve">other section (e.g., Key Recommendations) </w:t>
      </w:r>
    </w:p>
    <w:p w14:paraId="5E9CB8FF" w14:textId="647E8927" w:rsidR="59EF7680" w:rsidRDefault="05494DDB" w:rsidP="006D7EA2">
      <w:pPr>
        <w:pStyle w:val="ListParagraph"/>
        <w:numPr>
          <w:ilvl w:val="0"/>
          <w:numId w:val="26"/>
        </w:numPr>
        <w:rPr>
          <w:rFonts w:ascii="Gill Sans MT" w:eastAsia="Gill Sans MT" w:hAnsi="Gill Sans MT" w:cs="Gill Sans MT"/>
          <w:color w:val="000000" w:themeColor="text1"/>
        </w:rPr>
      </w:pPr>
      <w:r w:rsidRPr="7260E30B">
        <w:rPr>
          <w:rFonts w:ascii="Gill Sans MT" w:eastAsia="Gill Sans MT" w:hAnsi="Gill Sans MT" w:cs="Gill Sans MT"/>
          <w:color w:val="000000" w:themeColor="text1"/>
        </w:rPr>
        <w:t xml:space="preserve">Consider and plan for PB </w:t>
      </w:r>
      <w:r w:rsidR="47AC3D0A" w:rsidRPr="7260E30B">
        <w:rPr>
          <w:rFonts w:ascii="Gill Sans MT" w:eastAsia="Gill Sans MT" w:hAnsi="Gill Sans MT" w:cs="Gill Sans MT"/>
          <w:color w:val="000000" w:themeColor="text1"/>
        </w:rPr>
        <w:t>content</w:t>
      </w:r>
      <w:r w:rsidR="59EF7680" w:rsidRPr="7260E30B">
        <w:rPr>
          <w:rFonts w:ascii="Gill Sans MT" w:eastAsia="Gill Sans MT" w:hAnsi="Gill Sans MT" w:cs="Gill Sans MT"/>
          <w:color w:val="000000" w:themeColor="text1"/>
        </w:rPr>
        <w:t xml:space="preserve"> outline </w:t>
      </w:r>
    </w:p>
    <w:p w14:paraId="3BEF3FA8" w14:textId="24DD55DA" w:rsidR="59EF7680" w:rsidRDefault="59EF7680" w:rsidP="006D7EA2">
      <w:pPr>
        <w:pStyle w:val="ListParagraph"/>
        <w:numPr>
          <w:ilvl w:val="0"/>
          <w:numId w:val="26"/>
        </w:numPr>
        <w:rPr>
          <w:rFonts w:ascii="Gill Sans MT" w:eastAsia="Gill Sans MT" w:hAnsi="Gill Sans MT" w:cs="Gill Sans MT"/>
          <w:color w:val="000000" w:themeColor="text1"/>
        </w:rPr>
      </w:pPr>
      <w:r w:rsidRPr="5DFC7583">
        <w:rPr>
          <w:rFonts w:ascii="Gill Sans MT" w:eastAsia="Gill Sans MT" w:hAnsi="Gill Sans MT" w:cs="Gill Sans MT"/>
          <w:color w:val="000000" w:themeColor="text1"/>
        </w:rPr>
        <w:t xml:space="preserve">Discuss </w:t>
      </w:r>
      <w:r w:rsidR="00D45B04">
        <w:rPr>
          <w:rFonts w:ascii="Gill Sans MT" w:eastAsia="Gill Sans MT" w:hAnsi="Gill Sans MT" w:cs="Gill Sans MT"/>
          <w:color w:val="000000" w:themeColor="text1"/>
        </w:rPr>
        <w:t xml:space="preserve">the </w:t>
      </w:r>
      <w:r w:rsidRPr="5DFC7583">
        <w:rPr>
          <w:rFonts w:ascii="Gill Sans MT" w:eastAsia="Gill Sans MT" w:hAnsi="Gill Sans MT" w:cs="Gill Sans MT"/>
          <w:color w:val="000000" w:themeColor="text1"/>
        </w:rPr>
        <w:t>next steps and commit to the timeline</w:t>
      </w:r>
    </w:p>
    <w:p w14:paraId="67B1FD66" w14:textId="0802ACC5" w:rsidR="0E01C810" w:rsidRDefault="4B3E5579" w:rsidP="7260E30B">
      <w:pPr>
        <w:spacing w:before="200" w:after="80"/>
        <w:rPr>
          <w:rFonts w:ascii="Gill Sans MT" w:eastAsia="Gill Sans MT" w:hAnsi="Gill Sans MT" w:cs="Gill Sans MT"/>
          <w:b/>
          <w:bCs/>
          <w:color w:val="000000" w:themeColor="text1"/>
        </w:rPr>
      </w:pPr>
      <w:r w:rsidRPr="7260E30B">
        <w:rPr>
          <w:rFonts w:ascii="Gill Sans MT" w:eastAsia="Gill Sans MT" w:hAnsi="Gill Sans MT" w:cs="Gill Sans MT"/>
          <w:b/>
          <w:bCs/>
          <w:color w:val="000000" w:themeColor="text1"/>
        </w:rPr>
        <w:t>WRITESHOP OUT</w:t>
      </w:r>
      <w:r w:rsidR="56A87097" w:rsidRPr="7260E30B">
        <w:rPr>
          <w:rFonts w:ascii="Gill Sans MT" w:eastAsia="Gill Sans MT" w:hAnsi="Gill Sans MT" w:cs="Gill Sans MT"/>
          <w:b/>
          <w:bCs/>
          <w:color w:val="000000" w:themeColor="text1"/>
        </w:rPr>
        <w:t>COMES</w:t>
      </w:r>
    </w:p>
    <w:p w14:paraId="41CBD468" w14:textId="142E8C13" w:rsidR="0E01C810" w:rsidRDefault="56A87097" w:rsidP="7260E30B">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By the end of the writeshop, participants will have:</w:t>
      </w:r>
    </w:p>
    <w:p w14:paraId="2ED5AEAC" w14:textId="26DD125B" w:rsidR="0E01C810" w:rsidRDefault="56A87097" w:rsidP="5E24AAD8">
      <w:pPr>
        <w:pStyle w:val="ListParagraph"/>
        <w:numPr>
          <w:ilvl w:val="0"/>
          <w:numId w:val="28"/>
        </w:num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Understood the purpose and importance of </w:t>
      </w:r>
      <w:r w:rsidR="001E77AB" w:rsidRPr="5E24AAD8">
        <w:rPr>
          <w:rFonts w:ascii="Gill Sans MT" w:eastAsia="Gill Sans MT" w:hAnsi="Gill Sans MT" w:cs="Gill Sans MT"/>
          <w:color w:val="000000" w:themeColor="text1"/>
        </w:rPr>
        <w:t xml:space="preserve">effective </w:t>
      </w:r>
      <w:r w:rsidRPr="5E24AAD8">
        <w:rPr>
          <w:rFonts w:ascii="Gill Sans MT" w:eastAsia="Gill Sans MT" w:hAnsi="Gill Sans MT" w:cs="Gill Sans MT"/>
          <w:color w:val="000000" w:themeColor="text1"/>
        </w:rPr>
        <w:t>policy brief writing</w:t>
      </w:r>
      <w:r w:rsidR="00C664F1" w:rsidRPr="5E24AAD8">
        <w:rPr>
          <w:rFonts w:ascii="Gill Sans MT" w:eastAsia="Gill Sans MT" w:hAnsi="Gill Sans MT" w:cs="Gill Sans MT"/>
          <w:color w:val="000000" w:themeColor="text1"/>
        </w:rPr>
        <w:t>.</w:t>
      </w:r>
    </w:p>
    <w:p w14:paraId="774D532E" w14:textId="11B7F33D" w:rsidR="5DFC7583" w:rsidRDefault="7D0A0E72" w:rsidP="5E24AAD8">
      <w:pPr>
        <w:pStyle w:val="ListParagraph"/>
        <w:numPr>
          <w:ilvl w:val="0"/>
          <w:numId w:val="28"/>
        </w:num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Identified and set expectations for the PB writing process</w:t>
      </w:r>
      <w:r w:rsidR="00C664F1" w:rsidRPr="5E24AAD8">
        <w:rPr>
          <w:rFonts w:ascii="Gill Sans MT" w:eastAsia="Gill Sans MT" w:hAnsi="Gill Sans MT" w:cs="Gill Sans MT"/>
          <w:color w:val="000000" w:themeColor="text1"/>
        </w:rPr>
        <w:t>.</w:t>
      </w:r>
    </w:p>
    <w:p w14:paraId="33E12104" w14:textId="39C0D975" w:rsidR="5DFC7583" w:rsidRDefault="7D0A0E72" w:rsidP="5E24AAD8">
      <w:pPr>
        <w:pStyle w:val="ListParagraph"/>
        <w:numPr>
          <w:ilvl w:val="0"/>
          <w:numId w:val="28"/>
        </w:num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Made progress on policy brief development</w:t>
      </w:r>
      <w:r w:rsidR="39C4EFD3" w:rsidRPr="5E24AAD8">
        <w:rPr>
          <w:rFonts w:ascii="Gill Sans MT" w:eastAsia="Gill Sans MT" w:hAnsi="Gill Sans MT" w:cs="Gill Sans MT"/>
          <w:color w:val="000000" w:themeColor="text1"/>
        </w:rPr>
        <w:t xml:space="preserve"> and committed to </w:t>
      </w:r>
      <w:r w:rsidR="20D14D3D" w:rsidRPr="5E24AAD8">
        <w:rPr>
          <w:rFonts w:ascii="Gill Sans MT" w:eastAsia="Gill Sans MT" w:hAnsi="Gill Sans MT" w:cs="Gill Sans MT"/>
          <w:color w:val="000000" w:themeColor="text1"/>
        </w:rPr>
        <w:t xml:space="preserve">a </w:t>
      </w:r>
      <w:r w:rsidR="39C4EFD3" w:rsidRPr="5E24AAD8">
        <w:rPr>
          <w:rFonts w:ascii="Gill Sans MT" w:eastAsia="Gill Sans MT" w:hAnsi="Gill Sans MT" w:cs="Gill Sans MT"/>
          <w:color w:val="000000" w:themeColor="text1"/>
        </w:rPr>
        <w:t>publication timeline</w:t>
      </w:r>
      <w:r w:rsidR="00C664F1" w:rsidRPr="5E24AAD8">
        <w:rPr>
          <w:rFonts w:ascii="Gill Sans MT" w:eastAsia="Gill Sans MT" w:hAnsi="Gill Sans MT" w:cs="Gill Sans MT"/>
          <w:color w:val="000000" w:themeColor="text1"/>
        </w:rPr>
        <w:t>.</w:t>
      </w:r>
    </w:p>
    <w:p w14:paraId="725EBFB3" w14:textId="77777777" w:rsidR="00D45B04" w:rsidRDefault="39C4EFD3" w:rsidP="00D45B04">
      <w:pPr>
        <w:pStyle w:val="ListParagraph"/>
        <w:numPr>
          <w:ilvl w:val="0"/>
          <w:numId w:val="28"/>
        </w:num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Identified key stakeholders and target audiences to share PBs with, including drafting a validation and dissemination plan</w:t>
      </w:r>
      <w:r w:rsidR="00722B37" w:rsidRPr="5E24AAD8">
        <w:rPr>
          <w:rFonts w:ascii="Gill Sans MT" w:eastAsia="Gill Sans MT" w:hAnsi="Gill Sans MT" w:cs="Gill Sans MT"/>
          <w:color w:val="000000" w:themeColor="text1"/>
        </w:rPr>
        <w:t>.</w:t>
      </w:r>
    </w:p>
    <w:p w14:paraId="74C5DB09" w14:textId="1715ECAB" w:rsidR="5E24AAD8" w:rsidRPr="002D15C0" w:rsidRDefault="061BB0F3" w:rsidP="5E24AAD8">
      <w:pPr>
        <w:pStyle w:val="ListParagraph"/>
        <w:numPr>
          <w:ilvl w:val="0"/>
          <w:numId w:val="28"/>
        </w:numPr>
        <w:rPr>
          <w:rFonts w:ascii="Gill Sans MT" w:eastAsia="Gill Sans MT" w:hAnsi="Gill Sans MT" w:cs="Gill Sans MT"/>
          <w:color w:val="000000" w:themeColor="text1"/>
        </w:rPr>
      </w:pPr>
      <w:r w:rsidRPr="00D45B04">
        <w:rPr>
          <w:rFonts w:ascii="Gill Sans MT" w:eastAsia="Gill Sans MT" w:hAnsi="Gill Sans MT" w:cs="Gill Sans MT"/>
          <w:color w:val="000000" w:themeColor="text1"/>
        </w:rPr>
        <w:t>Strengthened LSIL network and collaborations within the target country</w:t>
      </w:r>
      <w:r w:rsidR="47304D16" w:rsidRPr="00D45B04">
        <w:rPr>
          <w:rFonts w:ascii="Gill Sans MT" w:eastAsia="Gill Sans MT" w:hAnsi="Gill Sans MT" w:cs="Gill Sans MT"/>
          <w:color w:val="000000" w:themeColor="text1"/>
        </w:rPr>
        <w:t>.</w:t>
      </w:r>
    </w:p>
    <w:p w14:paraId="7D0B3EDF" w14:textId="77777777" w:rsidR="00E91C71" w:rsidRDefault="00E91C71">
      <w:pPr>
        <w:rPr>
          <w:rFonts w:ascii="Gill Sans MT" w:eastAsia="Gill Sans MT" w:hAnsi="Gill Sans MT" w:cs="Gill Sans MT"/>
          <w:b/>
          <w:bCs/>
          <w:color w:val="000000" w:themeColor="text1"/>
        </w:rPr>
      </w:pPr>
      <w:r>
        <w:rPr>
          <w:rFonts w:ascii="Gill Sans MT" w:eastAsia="Gill Sans MT" w:hAnsi="Gill Sans MT" w:cs="Gill Sans MT"/>
          <w:b/>
          <w:bCs/>
          <w:color w:val="000000" w:themeColor="text1"/>
        </w:rPr>
        <w:br w:type="page"/>
      </w:r>
    </w:p>
    <w:p w14:paraId="03491DFC" w14:textId="50202A80" w:rsidR="1B37EB35" w:rsidRDefault="1B37EB35" w:rsidP="7260E30B">
      <w:pPr>
        <w:rPr>
          <w:rFonts w:ascii="Gill Sans MT" w:eastAsia="Gill Sans MT" w:hAnsi="Gill Sans MT" w:cs="Gill Sans MT"/>
          <w:b/>
          <w:bCs/>
          <w:color w:val="000000" w:themeColor="text1"/>
        </w:rPr>
      </w:pPr>
      <w:r w:rsidRPr="5E24AAD8">
        <w:rPr>
          <w:rFonts w:ascii="Gill Sans MT" w:eastAsia="Gill Sans MT" w:hAnsi="Gill Sans MT" w:cs="Gill Sans MT"/>
          <w:b/>
          <w:bCs/>
          <w:color w:val="000000" w:themeColor="text1"/>
        </w:rPr>
        <w:lastRenderedPageBreak/>
        <w:t>AGENDA</w:t>
      </w:r>
    </w:p>
    <w:tbl>
      <w:tblPr>
        <w:tblStyle w:val="TableGrid"/>
        <w:tblW w:w="947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70"/>
        <w:gridCol w:w="2355"/>
        <w:gridCol w:w="5949"/>
      </w:tblGrid>
      <w:tr w:rsidR="71240900" w14:paraId="48873017" w14:textId="77777777" w:rsidTr="5E24AAD8">
        <w:trPr>
          <w:trHeight w:val="300"/>
        </w:trPr>
        <w:tc>
          <w:tcPr>
            <w:tcW w:w="1170" w:type="dxa"/>
            <w:shd w:val="clear" w:color="auto" w:fill="CAEDFB" w:themeFill="accent4" w:themeFillTint="33"/>
            <w:tcMar>
              <w:left w:w="105" w:type="dxa"/>
              <w:right w:w="105" w:type="dxa"/>
            </w:tcMar>
            <w:vAlign w:val="center"/>
          </w:tcPr>
          <w:p w14:paraId="4C4B7344" w14:textId="7352FB3A" w:rsidR="71240900" w:rsidRDefault="087F0104" w:rsidP="57DA9C8D">
            <w:pPr>
              <w:jc w:val="center"/>
              <w:rPr>
                <w:rFonts w:ascii="Aptos" w:eastAsia="Aptos" w:hAnsi="Aptos" w:cs="Aptos"/>
                <w:b/>
                <w:bCs/>
              </w:rPr>
            </w:pPr>
            <w:r w:rsidRPr="57DA9C8D">
              <w:rPr>
                <w:rFonts w:ascii="Aptos" w:eastAsia="Aptos" w:hAnsi="Aptos" w:cs="Aptos"/>
                <w:b/>
                <w:bCs/>
              </w:rPr>
              <w:t>Tim</w:t>
            </w:r>
            <w:r w:rsidR="31484A17" w:rsidRPr="57DA9C8D">
              <w:rPr>
                <w:rFonts w:ascii="Aptos" w:eastAsia="Aptos" w:hAnsi="Aptos" w:cs="Aptos"/>
                <w:b/>
                <w:bCs/>
              </w:rPr>
              <w:t>e</w:t>
            </w:r>
          </w:p>
        </w:tc>
        <w:tc>
          <w:tcPr>
            <w:tcW w:w="2355" w:type="dxa"/>
            <w:shd w:val="clear" w:color="auto" w:fill="CAEDFB" w:themeFill="accent4" w:themeFillTint="33"/>
            <w:tcMar>
              <w:left w:w="105" w:type="dxa"/>
              <w:right w:w="105" w:type="dxa"/>
            </w:tcMar>
            <w:vAlign w:val="center"/>
          </w:tcPr>
          <w:p w14:paraId="16FA4B75" w14:textId="192798FC" w:rsidR="06CAC699" w:rsidRDefault="06CAC699" w:rsidP="002D15C0">
            <w:pPr>
              <w:jc w:val="center"/>
              <w:rPr>
                <w:rFonts w:ascii="Aptos" w:eastAsia="Aptos" w:hAnsi="Aptos" w:cs="Aptos"/>
                <w:b/>
                <w:bCs/>
              </w:rPr>
            </w:pPr>
            <w:r w:rsidRPr="57DA9C8D">
              <w:rPr>
                <w:rFonts w:ascii="Aptos" w:eastAsia="Aptos" w:hAnsi="Aptos" w:cs="Aptos"/>
                <w:b/>
                <w:bCs/>
              </w:rPr>
              <w:t>Se</w:t>
            </w:r>
            <w:r w:rsidR="001454CE">
              <w:rPr>
                <w:rFonts w:ascii="Aptos" w:eastAsia="Aptos" w:hAnsi="Aptos" w:cs="Aptos"/>
                <w:b/>
                <w:bCs/>
              </w:rPr>
              <w:t>ss</w:t>
            </w:r>
            <w:r w:rsidRPr="57DA9C8D">
              <w:rPr>
                <w:rFonts w:ascii="Aptos" w:eastAsia="Aptos" w:hAnsi="Aptos" w:cs="Aptos"/>
                <w:b/>
                <w:bCs/>
              </w:rPr>
              <w:t>ion #</w:t>
            </w:r>
          </w:p>
        </w:tc>
        <w:tc>
          <w:tcPr>
            <w:tcW w:w="5949" w:type="dxa"/>
            <w:shd w:val="clear" w:color="auto" w:fill="CAEDFB" w:themeFill="accent4" w:themeFillTint="33"/>
            <w:tcMar>
              <w:left w:w="105" w:type="dxa"/>
              <w:right w:w="105" w:type="dxa"/>
            </w:tcMar>
            <w:vAlign w:val="center"/>
          </w:tcPr>
          <w:p w14:paraId="1CBAF08B" w14:textId="6EF288DB" w:rsidR="71240900" w:rsidRDefault="71240900" w:rsidP="71240900">
            <w:pPr>
              <w:jc w:val="center"/>
              <w:rPr>
                <w:rFonts w:ascii="Aptos" w:eastAsia="Aptos" w:hAnsi="Aptos" w:cs="Aptos"/>
              </w:rPr>
            </w:pPr>
            <w:r w:rsidRPr="71240900">
              <w:rPr>
                <w:rFonts w:ascii="Aptos" w:eastAsia="Aptos" w:hAnsi="Aptos" w:cs="Aptos"/>
                <w:b/>
                <w:bCs/>
              </w:rPr>
              <w:t>Activity</w:t>
            </w:r>
          </w:p>
        </w:tc>
      </w:tr>
      <w:tr w:rsidR="71240900" w14:paraId="03C9FE69" w14:textId="77777777" w:rsidTr="5E24AAD8">
        <w:trPr>
          <w:trHeight w:val="300"/>
        </w:trPr>
        <w:tc>
          <w:tcPr>
            <w:tcW w:w="1170" w:type="dxa"/>
            <w:tcMar>
              <w:left w:w="105" w:type="dxa"/>
              <w:right w:w="105" w:type="dxa"/>
            </w:tcMar>
            <w:vAlign w:val="center"/>
          </w:tcPr>
          <w:p w14:paraId="77269351" w14:textId="652659A8" w:rsidR="2D05CA52" w:rsidRDefault="2D05CA52" w:rsidP="7260E30B">
            <w:pPr>
              <w:jc w:val="center"/>
              <w:rPr>
                <w:rFonts w:ascii="Aptos" w:eastAsia="Aptos" w:hAnsi="Aptos" w:cs="Aptos"/>
              </w:rPr>
            </w:pPr>
          </w:p>
        </w:tc>
        <w:tc>
          <w:tcPr>
            <w:tcW w:w="2355" w:type="dxa"/>
            <w:tcMar>
              <w:left w:w="105" w:type="dxa"/>
              <w:right w:w="105" w:type="dxa"/>
            </w:tcMar>
            <w:vAlign w:val="center"/>
          </w:tcPr>
          <w:p w14:paraId="684EA261" w14:textId="443B661C" w:rsidR="57DA9C8D" w:rsidRDefault="026BE2D3" w:rsidP="002D15C0">
            <w:pPr>
              <w:rPr>
                <w:rFonts w:ascii="Aptos" w:eastAsia="Aptos" w:hAnsi="Aptos" w:cs="Aptos"/>
                <w:b/>
                <w:bCs/>
              </w:rPr>
            </w:pPr>
            <w:r w:rsidRPr="0F4BE1EE">
              <w:rPr>
                <w:rFonts w:ascii="Aptos" w:eastAsia="Aptos" w:hAnsi="Aptos" w:cs="Aptos"/>
                <w:b/>
                <w:bCs/>
              </w:rPr>
              <w:t>Set-up</w:t>
            </w:r>
          </w:p>
          <w:p w14:paraId="38790D04" w14:textId="6165410C" w:rsidR="57DA9C8D" w:rsidRDefault="57DA9C8D" w:rsidP="002D15C0">
            <w:pPr>
              <w:rPr>
                <w:rFonts w:ascii="Aptos" w:eastAsia="Aptos" w:hAnsi="Aptos" w:cs="Aptos"/>
                <w:b/>
                <w:bCs/>
              </w:rPr>
            </w:pPr>
          </w:p>
        </w:tc>
        <w:tc>
          <w:tcPr>
            <w:tcW w:w="5949" w:type="dxa"/>
            <w:tcMar>
              <w:left w:w="105" w:type="dxa"/>
              <w:right w:w="105" w:type="dxa"/>
            </w:tcMar>
          </w:tcPr>
          <w:p w14:paraId="14E1BD51" w14:textId="0BBD9651" w:rsidR="2D05CA52" w:rsidRDefault="5BB9B921" w:rsidP="006D7EA2">
            <w:pPr>
              <w:pStyle w:val="ListParagraph"/>
              <w:numPr>
                <w:ilvl w:val="0"/>
                <w:numId w:val="17"/>
              </w:numPr>
              <w:rPr>
                <w:rFonts w:ascii="Aptos" w:eastAsia="Aptos" w:hAnsi="Aptos" w:cs="Aptos"/>
              </w:rPr>
            </w:pPr>
            <w:r w:rsidRPr="57DA9C8D">
              <w:rPr>
                <w:rFonts w:ascii="Aptos" w:eastAsia="Aptos" w:hAnsi="Aptos" w:cs="Aptos"/>
              </w:rPr>
              <w:t xml:space="preserve">Room arrangement </w:t>
            </w:r>
            <w:r w:rsidR="37E6DF5B" w:rsidRPr="57DA9C8D">
              <w:rPr>
                <w:rFonts w:ascii="Aptos" w:eastAsia="Aptos" w:hAnsi="Aptos" w:cs="Aptos"/>
              </w:rPr>
              <w:t xml:space="preserve"> </w:t>
            </w:r>
          </w:p>
          <w:p w14:paraId="78733443" w14:textId="11AECFDC" w:rsidR="2D05CA52" w:rsidRDefault="58771E6A" w:rsidP="006D7EA2">
            <w:pPr>
              <w:pStyle w:val="ListParagraph"/>
              <w:numPr>
                <w:ilvl w:val="0"/>
                <w:numId w:val="17"/>
              </w:numPr>
              <w:rPr>
                <w:rFonts w:ascii="Aptos" w:eastAsia="Aptos" w:hAnsi="Aptos" w:cs="Aptos"/>
              </w:rPr>
            </w:pPr>
            <w:r w:rsidRPr="5E24AAD8">
              <w:rPr>
                <w:rFonts w:ascii="Aptos" w:eastAsia="Aptos" w:hAnsi="Aptos" w:cs="Aptos"/>
              </w:rPr>
              <w:t>Equipment &amp; Materials (e.g. flipcharts)</w:t>
            </w:r>
          </w:p>
          <w:p w14:paraId="66B48283" w14:textId="7F517CA9" w:rsidR="71240900" w:rsidRDefault="37E6DF5B" w:rsidP="006D7EA2">
            <w:pPr>
              <w:pStyle w:val="ListParagraph"/>
              <w:numPr>
                <w:ilvl w:val="0"/>
                <w:numId w:val="17"/>
              </w:numPr>
              <w:rPr>
                <w:rFonts w:ascii="Aptos" w:eastAsia="Aptos" w:hAnsi="Aptos" w:cs="Aptos"/>
              </w:rPr>
            </w:pPr>
            <w:r w:rsidRPr="57DA9C8D">
              <w:rPr>
                <w:rFonts w:ascii="Aptos" w:eastAsia="Aptos" w:hAnsi="Aptos" w:cs="Aptos"/>
              </w:rPr>
              <w:t>Registration desk</w:t>
            </w:r>
          </w:p>
        </w:tc>
      </w:tr>
      <w:tr w:rsidR="71240900" w14:paraId="607C9F63" w14:textId="77777777" w:rsidTr="5E24AAD8">
        <w:trPr>
          <w:trHeight w:val="300"/>
        </w:trPr>
        <w:tc>
          <w:tcPr>
            <w:tcW w:w="1170" w:type="dxa"/>
            <w:tcMar>
              <w:left w:w="105" w:type="dxa"/>
              <w:right w:w="105" w:type="dxa"/>
            </w:tcMar>
            <w:vAlign w:val="center"/>
          </w:tcPr>
          <w:p w14:paraId="60A53852" w14:textId="1AB632F1" w:rsidR="71240900" w:rsidRDefault="71240900" w:rsidP="5DFC7583">
            <w:pPr>
              <w:jc w:val="center"/>
              <w:rPr>
                <w:rFonts w:ascii="Aptos" w:eastAsia="Aptos" w:hAnsi="Aptos" w:cs="Aptos"/>
              </w:rPr>
            </w:pPr>
            <w:r w:rsidRPr="5DFC7583">
              <w:rPr>
                <w:rFonts w:ascii="Aptos" w:eastAsia="Aptos" w:hAnsi="Aptos" w:cs="Aptos"/>
              </w:rPr>
              <w:t xml:space="preserve">30 </w:t>
            </w:r>
            <w:r w:rsidR="3D8468AA" w:rsidRPr="0E01C810">
              <w:rPr>
                <w:rFonts w:ascii="Aptos" w:eastAsia="Aptos" w:hAnsi="Aptos" w:cs="Aptos"/>
              </w:rPr>
              <w:t>min</w:t>
            </w:r>
          </w:p>
        </w:tc>
        <w:tc>
          <w:tcPr>
            <w:tcW w:w="2355" w:type="dxa"/>
            <w:tcMar>
              <w:left w:w="105" w:type="dxa"/>
              <w:right w:w="105" w:type="dxa"/>
            </w:tcMar>
            <w:vAlign w:val="center"/>
          </w:tcPr>
          <w:p w14:paraId="30432519" w14:textId="09505444" w:rsidR="73F7AD14" w:rsidRDefault="7AFBB55F" w:rsidP="002D15C0">
            <w:r w:rsidRPr="7260E30B">
              <w:rPr>
                <w:rFonts w:ascii="Aptos" w:eastAsia="Aptos" w:hAnsi="Aptos" w:cs="Aptos"/>
                <w:b/>
                <w:bCs/>
              </w:rPr>
              <w:t>Registration</w:t>
            </w:r>
          </w:p>
        </w:tc>
        <w:tc>
          <w:tcPr>
            <w:tcW w:w="5949" w:type="dxa"/>
            <w:tcMar>
              <w:left w:w="105" w:type="dxa"/>
              <w:right w:w="105" w:type="dxa"/>
            </w:tcMar>
          </w:tcPr>
          <w:p w14:paraId="14DB1AD4" w14:textId="51562C4D" w:rsidR="71240900" w:rsidRDefault="12D875FE" w:rsidP="0F4BE1EE">
            <w:pPr>
              <w:rPr>
                <w:rFonts w:ascii="Aptos" w:eastAsia="Aptos" w:hAnsi="Aptos" w:cs="Aptos"/>
              </w:rPr>
            </w:pPr>
            <w:r w:rsidRPr="5E24AAD8">
              <w:rPr>
                <w:rFonts w:ascii="Aptos" w:eastAsia="Aptos" w:hAnsi="Aptos" w:cs="Aptos"/>
              </w:rPr>
              <w:t>Participant regist</w:t>
            </w:r>
            <w:r w:rsidR="69347B7C" w:rsidRPr="5E24AAD8">
              <w:rPr>
                <w:rFonts w:ascii="Aptos" w:eastAsia="Aptos" w:hAnsi="Aptos" w:cs="Aptos"/>
              </w:rPr>
              <w:t>ratio</w:t>
            </w:r>
            <w:r w:rsidR="551CFF1C" w:rsidRPr="5E24AAD8">
              <w:rPr>
                <w:rFonts w:ascii="Aptos" w:eastAsia="Aptos" w:hAnsi="Aptos" w:cs="Aptos"/>
              </w:rPr>
              <w:t>n</w:t>
            </w:r>
          </w:p>
        </w:tc>
      </w:tr>
      <w:tr w:rsidR="71240900" w14:paraId="73D6AAB6" w14:textId="77777777" w:rsidTr="5E24AAD8">
        <w:trPr>
          <w:trHeight w:val="300"/>
        </w:trPr>
        <w:tc>
          <w:tcPr>
            <w:tcW w:w="1170" w:type="dxa"/>
            <w:shd w:val="clear" w:color="auto" w:fill="D9F2D0" w:themeFill="accent6" w:themeFillTint="33"/>
            <w:tcMar>
              <w:left w:w="105" w:type="dxa"/>
              <w:right w:w="105" w:type="dxa"/>
            </w:tcMar>
            <w:vAlign w:val="center"/>
          </w:tcPr>
          <w:p w14:paraId="01102A97" w14:textId="4087CEDB" w:rsidR="71240900" w:rsidRDefault="559B4BEE" w:rsidP="5DFC7583">
            <w:pPr>
              <w:jc w:val="center"/>
              <w:rPr>
                <w:rFonts w:ascii="Aptos" w:eastAsia="Aptos" w:hAnsi="Aptos" w:cs="Aptos"/>
              </w:rPr>
            </w:pPr>
            <w:r w:rsidRPr="5E24AAD8">
              <w:rPr>
                <w:rFonts w:ascii="Aptos" w:eastAsia="Aptos" w:hAnsi="Aptos" w:cs="Aptos"/>
              </w:rPr>
              <w:t xml:space="preserve">30 </w:t>
            </w:r>
            <w:r w:rsidR="4224C6DC" w:rsidRPr="5E24AAD8">
              <w:rPr>
                <w:rFonts w:ascii="Aptos" w:eastAsia="Aptos" w:hAnsi="Aptos" w:cs="Aptos"/>
              </w:rPr>
              <w:t>min</w:t>
            </w:r>
            <w:r w:rsidR="12C1C573" w:rsidRPr="5E24AAD8">
              <w:rPr>
                <w:rFonts w:ascii="Aptos" w:eastAsia="Aptos" w:hAnsi="Aptos" w:cs="Aptos"/>
              </w:rPr>
              <w:t xml:space="preserve"> </w:t>
            </w:r>
          </w:p>
          <w:p w14:paraId="79836E28" w14:textId="25EB0079" w:rsidR="1D6A0509" w:rsidRDefault="1D6A0509" w:rsidP="5DFC7583">
            <w:pPr>
              <w:jc w:val="center"/>
              <w:rPr>
                <w:rFonts w:ascii="Aptos" w:eastAsia="Aptos" w:hAnsi="Aptos" w:cs="Aptos"/>
              </w:rPr>
            </w:pPr>
          </w:p>
        </w:tc>
        <w:tc>
          <w:tcPr>
            <w:tcW w:w="2355" w:type="dxa"/>
            <w:shd w:val="clear" w:color="auto" w:fill="D9F2D0" w:themeFill="accent6" w:themeFillTint="33"/>
            <w:tcMar>
              <w:left w:w="105" w:type="dxa"/>
              <w:right w:w="105" w:type="dxa"/>
            </w:tcMar>
            <w:vAlign w:val="center"/>
          </w:tcPr>
          <w:p w14:paraId="25F7E19A" w14:textId="2C4F78E6" w:rsidR="664A702E" w:rsidRDefault="7495D735" w:rsidP="002D15C0">
            <w:pPr>
              <w:rPr>
                <w:rFonts w:ascii="Aptos" w:eastAsia="Aptos" w:hAnsi="Aptos" w:cs="Aptos"/>
                <w:b/>
                <w:bCs/>
              </w:rPr>
            </w:pPr>
            <w:r w:rsidRPr="7260E30B">
              <w:rPr>
                <w:rFonts w:ascii="Aptos" w:eastAsia="Aptos" w:hAnsi="Aptos" w:cs="Aptos"/>
                <w:b/>
                <w:bCs/>
              </w:rPr>
              <w:t>Introduction</w:t>
            </w:r>
            <w:r w:rsidR="1102E0F1" w:rsidRPr="7260E30B">
              <w:rPr>
                <w:rFonts w:ascii="Aptos" w:eastAsia="Aptos" w:hAnsi="Aptos" w:cs="Aptos"/>
                <w:b/>
                <w:bCs/>
              </w:rPr>
              <w:t>s</w:t>
            </w:r>
          </w:p>
        </w:tc>
        <w:tc>
          <w:tcPr>
            <w:tcW w:w="5949" w:type="dxa"/>
            <w:shd w:val="clear" w:color="auto" w:fill="D9F2D0" w:themeFill="accent6" w:themeFillTint="33"/>
            <w:tcMar>
              <w:left w:w="105" w:type="dxa"/>
              <w:right w:w="105" w:type="dxa"/>
            </w:tcMar>
          </w:tcPr>
          <w:p w14:paraId="6B764C59" w14:textId="13386C7E" w:rsidR="1D6A0509" w:rsidRDefault="0E2C43D7" w:rsidP="7260E30B">
            <w:pPr>
              <w:rPr>
                <w:rFonts w:ascii="Aptos" w:eastAsia="Aptos" w:hAnsi="Aptos" w:cs="Aptos"/>
                <w:color w:val="000000" w:themeColor="text1"/>
              </w:rPr>
            </w:pPr>
            <w:r w:rsidRPr="5E24AAD8">
              <w:rPr>
                <w:rFonts w:ascii="Aptos" w:eastAsia="Aptos" w:hAnsi="Aptos" w:cs="Aptos"/>
                <w:color w:val="000000" w:themeColor="text1"/>
              </w:rPr>
              <w:t>1.</w:t>
            </w:r>
            <w:r w:rsidR="418C506F" w:rsidRPr="5E24AAD8">
              <w:rPr>
                <w:rFonts w:ascii="Aptos" w:eastAsia="Aptos" w:hAnsi="Aptos" w:cs="Aptos"/>
                <w:color w:val="000000" w:themeColor="text1"/>
              </w:rPr>
              <w:t>1</w:t>
            </w:r>
            <w:r w:rsidRPr="5E24AAD8">
              <w:rPr>
                <w:rFonts w:ascii="Aptos" w:eastAsia="Aptos" w:hAnsi="Aptos" w:cs="Aptos"/>
                <w:color w:val="000000" w:themeColor="text1"/>
              </w:rPr>
              <w:t xml:space="preserve">. </w:t>
            </w:r>
            <w:r w:rsidR="25098B58" w:rsidRPr="5E24AAD8">
              <w:rPr>
                <w:rFonts w:ascii="Aptos" w:eastAsia="Aptos" w:hAnsi="Aptos" w:cs="Aptos"/>
                <w:color w:val="000000" w:themeColor="text1"/>
              </w:rPr>
              <w:t xml:space="preserve">Welcome &amp; Introductions </w:t>
            </w:r>
          </w:p>
          <w:p w14:paraId="34DD28D8" w14:textId="5E1A8A5A" w:rsidR="1D6A0509" w:rsidRDefault="3C71E879" w:rsidP="7260E30B">
            <w:pPr>
              <w:rPr>
                <w:rFonts w:ascii="Aptos" w:eastAsia="Aptos" w:hAnsi="Aptos" w:cs="Aptos"/>
              </w:rPr>
            </w:pPr>
            <w:r w:rsidRPr="5E24AAD8">
              <w:rPr>
                <w:rFonts w:ascii="Aptos" w:eastAsia="Aptos" w:hAnsi="Aptos" w:cs="Aptos"/>
              </w:rPr>
              <w:t>1.</w:t>
            </w:r>
            <w:r w:rsidR="418C506F" w:rsidRPr="5E24AAD8">
              <w:rPr>
                <w:rFonts w:ascii="Aptos" w:eastAsia="Aptos" w:hAnsi="Aptos" w:cs="Aptos"/>
              </w:rPr>
              <w:t>2</w:t>
            </w:r>
            <w:r w:rsidRPr="5E24AAD8">
              <w:rPr>
                <w:rFonts w:ascii="Aptos" w:eastAsia="Aptos" w:hAnsi="Aptos" w:cs="Aptos"/>
              </w:rPr>
              <w:t xml:space="preserve">. </w:t>
            </w:r>
            <w:r w:rsidR="4BC91614" w:rsidRPr="5E24AAD8">
              <w:rPr>
                <w:rFonts w:ascii="Aptos" w:eastAsia="Aptos" w:hAnsi="Aptos" w:cs="Aptos"/>
              </w:rPr>
              <w:t xml:space="preserve">Review Agenda </w:t>
            </w:r>
            <w:r w:rsidR="589BD602" w:rsidRPr="5E24AAD8">
              <w:rPr>
                <w:rFonts w:ascii="Aptos" w:eastAsia="Aptos" w:hAnsi="Aptos" w:cs="Aptos"/>
              </w:rPr>
              <w:t xml:space="preserve">&amp; Objectives </w:t>
            </w:r>
          </w:p>
          <w:p w14:paraId="3E10AB96" w14:textId="182337C1" w:rsidR="1D6A0509" w:rsidRDefault="1A63ECC8" w:rsidP="7260E30B">
            <w:pPr>
              <w:rPr>
                <w:rFonts w:ascii="Aptos" w:eastAsia="Aptos" w:hAnsi="Aptos" w:cs="Aptos"/>
              </w:rPr>
            </w:pPr>
            <w:r w:rsidRPr="5E24AAD8">
              <w:rPr>
                <w:rFonts w:ascii="Aptos" w:eastAsia="Aptos" w:hAnsi="Aptos" w:cs="Aptos"/>
              </w:rPr>
              <w:t>1.</w:t>
            </w:r>
            <w:r w:rsidR="418C506F" w:rsidRPr="5E24AAD8">
              <w:rPr>
                <w:rFonts w:ascii="Aptos" w:eastAsia="Aptos" w:hAnsi="Aptos" w:cs="Aptos"/>
              </w:rPr>
              <w:t>3</w:t>
            </w:r>
            <w:r w:rsidRPr="5E24AAD8">
              <w:rPr>
                <w:rFonts w:ascii="Aptos" w:eastAsia="Aptos" w:hAnsi="Aptos" w:cs="Aptos"/>
              </w:rPr>
              <w:t xml:space="preserve">. </w:t>
            </w:r>
            <w:r w:rsidR="4BC91614" w:rsidRPr="5E24AAD8">
              <w:rPr>
                <w:rFonts w:ascii="Aptos" w:eastAsia="Aptos" w:hAnsi="Aptos" w:cs="Aptos"/>
              </w:rPr>
              <w:t>Housekeeping (bathrooms, breaks, etc</w:t>
            </w:r>
            <w:r w:rsidR="03E52E97" w:rsidRPr="5E24AAD8">
              <w:rPr>
                <w:rFonts w:ascii="Aptos" w:eastAsia="Aptos" w:hAnsi="Aptos" w:cs="Aptos"/>
              </w:rPr>
              <w:t>.</w:t>
            </w:r>
            <w:r w:rsidR="4BC91614" w:rsidRPr="5E24AAD8">
              <w:rPr>
                <w:rFonts w:ascii="Aptos" w:eastAsia="Aptos" w:hAnsi="Aptos" w:cs="Aptos"/>
              </w:rPr>
              <w:t>)</w:t>
            </w:r>
          </w:p>
        </w:tc>
      </w:tr>
      <w:tr w:rsidR="71240900" w14:paraId="7E3D92F8" w14:textId="77777777" w:rsidTr="5E24AAD8">
        <w:trPr>
          <w:trHeight w:val="300"/>
        </w:trPr>
        <w:tc>
          <w:tcPr>
            <w:tcW w:w="1170" w:type="dxa"/>
            <w:shd w:val="clear" w:color="auto" w:fill="D9F2D0" w:themeFill="accent6" w:themeFillTint="33"/>
            <w:tcMar>
              <w:left w:w="105" w:type="dxa"/>
              <w:right w:w="105" w:type="dxa"/>
            </w:tcMar>
            <w:vAlign w:val="center"/>
          </w:tcPr>
          <w:p w14:paraId="2CAA8121" w14:textId="79BB320D" w:rsidR="0C659F93" w:rsidRDefault="1ED0DEF9" w:rsidP="5DFC7583">
            <w:pPr>
              <w:jc w:val="center"/>
              <w:rPr>
                <w:rFonts w:ascii="Aptos" w:eastAsia="Aptos" w:hAnsi="Aptos" w:cs="Aptos"/>
              </w:rPr>
            </w:pPr>
            <w:r w:rsidRPr="7260E30B">
              <w:rPr>
                <w:rFonts w:ascii="Aptos" w:eastAsia="Aptos" w:hAnsi="Aptos" w:cs="Aptos"/>
              </w:rPr>
              <w:t>30</w:t>
            </w:r>
            <w:r w:rsidR="6FA341A1" w:rsidRPr="7260E30B">
              <w:rPr>
                <w:rFonts w:ascii="Aptos" w:eastAsia="Aptos" w:hAnsi="Aptos" w:cs="Aptos"/>
              </w:rPr>
              <w:t xml:space="preserve"> min</w:t>
            </w:r>
          </w:p>
        </w:tc>
        <w:tc>
          <w:tcPr>
            <w:tcW w:w="2355" w:type="dxa"/>
            <w:shd w:val="clear" w:color="auto" w:fill="D9F2D0" w:themeFill="accent6" w:themeFillTint="33"/>
            <w:tcMar>
              <w:left w:w="105" w:type="dxa"/>
              <w:right w:w="105" w:type="dxa"/>
            </w:tcMar>
            <w:vAlign w:val="center"/>
          </w:tcPr>
          <w:p w14:paraId="099C5659" w14:textId="776CD771" w:rsidR="0FD75FDC" w:rsidRDefault="0FD75FDC" w:rsidP="002D15C0">
            <w:r w:rsidRPr="7260E30B">
              <w:rPr>
                <w:rFonts w:ascii="Aptos" w:eastAsia="Aptos" w:hAnsi="Aptos" w:cs="Aptos"/>
                <w:b/>
                <w:bCs/>
              </w:rPr>
              <w:t>Title and Audience</w:t>
            </w:r>
          </w:p>
          <w:p w14:paraId="6572EEDD" w14:textId="58CA75CF" w:rsidR="2C23A256" w:rsidRDefault="2C23A256" w:rsidP="002D15C0">
            <w:pPr>
              <w:rPr>
                <w:rFonts w:ascii="Aptos" w:eastAsia="Aptos" w:hAnsi="Aptos" w:cs="Aptos"/>
                <w:b/>
                <w:bCs/>
              </w:rPr>
            </w:pPr>
          </w:p>
        </w:tc>
        <w:tc>
          <w:tcPr>
            <w:tcW w:w="5949" w:type="dxa"/>
            <w:shd w:val="clear" w:color="auto" w:fill="D9F2D0" w:themeFill="accent6" w:themeFillTint="33"/>
            <w:tcMar>
              <w:left w:w="105" w:type="dxa"/>
              <w:right w:w="105" w:type="dxa"/>
            </w:tcMar>
          </w:tcPr>
          <w:p w14:paraId="2DFE954B" w14:textId="64C154FD" w:rsidR="0C659F93" w:rsidRDefault="1E831F11" w:rsidP="7260E30B">
            <w:pPr>
              <w:rPr>
                <w:rFonts w:ascii="Aptos" w:eastAsia="Aptos" w:hAnsi="Aptos" w:cs="Aptos"/>
              </w:rPr>
            </w:pPr>
            <w:r w:rsidRPr="7260E30B">
              <w:rPr>
                <w:rFonts w:ascii="Aptos" w:eastAsia="Aptos" w:hAnsi="Aptos" w:cs="Aptos"/>
              </w:rPr>
              <w:t xml:space="preserve">2.1. </w:t>
            </w:r>
            <w:r w:rsidR="64BA523A" w:rsidRPr="7260E30B">
              <w:rPr>
                <w:rFonts w:ascii="Aptos" w:eastAsia="Aptos" w:hAnsi="Aptos" w:cs="Aptos"/>
              </w:rPr>
              <w:t xml:space="preserve">Review: </w:t>
            </w:r>
            <w:r w:rsidR="192A952A" w:rsidRPr="7260E30B">
              <w:rPr>
                <w:rFonts w:ascii="Aptos" w:eastAsia="Aptos" w:hAnsi="Aptos" w:cs="Aptos"/>
              </w:rPr>
              <w:t xml:space="preserve">What makes </w:t>
            </w:r>
            <w:r w:rsidR="441F6B66" w:rsidRPr="7260E30B">
              <w:rPr>
                <w:rFonts w:ascii="Aptos" w:eastAsia="Aptos" w:hAnsi="Aptos" w:cs="Aptos"/>
              </w:rPr>
              <w:t xml:space="preserve">a </w:t>
            </w:r>
            <w:r w:rsidR="192A952A" w:rsidRPr="7260E30B">
              <w:rPr>
                <w:rFonts w:ascii="Aptos" w:eastAsia="Aptos" w:hAnsi="Aptos" w:cs="Aptos"/>
              </w:rPr>
              <w:t>good policy brief</w:t>
            </w:r>
          </w:p>
          <w:p w14:paraId="1EBBF0E4" w14:textId="07362A1E" w:rsidR="0C659F93" w:rsidRDefault="03DC376C" w:rsidP="7260E30B">
            <w:pPr>
              <w:rPr>
                <w:rFonts w:ascii="Aptos" w:eastAsia="Aptos" w:hAnsi="Aptos" w:cs="Aptos"/>
              </w:rPr>
            </w:pPr>
            <w:r w:rsidRPr="7260E30B">
              <w:rPr>
                <w:rFonts w:ascii="Aptos" w:eastAsia="Aptos" w:hAnsi="Aptos" w:cs="Aptos"/>
              </w:rPr>
              <w:t xml:space="preserve">2.2. </w:t>
            </w:r>
            <w:r w:rsidR="0774A2C0" w:rsidRPr="7260E30B">
              <w:rPr>
                <w:rFonts w:ascii="Aptos" w:eastAsia="Aptos" w:hAnsi="Aptos" w:cs="Aptos"/>
              </w:rPr>
              <w:t xml:space="preserve">Policy brief </w:t>
            </w:r>
            <w:r w:rsidR="3994361B" w:rsidRPr="7260E30B">
              <w:rPr>
                <w:rFonts w:ascii="Aptos" w:eastAsia="Aptos" w:hAnsi="Aptos" w:cs="Aptos"/>
              </w:rPr>
              <w:t>templates /</w:t>
            </w:r>
            <w:r w:rsidR="31BA55C3" w:rsidRPr="7260E30B">
              <w:rPr>
                <w:rFonts w:ascii="Aptos" w:eastAsia="Aptos" w:hAnsi="Aptos" w:cs="Aptos"/>
              </w:rPr>
              <w:t xml:space="preserve"> o</w:t>
            </w:r>
            <w:r w:rsidR="0774A2C0" w:rsidRPr="7260E30B">
              <w:rPr>
                <w:rFonts w:ascii="Aptos" w:eastAsia="Aptos" w:hAnsi="Aptos" w:cs="Aptos"/>
              </w:rPr>
              <w:t xml:space="preserve">utline </w:t>
            </w:r>
          </w:p>
          <w:p w14:paraId="29FE4B83" w14:textId="7003C8AB" w:rsidR="785974BC" w:rsidRDefault="61C7BE70" w:rsidP="7260E30B">
            <w:pPr>
              <w:spacing w:line="259" w:lineRule="auto"/>
              <w:rPr>
                <w:rFonts w:ascii="Aptos" w:eastAsia="Aptos" w:hAnsi="Aptos" w:cs="Aptos"/>
              </w:rPr>
            </w:pPr>
            <w:r w:rsidRPr="7260E30B">
              <w:rPr>
                <w:rFonts w:ascii="Aptos" w:eastAsia="Aptos" w:hAnsi="Aptos" w:cs="Aptos"/>
              </w:rPr>
              <w:t xml:space="preserve">2.3. </w:t>
            </w:r>
            <w:r w:rsidR="24C8E5AC" w:rsidRPr="7260E30B">
              <w:rPr>
                <w:rFonts w:ascii="Aptos" w:eastAsia="Aptos" w:hAnsi="Aptos" w:cs="Aptos"/>
              </w:rPr>
              <w:t xml:space="preserve">Developing a catchy title </w:t>
            </w:r>
          </w:p>
          <w:p w14:paraId="7CA8CA2B" w14:textId="0917C7F5" w:rsidR="785974BC" w:rsidRDefault="22240B82" w:rsidP="7260E30B">
            <w:pPr>
              <w:spacing w:line="259" w:lineRule="auto"/>
              <w:rPr>
                <w:rFonts w:ascii="Aptos" w:eastAsia="Aptos" w:hAnsi="Aptos" w:cs="Aptos"/>
              </w:rPr>
            </w:pPr>
            <w:r w:rsidRPr="7260E30B">
              <w:rPr>
                <w:rFonts w:ascii="Aptos" w:eastAsia="Aptos" w:hAnsi="Aptos" w:cs="Aptos"/>
              </w:rPr>
              <w:t xml:space="preserve">2.4. </w:t>
            </w:r>
            <w:r w:rsidR="24C8E5AC" w:rsidRPr="7260E30B">
              <w:rPr>
                <w:rFonts w:ascii="Aptos" w:eastAsia="Aptos" w:hAnsi="Aptos" w:cs="Aptos"/>
              </w:rPr>
              <w:t>Choosing your Target Audience</w:t>
            </w:r>
          </w:p>
          <w:p w14:paraId="5DD430D9" w14:textId="2BCB3DBB" w:rsidR="0C659F93" w:rsidRDefault="075C240E" w:rsidP="7260E30B">
            <w:pPr>
              <w:spacing w:line="259" w:lineRule="auto"/>
              <w:rPr>
                <w:rFonts w:ascii="Aptos" w:eastAsia="Aptos" w:hAnsi="Aptos" w:cs="Aptos"/>
              </w:rPr>
            </w:pPr>
            <w:r w:rsidRPr="7260E30B">
              <w:rPr>
                <w:rFonts w:ascii="Aptos" w:eastAsia="Aptos" w:hAnsi="Aptos" w:cs="Aptos"/>
              </w:rPr>
              <w:t xml:space="preserve">2.5. </w:t>
            </w:r>
            <w:r w:rsidR="362756F5" w:rsidRPr="7260E30B">
              <w:rPr>
                <w:rFonts w:ascii="Aptos" w:eastAsia="Aptos" w:hAnsi="Aptos" w:cs="Aptos"/>
              </w:rPr>
              <w:t>Group Activity</w:t>
            </w:r>
            <w:r w:rsidR="3AC9F675" w:rsidRPr="7260E30B">
              <w:rPr>
                <w:rFonts w:ascii="Aptos" w:eastAsia="Aptos" w:hAnsi="Aptos" w:cs="Aptos"/>
              </w:rPr>
              <w:t>: Target Audiences</w:t>
            </w:r>
          </w:p>
        </w:tc>
      </w:tr>
      <w:tr w:rsidR="5DFC7583" w14:paraId="386DD11A" w14:textId="77777777" w:rsidTr="5E24AAD8">
        <w:trPr>
          <w:trHeight w:val="300"/>
        </w:trPr>
        <w:tc>
          <w:tcPr>
            <w:tcW w:w="1170" w:type="dxa"/>
            <w:tcMar>
              <w:left w:w="105" w:type="dxa"/>
              <w:right w:w="105" w:type="dxa"/>
            </w:tcMar>
            <w:vAlign w:val="center"/>
          </w:tcPr>
          <w:p w14:paraId="472723D1" w14:textId="3ADE108B" w:rsidR="2A790D91" w:rsidRDefault="350FD55C" w:rsidP="5DFC7583">
            <w:pPr>
              <w:jc w:val="center"/>
            </w:pPr>
            <w:r w:rsidRPr="0E01C810">
              <w:rPr>
                <w:rFonts w:ascii="Aptos" w:eastAsia="Aptos" w:hAnsi="Aptos" w:cs="Aptos"/>
              </w:rPr>
              <w:t>15 min</w:t>
            </w:r>
          </w:p>
        </w:tc>
        <w:tc>
          <w:tcPr>
            <w:tcW w:w="8304" w:type="dxa"/>
            <w:gridSpan w:val="2"/>
            <w:tcMar>
              <w:left w:w="105" w:type="dxa"/>
              <w:right w:w="105" w:type="dxa"/>
            </w:tcMar>
            <w:vAlign w:val="center"/>
          </w:tcPr>
          <w:p w14:paraId="2D2525C0" w14:textId="15732383" w:rsidR="6C49796F" w:rsidRDefault="4FD91C43" w:rsidP="002D15C0">
            <w:pPr>
              <w:spacing w:line="259" w:lineRule="auto"/>
              <w:rPr>
                <w:rFonts w:ascii="Aptos" w:eastAsia="Aptos" w:hAnsi="Aptos" w:cs="Aptos"/>
                <w:b/>
                <w:bCs/>
              </w:rPr>
            </w:pPr>
            <w:r w:rsidRPr="5E24AAD8">
              <w:rPr>
                <w:rFonts w:ascii="Aptos" w:eastAsia="Aptos" w:hAnsi="Aptos" w:cs="Aptos"/>
                <w:b/>
                <w:bCs/>
              </w:rPr>
              <w:t xml:space="preserve"> </w:t>
            </w:r>
            <w:r w:rsidR="5C4FF172" w:rsidRPr="5E24AAD8">
              <w:rPr>
                <w:rFonts w:ascii="Aptos" w:eastAsia="Aptos" w:hAnsi="Aptos" w:cs="Aptos"/>
                <w:b/>
                <w:bCs/>
              </w:rPr>
              <w:t>Coffee Break</w:t>
            </w:r>
          </w:p>
        </w:tc>
      </w:tr>
      <w:tr w:rsidR="5DFC7583" w14:paraId="295928EC" w14:textId="77777777" w:rsidTr="5E24AAD8">
        <w:trPr>
          <w:trHeight w:val="300"/>
        </w:trPr>
        <w:tc>
          <w:tcPr>
            <w:tcW w:w="1170" w:type="dxa"/>
            <w:shd w:val="clear" w:color="auto" w:fill="D9F2D0" w:themeFill="accent6" w:themeFillTint="33"/>
            <w:tcMar>
              <w:left w:w="105" w:type="dxa"/>
              <w:right w:w="105" w:type="dxa"/>
            </w:tcMar>
            <w:vAlign w:val="center"/>
          </w:tcPr>
          <w:p w14:paraId="1C317ACA" w14:textId="398AC829" w:rsidR="7227DF71" w:rsidRDefault="20719B7F" w:rsidP="5DFC7583">
            <w:pPr>
              <w:spacing w:line="279" w:lineRule="auto"/>
              <w:jc w:val="center"/>
              <w:rPr>
                <w:rFonts w:ascii="Aptos" w:eastAsia="Aptos" w:hAnsi="Aptos" w:cs="Aptos"/>
              </w:rPr>
            </w:pPr>
            <w:r w:rsidRPr="0E01C810">
              <w:rPr>
                <w:rFonts w:ascii="Aptos" w:eastAsia="Aptos" w:hAnsi="Aptos" w:cs="Aptos"/>
              </w:rPr>
              <w:t>7</w:t>
            </w:r>
            <w:r w:rsidR="3DCCCD2A" w:rsidRPr="0E01C810">
              <w:rPr>
                <w:rFonts w:ascii="Aptos" w:eastAsia="Aptos" w:hAnsi="Aptos" w:cs="Aptos"/>
              </w:rPr>
              <w:t>0 min</w:t>
            </w:r>
            <w:r w:rsidR="3551E69F" w:rsidRPr="0E01C810">
              <w:rPr>
                <w:rFonts w:ascii="Aptos" w:eastAsia="Aptos" w:hAnsi="Aptos" w:cs="Aptos"/>
              </w:rPr>
              <w:t xml:space="preserve"> </w:t>
            </w:r>
          </w:p>
        </w:tc>
        <w:tc>
          <w:tcPr>
            <w:tcW w:w="2355" w:type="dxa"/>
            <w:shd w:val="clear" w:color="auto" w:fill="D9F2D0" w:themeFill="accent6" w:themeFillTint="33"/>
            <w:tcMar>
              <w:left w:w="105" w:type="dxa"/>
              <w:right w:w="105" w:type="dxa"/>
            </w:tcMar>
            <w:vAlign w:val="center"/>
          </w:tcPr>
          <w:p w14:paraId="03743A75" w14:textId="7985190A" w:rsidR="7227DF71" w:rsidRDefault="219E2432" w:rsidP="002D15C0">
            <w:pPr>
              <w:spacing w:line="259" w:lineRule="auto"/>
              <w:rPr>
                <w:rFonts w:ascii="Aptos" w:eastAsia="Aptos" w:hAnsi="Aptos" w:cs="Aptos"/>
                <w:b/>
                <w:bCs/>
              </w:rPr>
            </w:pPr>
            <w:r w:rsidRPr="7260E30B">
              <w:rPr>
                <w:rFonts w:ascii="Aptos" w:eastAsia="Aptos" w:hAnsi="Aptos" w:cs="Aptos"/>
                <w:b/>
                <w:bCs/>
              </w:rPr>
              <w:t>Key Messages</w:t>
            </w:r>
          </w:p>
        </w:tc>
        <w:tc>
          <w:tcPr>
            <w:tcW w:w="5949" w:type="dxa"/>
            <w:shd w:val="clear" w:color="auto" w:fill="D9F2D0" w:themeFill="accent6" w:themeFillTint="33"/>
            <w:tcMar>
              <w:left w:w="105" w:type="dxa"/>
              <w:right w:w="105" w:type="dxa"/>
            </w:tcMar>
          </w:tcPr>
          <w:p w14:paraId="32A1F266" w14:textId="11C1D4DD" w:rsidR="7227DF71" w:rsidRDefault="418C506F" w:rsidP="7260E30B">
            <w:pPr>
              <w:spacing w:line="259" w:lineRule="auto"/>
              <w:rPr>
                <w:rFonts w:ascii="Aptos" w:eastAsia="Aptos" w:hAnsi="Aptos" w:cs="Aptos"/>
              </w:rPr>
            </w:pPr>
            <w:r w:rsidRPr="5E24AAD8">
              <w:rPr>
                <w:rFonts w:ascii="Aptos" w:eastAsia="Aptos" w:hAnsi="Aptos" w:cs="Aptos"/>
              </w:rPr>
              <w:t>3</w:t>
            </w:r>
            <w:r w:rsidR="083022A8" w:rsidRPr="5E24AAD8">
              <w:rPr>
                <w:rFonts w:ascii="Aptos" w:eastAsia="Aptos" w:hAnsi="Aptos" w:cs="Aptos"/>
              </w:rPr>
              <w:t xml:space="preserve">.1. </w:t>
            </w:r>
            <w:r w:rsidR="1826A954" w:rsidRPr="5E24AAD8">
              <w:rPr>
                <w:rFonts w:ascii="Aptos" w:eastAsia="Aptos" w:hAnsi="Aptos" w:cs="Aptos"/>
              </w:rPr>
              <w:t>Presentation: Writing Key Messages</w:t>
            </w:r>
          </w:p>
          <w:p w14:paraId="0E2319DC" w14:textId="6ECEC871" w:rsidR="7227DF71" w:rsidRDefault="418C506F" w:rsidP="7260E30B">
            <w:pPr>
              <w:spacing w:line="259" w:lineRule="auto"/>
              <w:rPr>
                <w:rFonts w:ascii="Aptos" w:eastAsia="Aptos" w:hAnsi="Aptos" w:cs="Aptos"/>
              </w:rPr>
            </w:pPr>
            <w:r w:rsidRPr="5E24AAD8">
              <w:rPr>
                <w:rFonts w:ascii="Aptos" w:eastAsia="Aptos" w:hAnsi="Aptos" w:cs="Aptos"/>
              </w:rPr>
              <w:t>3</w:t>
            </w:r>
            <w:r w:rsidR="435454D3" w:rsidRPr="5E24AAD8">
              <w:rPr>
                <w:rFonts w:ascii="Aptos" w:eastAsia="Aptos" w:hAnsi="Aptos" w:cs="Aptos"/>
              </w:rPr>
              <w:t xml:space="preserve">.2. </w:t>
            </w:r>
            <w:r w:rsidR="1826A954" w:rsidRPr="5E24AAD8">
              <w:rPr>
                <w:rFonts w:ascii="Aptos" w:eastAsia="Aptos" w:hAnsi="Aptos" w:cs="Aptos"/>
              </w:rPr>
              <w:t>Writing Time: Key Messages</w:t>
            </w:r>
          </w:p>
        </w:tc>
      </w:tr>
      <w:tr w:rsidR="5DFC7583" w14:paraId="39EE37CB" w14:textId="77777777" w:rsidTr="5E24AAD8">
        <w:trPr>
          <w:trHeight w:val="300"/>
        </w:trPr>
        <w:tc>
          <w:tcPr>
            <w:tcW w:w="1170" w:type="dxa"/>
            <w:shd w:val="clear" w:color="auto" w:fill="D9F2D0" w:themeFill="accent6" w:themeFillTint="33"/>
            <w:tcMar>
              <w:left w:w="105" w:type="dxa"/>
              <w:right w:w="105" w:type="dxa"/>
            </w:tcMar>
            <w:vAlign w:val="center"/>
          </w:tcPr>
          <w:p w14:paraId="328E3D2A" w14:textId="2DA32CFA" w:rsidR="7227DF71" w:rsidRDefault="6C60199A" w:rsidP="5DFC7583">
            <w:pPr>
              <w:spacing w:line="279" w:lineRule="auto"/>
              <w:jc w:val="center"/>
            </w:pPr>
            <w:r w:rsidRPr="0E01C810">
              <w:rPr>
                <w:rFonts w:ascii="Aptos" w:eastAsia="Aptos" w:hAnsi="Aptos" w:cs="Aptos"/>
              </w:rPr>
              <w:t>70 min</w:t>
            </w:r>
          </w:p>
        </w:tc>
        <w:tc>
          <w:tcPr>
            <w:tcW w:w="2355" w:type="dxa"/>
            <w:shd w:val="clear" w:color="auto" w:fill="D9F2D0" w:themeFill="accent6" w:themeFillTint="33"/>
            <w:tcMar>
              <w:left w:w="105" w:type="dxa"/>
              <w:right w:w="105" w:type="dxa"/>
            </w:tcMar>
            <w:vAlign w:val="center"/>
          </w:tcPr>
          <w:p w14:paraId="76091679" w14:textId="3BE5BBCD" w:rsidR="7227DF71" w:rsidRDefault="156D3097" w:rsidP="002D15C0">
            <w:pPr>
              <w:spacing w:line="259" w:lineRule="auto"/>
              <w:rPr>
                <w:rFonts w:ascii="Aptos" w:eastAsia="Aptos" w:hAnsi="Aptos" w:cs="Aptos"/>
                <w:b/>
                <w:bCs/>
              </w:rPr>
            </w:pPr>
            <w:r w:rsidRPr="7260E30B">
              <w:rPr>
                <w:rFonts w:ascii="Aptos" w:eastAsia="Aptos" w:hAnsi="Aptos" w:cs="Aptos"/>
                <w:b/>
                <w:bCs/>
              </w:rPr>
              <w:t>Content Development</w:t>
            </w:r>
          </w:p>
        </w:tc>
        <w:tc>
          <w:tcPr>
            <w:tcW w:w="5949" w:type="dxa"/>
            <w:shd w:val="clear" w:color="auto" w:fill="D9F2D0" w:themeFill="accent6" w:themeFillTint="33"/>
            <w:tcMar>
              <w:left w:w="105" w:type="dxa"/>
              <w:right w:w="105" w:type="dxa"/>
            </w:tcMar>
          </w:tcPr>
          <w:p w14:paraId="1196D2F4" w14:textId="6A3405EA" w:rsidR="7227DF71" w:rsidRDefault="418C506F" w:rsidP="7260E30B">
            <w:pPr>
              <w:spacing w:line="259" w:lineRule="auto"/>
              <w:rPr>
                <w:rFonts w:ascii="Aptos" w:eastAsia="Aptos" w:hAnsi="Aptos" w:cs="Aptos"/>
              </w:rPr>
            </w:pPr>
            <w:r w:rsidRPr="5E24AAD8">
              <w:rPr>
                <w:rFonts w:ascii="Aptos" w:eastAsia="Aptos" w:hAnsi="Aptos" w:cs="Aptos"/>
              </w:rPr>
              <w:t>4</w:t>
            </w:r>
            <w:r w:rsidR="58C4EB32" w:rsidRPr="5E24AAD8">
              <w:rPr>
                <w:rFonts w:ascii="Aptos" w:eastAsia="Aptos" w:hAnsi="Aptos" w:cs="Aptos"/>
              </w:rPr>
              <w:t xml:space="preserve">.1. </w:t>
            </w:r>
            <w:r w:rsidR="1826A954" w:rsidRPr="5E24AAD8">
              <w:rPr>
                <w:rFonts w:ascii="Aptos" w:eastAsia="Aptos" w:hAnsi="Aptos" w:cs="Aptos"/>
              </w:rPr>
              <w:t>Presentation: Content Outline / Development</w:t>
            </w:r>
          </w:p>
          <w:p w14:paraId="48B037B5" w14:textId="2C275568" w:rsidR="7227DF71" w:rsidRDefault="418C506F" w:rsidP="7260E30B">
            <w:pPr>
              <w:spacing w:line="259" w:lineRule="auto"/>
              <w:rPr>
                <w:rFonts w:ascii="Aptos" w:eastAsia="Aptos" w:hAnsi="Aptos" w:cs="Aptos"/>
              </w:rPr>
            </w:pPr>
            <w:r w:rsidRPr="5E24AAD8">
              <w:rPr>
                <w:rFonts w:ascii="Aptos" w:eastAsia="Aptos" w:hAnsi="Aptos" w:cs="Aptos"/>
              </w:rPr>
              <w:t>4</w:t>
            </w:r>
            <w:r w:rsidR="66950E80" w:rsidRPr="5E24AAD8">
              <w:rPr>
                <w:rFonts w:ascii="Aptos" w:eastAsia="Aptos" w:hAnsi="Aptos" w:cs="Aptos"/>
              </w:rPr>
              <w:t xml:space="preserve">.2. </w:t>
            </w:r>
            <w:r w:rsidR="1826A954" w:rsidRPr="5E24AAD8">
              <w:rPr>
                <w:rFonts w:ascii="Aptos" w:eastAsia="Aptos" w:hAnsi="Aptos" w:cs="Aptos"/>
              </w:rPr>
              <w:t>Writing Time: Develop Outline</w:t>
            </w:r>
          </w:p>
        </w:tc>
      </w:tr>
      <w:tr w:rsidR="5DFC7583" w14:paraId="66EC82D6" w14:textId="77777777" w:rsidTr="5E24AAD8">
        <w:trPr>
          <w:trHeight w:val="300"/>
        </w:trPr>
        <w:tc>
          <w:tcPr>
            <w:tcW w:w="1170" w:type="dxa"/>
            <w:tcMar>
              <w:left w:w="105" w:type="dxa"/>
              <w:right w:w="105" w:type="dxa"/>
            </w:tcMar>
            <w:vAlign w:val="center"/>
          </w:tcPr>
          <w:p w14:paraId="707F6180" w14:textId="0A28B969" w:rsidR="7227DF71" w:rsidRDefault="0E5DFE0C" w:rsidP="5DFC7583">
            <w:pPr>
              <w:spacing w:line="279" w:lineRule="auto"/>
              <w:jc w:val="center"/>
              <w:rPr>
                <w:rFonts w:ascii="Aptos" w:eastAsia="Aptos" w:hAnsi="Aptos" w:cs="Aptos"/>
              </w:rPr>
            </w:pPr>
            <w:r w:rsidRPr="0E01C810">
              <w:rPr>
                <w:rFonts w:ascii="Aptos" w:eastAsia="Aptos" w:hAnsi="Aptos" w:cs="Aptos"/>
              </w:rPr>
              <w:t>1 hour</w:t>
            </w:r>
          </w:p>
        </w:tc>
        <w:tc>
          <w:tcPr>
            <w:tcW w:w="8304" w:type="dxa"/>
            <w:gridSpan w:val="2"/>
            <w:tcMar>
              <w:left w:w="105" w:type="dxa"/>
              <w:right w:w="105" w:type="dxa"/>
            </w:tcMar>
            <w:vAlign w:val="center"/>
          </w:tcPr>
          <w:p w14:paraId="055D9D15" w14:textId="0FDFE9A4" w:rsidR="7501884A" w:rsidRDefault="45B367A6" w:rsidP="002D15C0">
            <w:pPr>
              <w:spacing w:line="259" w:lineRule="auto"/>
              <w:rPr>
                <w:rFonts w:ascii="Aptos" w:eastAsia="Aptos" w:hAnsi="Aptos" w:cs="Aptos"/>
                <w:b/>
                <w:bCs/>
              </w:rPr>
            </w:pPr>
            <w:r w:rsidRPr="5E24AAD8">
              <w:rPr>
                <w:rFonts w:ascii="Aptos" w:eastAsia="Aptos" w:hAnsi="Aptos" w:cs="Aptos"/>
                <w:b/>
                <w:bCs/>
              </w:rPr>
              <w:t>Lunch</w:t>
            </w:r>
          </w:p>
        </w:tc>
      </w:tr>
      <w:tr w:rsidR="5DFC7583" w14:paraId="5AB0501F" w14:textId="77777777" w:rsidTr="5E24AAD8">
        <w:trPr>
          <w:trHeight w:val="300"/>
        </w:trPr>
        <w:tc>
          <w:tcPr>
            <w:tcW w:w="1170" w:type="dxa"/>
            <w:shd w:val="clear" w:color="auto" w:fill="D9F2D0" w:themeFill="accent6" w:themeFillTint="33"/>
            <w:tcMar>
              <w:left w:w="105" w:type="dxa"/>
              <w:right w:w="105" w:type="dxa"/>
            </w:tcMar>
            <w:vAlign w:val="center"/>
          </w:tcPr>
          <w:p w14:paraId="3DD46AB8" w14:textId="7E1FBE37" w:rsidR="7227DF71" w:rsidRDefault="6A3DCA55" w:rsidP="5DFC7583">
            <w:pPr>
              <w:spacing w:line="279" w:lineRule="auto"/>
              <w:jc w:val="center"/>
              <w:rPr>
                <w:rFonts w:ascii="Aptos" w:eastAsia="Aptos" w:hAnsi="Aptos" w:cs="Aptos"/>
              </w:rPr>
            </w:pPr>
            <w:r w:rsidRPr="0E01C810">
              <w:rPr>
                <w:rFonts w:ascii="Aptos" w:eastAsia="Aptos" w:hAnsi="Aptos" w:cs="Aptos"/>
              </w:rPr>
              <w:t>70 min</w:t>
            </w:r>
          </w:p>
        </w:tc>
        <w:tc>
          <w:tcPr>
            <w:tcW w:w="2355" w:type="dxa"/>
            <w:shd w:val="clear" w:color="auto" w:fill="D9F2D0" w:themeFill="accent6" w:themeFillTint="33"/>
            <w:tcMar>
              <w:left w:w="105" w:type="dxa"/>
              <w:right w:w="105" w:type="dxa"/>
            </w:tcMar>
            <w:vAlign w:val="center"/>
          </w:tcPr>
          <w:p w14:paraId="756486AC" w14:textId="3F17E117" w:rsidR="7227DF71" w:rsidRDefault="5225B8C5" w:rsidP="002D15C0">
            <w:pPr>
              <w:spacing w:line="259" w:lineRule="auto"/>
              <w:rPr>
                <w:rFonts w:ascii="Aptos" w:eastAsia="Aptos" w:hAnsi="Aptos" w:cs="Aptos"/>
                <w:b/>
                <w:bCs/>
              </w:rPr>
            </w:pPr>
            <w:r w:rsidRPr="7260E30B">
              <w:rPr>
                <w:rFonts w:ascii="Aptos" w:eastAsia="Aptos" w:hAnsi="Aptos" w:cs="Aptos"/>
                <w:b/>
                <w:bCs/>
              </w:rPr>
              <w:t>Policy Recommendations</w:t>
            </w:r>
          </w:p>
        </w:tc>
        <w:tc>
          <w:tcPr>
            <w:tcW w:w="5949" w:type="dxa"/>
            <w:shd w:val="clear" w:color="auto" w:fill="D9F2D0" w:themeFill="accent6" w:themeFillTint="33"/>
            <w:tcMar>
              <w:left w:w="105" w:type="dxa"/>
              <w:right w:w="105" w:type="dxa"/>
            </w:tcMar>
          </w:tcPr>
          <w:p w14:paraId="3DD7149D" w14:textId="4C5EA418" w:rsidR="7227DF71" w:rsidRDefault="418C506F" w:rsidP="7260E30B">
            <w:pPr>
              <w:spacing w:line="259" w:lineRule="auto"/>
              <w:rPr>
                <w:rFonts w:ascii="Aptos" w:eastAsia="Aptos" w:hAnsi="Aptos" w:cs="Aptos"/>
              </w:rPr>
            </w:pPr>
            <w:r w:rsidRPr="5E24AAD8">
              <w:rPr>
                <w:rFonts w:ascii="Aptos" w:eastAsia="Aptos" w:hAnsi="Aptos" w:cs="Aptos"/>
              </w:rPr>
              <w:t>5</w:t>
            </w:r>
            <w:r w:rsidR="291E7CF1" w:rsidRPr="5E24AAD8">
              <w:rPr>
                <w:rFonts w:ascii="Aptos" w:eastAsia="Aptos" w:hAnsi="Aptos" w:cs="Aptos"/>
              </w:rPr>
              <w:t xml:space="preserve">.1. </w:t>
            </w:r>
            <w:r w:rsidR="1826A954" w:rsidRPr="5E24AAD8">
              <w:rPr>
                <w:rFonts w:ascii="Aptos" w:eastAsia="Aptos" w:hAnsi="Aptos" w:cs="Aptos"/>
              </w:rPr>
              <w:t>Presentation: Policy Recommendations</w:t>
            </w:r>
          </w:p>
          <w:p w14:paraId="76FAB2C5" w14:textId="20399B36" w:rsidR="7227DF71" w:rsidRDefault="418C506F" w:rsidP="7260E30B">
            <w:pPr>
              <w:spacing w:line="259" w:lineRule="auto"/>
              <w:rPr>
                <w:rFonts w:ascii="Aptos" w:eastAsia="Aptos" w:hAnsi="Aptos" w:cs="Aptos"/>
              </w:rPr>
            </w:pPr>
            <w:r w:rsidRPr="5E24AAD8">
              <w:rPr>
                <w:rFonts w:ascii="Aptos" w:eastAsia="Aptos" w:hAnsi="Aptos" w:cs="Aptos"/>
              </w:rPr>
              <w:t>5</w:t>
            </w:r>
            <w:r w:rsidR="16D0B333" w:rsidRPr="5E24AAD8">
              <w:rPr>
                <w:rFonts w:ascii="Aptos" w:eastAsia="Aptos" w:hAnsi="Aptos" w:cs="Aptos"/>
              </w:rPr>
              <w:t xml:space="preserve">.2. </w:t>
            </w:r>
            <w:r w:rsidR="1826A954" w:rsidRPr="5E24AAD8">
              <w:rPr>
                <w:rFonts w:ascii="Aptos" w:eastAsia="Aptos" w:hAnsi="Aptos" w:cs="Aptos"/>
              </w:rPr>
              <w:t>Writing Time: Policy Recommendations</w:t>
            </w:r>
          </w:p>
        </w:tc>
      </w:tr>
      <w:tr w:rsidR="5DFC7583" w14:paraId="23FC0A67" w14:textId="77777777" w:rsidTr="5E24AAD8">
        <w:trPr>
          <w:trHeight w:val="300"/>
        </w:trPr>
        <w:tc>
          <w:tcPr>
            <w:tcW w:w="1170" w:type="dxa"/>
            <w:shd w:val="clear" w:color="auto" w:fill="D9F2D0" w:themeFill="accent6" w:themeFillTint="33"/>
            <w:tcMar>
              <w:left w:w="105" w:type="dxa"/>
              <w:right w:w="105" w:type="dxa"/>
            </w:tcMar>
            <w:vAlign w:val="center"/>
          </w:tcPr>
          <w:p w14:paraId="30D37F25" w14:textId="5CAAAD77" w:rsidR="7227DF71" w:rsidRDefault="7227DF71" w:rsidP="5DFC7583">
            <w:pPr>
              <w:spacing w:line="279" w:lineRule="auto"/>
              <w:jc w:val="center"/>
              <w:rPr>
                <w:rFonts w:ascii="Aptos" w:eastAsia="Aptos" w:hAnsi="Aptos" w:cs="Aptos"/>
              </w:rPr>
            </w:pPr>
            <w:r w:rsidRPr="5DFC7583">
              <w:rPr>
                <w:rFonts w:ascii="Aptos" w:eastAsia="Aptos" w:hAnsi="Aptos" w:cs="Aptos"/>
              </w:rPr>
              <w:t>45</w:t>
            </w:r>
            <w:r w:rsidR="77F254BC" w:rsidRPr="5DFC7583">
              <w:rPr>
                <w:rFonts w:ascii="Aptos" w:eastAsia="Aptos" w:hAnsi="Aptos" w:cs="Aptos"/>
              </w:rPr>
              <w:t xml:space="preserve"> </w:t>
            </w:r>
            <w:r w:rsidR="57757230" w:rsidRPr="0E01C810">
              <w:rPr>
                <w:rFonts w:ascii="Aptos" w:eastAsia="Aptos" w:hAnsi="Aptos" w:cs="Aptos"/>
              </w:rPr>
              <w:t>min</w:t>
            </w:r>
          </w:p>
        </w:tc>
        <w:tc>
          <w:tcPr>
            <w:tcW w:w="2355" w:type="dxa"/>
            <w:shd w:val="clear" w:color="auto" w:fill="D9F2D0" w:themeFill="accent6" w:themeFillTint="33"/>
            <w:tcMar>
              <w:left w:w="105" w:type="dxa"/>
              <w:right w:w="105" w:type="dxa"/>
            </w:tcMar>
            <w:vAlign w:val="center"/>
          </w:tcPr>
          <w:p w14:paraId="7F8305B1" w14:textId="0601F846" w:rsidR="1A11610D" w:rsidRDefault="6DCE8186" w:rsidP="002D15C0">
            <w:pPr>
              <w:spacing w:line="259" w:lineRule="auto"/>
              <w:rPr>
                <w:rFonts w:ascii="Aptos" w:eastAsia="Aptos" w:hAnsi="Aptos" w:cs="Aptos"/>
                <w:b/>
                <w:bCs/>
              </w:rPr>
            </w:pPr>
            <w:r w:rsidRPr="7260E30B">
              <w:rPr>
                <w:rFonts w:ascii="Aptos" w:eastAsia="Aptos" w:hAnsi="Aptos" w:cs="Aptos"/>
                <w:b/>
                <w:bCs/>
              </w:rPr>
              <w:t xml:space="preserve">Validation &amp; </w:t>
            </w:r>
            <w:r w:rsidR="585792ED" w:rsidRPr="7260E30B">
              <w:rPr>
                <w:rFonts w:ascii="Aptos" w:eastAsia="Aptos" w:hAnsi="Aptos" w:cs="Aptos"/>
                <w:b/>
                <w:bCs/>
              </w:rPr>
              <w:t>Dissemination</w:t>
            </w:r>
          </w:p>
        </w:tc>
        <w:tc>
          <w:tcPr>
            <w:tcW w:w="5949" w:type="dxa"/>
            <w:shd w:val="clear" w:color="auto" w:fill="D9F2D0" w:themeFill="accent6" w:themeFillTint="33"/>
            <w:tcMar>
              <w:left w:w="105" w:type="dxa"/>
              <w:right w:w="105" w:type="dxa"/>
            </w:tcMar>
          </w:tcPr>
          <w:p w14:paraId="628DD795" w14:textId="779B073C" w:rsidR="7227DF71" w:rsidRDefault="418C506F" w:rsidP="7260E30B">
            <w:pPr>
              <w:spacing w:line="259" w:lineRule="auto"/>
              <w:rPr>
                <w:rFonts w:ascii="Aptos" w:eastAsia="Aptos" w:hAnsi="Aptos" w:cs="Aptos"/>
              </w:rPr>
            </w:pPr>
            <w:r w:rsidRPr="5E24AAD8">
              <w:rPr>
                <w:rFonts w:ascii="Aptos" w:eastAsia="Aptos" w:hAnsi="Aptos" w:cs="Aptos"/>
              </w:rPr>
              <w:t>6</w:t>
            </w:r>
            <w:r w:rsidR="44E0B8CC" w:rsidRPr="5E24AAD8">
              <w:rPr>
                <w:rFonts w:ascii="Aptos" w:eastAsia="Aptos" w:hAnsi="Aptos" w:cs="Aptos"/>
              </w:rPr>
              <w:t xml:space="preserve">.1. </w:t>
            </w:r>
            <w:r w:rsidR="1826A954" w:rsidRPr="5E24AAD8">
              <w:rPr>
                <w:rFonts w:ascii="Aptos" w:eastAsia="Aptos" w:hAnsi="Aptos" w:cs="Aptos"/>
              </w:rPr>
              <w:t>Presentation: Validation &amp; Dissemination Process</w:t>
            </w:r>
          </w:p>
          <w:p w14:paraId="61DDE7C8" w14:textId="1231B02C" w:rsidR="7227DF71" w:rsidRDefault="418C506F" w:rsidP="7260E30B">
            <w:pPr>
              <w:spacing w:line="259" w:lineRule="auto"/>
              <w:rPr>
                <w:rFonts w:ascii="Aptos" w:eastAsia="Aptos" w:hAnsi="Aptos" w:cs="Aptos"/>
              </w:rPr>
            </w:pPr>
            <w:r w:rsidRPr="5E24AAD8">
              <w:rPr>
                <w:rFonts w:ascii="Aptos" w:eastAsia="Aptos" w:hAnsi="Aptos" w:cs="Aptos"/>
              </w:rPr>
              <w:t>6</w:t>
            </w:r>
            <w:r w:rsidR="597A6916" w:rsidRPr="5E24AAD8">
              <w:rPr>
                <w:rFonts w:ascii="Aptos" w:eastAsia="Aptos" w:hAnsi="Aptos" w:cs="Aptos"/>
              </w:rPr>
              <w:t xml:space="preserve">.2. </w:t>
            </w:r>
            <w:r w:rsidR="1826A954" w:rsidRPr="5E24AAD8">
              <w:rPr>
                <w:rFonts w:ascii="Aptos" w:eastAsia="Aptos" w:hAnsi="Aptos" w:cs="Aptos"/>
              </w:rPr>
              <w:t>Group Work: Developing Plans for Validation &amp; Dissemination</w:t>
            </w:r>
          </w:p>
        </w:tc>
      </w:tr>
      <w:tr w:rsidR="5DFC7583" w14:paraId="18D78C40" w14:textId="77777777" w:rsidTr="5E24AAD8">
        <w:trPr>
          <w:trHeight w:val="300"/>
        </w:trPr>
        <w:tc>
          <w:tcPr>
            <w:tcW w:w="1170" w:type="dxa"/>
            <w:shd w:val="clear" w:color="auto" w:fill="D9F2D0" w:themeFill="accent6" w:themeFillTint="33"/>
            <w:tcMar>
              <w:left w:w="105" w:type="dxa"/>
              <w:right w:w="105" w:type="dxa"/>
            </w:tcMar>
            <w:vAlign w:val="center"/>
          </w:tcPr>
          <w:p w14:paraId="090A44D4" w14:textId="35C0EADD" w:rsidR="057D7912" w:rsidRDefault="4A690D75" w:rsidP="5DFC7583">
            <w:pPr>
              <w:spacing w:line="279" w:lineRule="auto"/>
              <w:jc w:val="center"/>
              <w:rPr>
                <w:rFonts w:ascii="Aptos" w:eastAsia="Aptos" w:hAnsi="Aptos" w:cs="Aptos"/>
              </w:rPr>
            </w:pPr>
            <w:r w:rsidRPr="0E01C810">
              <w:rPr>
                <w:rFonts w:ascii="Aptos" w:eastAsia="Aptos" w:hAnsi="Aptos" w:cs="Aptos"/>
              </w:rPr>
              <w:t>30 min</w:t>
            </w:r>
          </w:p>
        </w:tc>
        <w:tc>
          <w:tcPr>
            <w:tcW w:w="2355" w:type="dxa"/>
            <w:shd w:val="clear" w:color="auto" w:fill="D9F2D0" w:themeFill="accent6" w:themeFillTint="33"/>
            <w:tcMar>
              <w:left w:w="105" w:type="dxa"/>
              <w:right w:w="105" w:type="dxa"/>
            </w:tcMar>
            <w:vAlign w:val="center"/>
          </w:tcPr>
          <w:p w14:paraId="378E74F2" w14:textId="4A462F2F" w:rsidR="0753B45C" w:rsidRDefault="00413D40" w:rsidP="002D15C0">
            <w:pPr>
              <w:spacing w:line="259" w:lineRule="auto"/>
              <w:rPr>
                <w:rFonts w:ascii="Aptos" w:eastAsia="Aptos" w:hAnsi="Aptos" w:cs="Aptos"/>
                <w:b/>
                <w:bCs/>
              </w:rPr>
            </w:pPr>
            <w:r>
              <w:rPr>
                <w:rFonts w:ascii="Aptos" w:eastAsia="Aptos" w:hAnsi="Aptos" w:cs="Aptos"/>
                <w:b/>
                <w:bCs/>
              </w:rPr>
              <w:t>Conclusion</w:t>
            </w:r>
          </w:p>
        </w:tc>
        <w:tc>
          <w:tcPr>
            <w:tcW w:w="5949" w:type="dxa"/>
            <w:shd w:val="clear" w:color="auto" w:fill="D9F2D0" w:themeFill="accent6" w:themeFillTint="33"/>
            <w:tcMar>
              <w:left w:w="105" w:type="dxa"/>
              <w:right w:w="105" w:type="dxa"/>
            </w:tcMar>
          </w:tcPr>
          <w:p w14:paraId="3D9CC4B4" w14:textId="42CEDAE3" w:rsidR="0753B45C" w:rsidRDefault="418C506F" w:rsidP="7260E30B">
            <w:pPr>
              <w:spacing w:line="259" w:lineRule="auto"/>
              <w:rPr>
                <w:rFonts w:ascii="Aptos" w:eastAsia="Aptos" w:hAnsi="Aptos" w:cs="Aptos"/>
              </w:rPr>
            </w:pPr>
            <w:r w:rsidRPr="5E24AAD8">
              <w:rPr>
                <w:rFonts w:ascii="Aptos" w:eastAsia="Aptos" w:hAnsi="Aptos" w:cs="Aptos"/>
              </w:rPr>
              <w:t>7</w:t>
            </w:r>
            <w:r w:rsidR="4A990D44" w:rsidRPr="5E24AAD8">
              <w:rPr>
                <w:rFonts w:ascii="Aptos" w:eastAsia="Aptos" w:hAnsi="Aptos" w:cs="Aptos"/>
              </w:rPr>
              <w:t xml:space="preserve">. </w:t>
            </w:r>
            <w:r w:rsidR="00413D40">
              <w:rPr>
                <w:rFonts w:ascii="Aptos" w:eastAsia="Aptos" w:hAnsi="Aptos" w:cs="Aptos"/>
              </w:rPr>
              <w:t>Next</w:t>
            </w:r>
            <w:r w:rsidR="0A354E74" w:rsidRPr="5E24AAD8">
              <w:rPr>
                <w:rFonts w:ascii="Aptos" w:eastAsia="Aptos" w:hAnsi="Aptos" w:cs="Aptos"/>
              </w:rPr>
              <w:t xml:space="preserve"> Steps</w:t>
            </w:r>
            <w:r w:rsidR="00413D40">
              <w:rPr>
                <w:rFonts w:ascii="Aptos" w:eastAsia="Aptos" w:hAnsi="Aptos" w:cs="Aptos"/>
              </w:rPr>
              <w:t xml:space="preserve"> and Wrap-up</w:t>
            </w:r>
          </w:p>
        </w:tc>
      </w:tr>
      <w:tr w:rsidR="5DFC7583" w14:paraId="7FBDFDD7" w14:textId="77777777" w:rsidTr="5E24AAD8">
        <w:trPr>
          <w:trHeight w:val="300"/>
        </w:trPr>
        <w:tc>
          <w:tcPr>
            <w:tcW w:w="9474" w:type="dxa"/>
            <w:gridSpan w:val="3"/>
            <w:tcMar>
              <w:left w:w="105" w:type="dxa"/>
              <w:right w:w="105" w:type="dxa"/>
            </w:tcMar>
            <w:vAlign w:val="center"/>
          </w:tcPr>
          <w:p w14:paraId="47A58E89" w14:textId="6BF94986" w:rsidR="5DE16F4F" w:rsidRDefault="0A354E74" w:rsidP="002D15C0">
            <w:pPr>
              <w:spacing w:line="259" w:lineRule="auto"/>
              <w:rPr>
                <w:rFonts w:ascii="Aptos" w:eastAsia="Aptos" w:hAnsi="Aptos" w:cs="Aptos"/>
                <w:b/>
                <w:bCs/>
              </w:rPr>
            </w:pPr>
            <w:r w:rsidRPr="5E24AAD8">
              <w:rPr>
                <w:rFonts w:ascii="Aptos" w:eastAsia="Aptos" w:hAnsi="Aptos" w:cs="Aptos"/>
                <w:b/>
                <w:bCs/>
              </w:rPr>
              <w:t>Adjourn</w:t>
            </w:r>
          </w:p>
        </w:tc>
      </w:tr>
    </w:tbl>
    <w:p w14:paraId="4FB33A87" w14:textId="77777777" w:rsidR="002D15C0" w:rsidRDefault="002D15C0" w:rsidP="002D15C0"/>
    <w:p w14:paraId="11CD1EEC" w14:textId="77777777" w:rsidR="002D15C0" w:rsidRDefault="002D15C0">
      <w:pPr>
        <w:rPr>
          <w:rFonts w:asciiTheme="majorHAnsi" w:eastAsiaTheme="majorEastAsia" w:hAnsiTheme="majorHAnsi" w:cstheme="majorBidi"/>
          <w:color w:val="0F4761" w:themeColor="accent1" w:themeShade="BF"/>
          <w:sz w:val="40"/>
          <w:szCs w:val="40"/>
        </w:rPr>
      </w:pPr>
      <w:r>
        <w:br w:type="page"/>
      </w:r>
    </w:p>
    <w:p w14:paraId="12A7EE9F" w14:textId="46CD90FD" w:rsidR="52C32666" w:rsidRDefault="52C32666" w:rsidP="5E24AAD8">
      <w:pPr>
        <w:pStyle w:val="Heading1"/>
        <w:spacing w:before="0"/>
        <w:rPr>
          <w:rFonts w:ascii="Gill Sans MT" w:eastAsia="Gill Sans MT" w:hAnsi="Gill Sans MT" w:cs="Gill Sans MT"/>
          <w:color w:val="237C94"/>
        </w:rPr>
      </w:pPr>
      <w:bookmarkStart w:id="7" w:name="_Toc187668394"/>
      <w:r>
        <w:lastRenderedPageBreak/>
        <w:t>Writeshop</w:t>
      </w:r>
      <w:r w:rsidR="2AD2A6BD">
        <w:t xml:space="preserve"> </w:t>
      </w:r>
      <w:r w:rsidR="002D15C0">
        <w:t>a</w:t>
      </w:r>
      <w:r w:rsidR="2AD2A6BD">
        <w:t>ctivities</w:t>
      </w:r>
      <w:bookmarkEnd w:id="7"/>
    </w:p>
    <w:p w14:paraId="01FED3E7" w14:textId="574014CC" w:rsidR="2AD2A6BD" w:rsidRDefault="2AD2A6BD" w:rsidP="0E01C810">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This section corresponds with the agenda presented above, to provide facilitator cues and discussion prompts, and to indicate </w:t>
      </w:r>
      <w:r w:rsidR="62DE83C6" w:rsidRPr="5E24AAD8">
        <w:rPr>
          <w:rFonts w:ascii="Gill Sans MT" w:eastAsia="Gill Sans MT" w:hAnsi="Gill Sans MT" w:cs="Gill Sans MT"/>
          <w:color w:val="000000" w:themeColor="text1"/>
        </w:rPr>
        <w:t xml:space="preserve">where </w:t>
      </w:r>
      <w:r w:rsidRPr="5E24AAD8">
        <w:rPr>
          <w:rFonts w:ascii="Gill Sans MT" w:eastAsia="Gill Sans MT" w:hAnsi="Gill Sans MT" w:cs="Gill Sans MT"/>
          <w:color w:val="000000" w:themeColor="text1"/>
        </w:rPr>
        <w:t>materials and resources</w:t>
      </w:r>
      <w:r w:rsidR="64DB3C71" w:rsidRPr="5E24AAD8">
        <w:rPr>
          <w:rFonts w:ascii="Gill Sans MT" w:eastAsia="Gill Sans MT" w:hAnsi="Gill Sans MT" w:cs="Gill Sans MT"/>
          <w:color w:val="000000" w:themeColor="text1"/>
        </w:rPr>
        <w:t xml:space="preserve"> (e.g. PowerPoint </w:t>
      </w:r>
      <w:r w:rsidR="60BE16D8" w:rsidRPr="01828446">
        <w:rPr>
          <w:rFonts w:ascii="Gill Sans MT" w:eastAsia="Gill Sans MT" w:hAnsi="Gill Sans MT" w:cs="Gill Sans MT"/>
          <w:color w:val="000000" w:themeColor="text1"/>
        </w:rPr>
        <w:t>s</w:t>
      </w:r>
      <w:r w:rsidR="561FB1C1" w:rsidRPr="01828446">
        <w:rPr>
          <w:rFonts w:ascii="Gill Sans MT" w:eastAsia="Gill Sans MT" w:hAnsi="Gill Sans MT" w:cs="Gill Sans MT"/>
          <w:color w:val="000000" w:themeColor="text1"/>
        </w:rPr>
        <w:t>lides</w:t>
      </w:r>
      <w:r w:rsidR="64DB3C71" w:rsidRPr="5E24AAD8">
        <w:rPr>
          <w:rFonts w:ascii="Gill Sans MT" w:eastAsia="Gill Sans MT" w:hAnsi="Gill Sans MT" w:cs="Gill Sans MT"/>
          <w:color w:val="000000" w:themeColor="text1"/>
        </w:rPr>
        <w:t>) can be integrated and applied.</w:t>
      </w:r>
    </w:p>
    <w:p w14:paraId="29D29918" w14:textId="77777777" w:rsidR="002D15C0" w:rsidRDefault="002D15C0" w:rsidP="0E01C810">
      <w:pPr>
        <w:rPr>
          <w:rFonts w:ascii="Gill Sans MT" w:eastAsia="Gill Sans MT" w:hAnsi="Gill Sans MT" w:cs="Gill Sans MT"/>
          <w:color w:val="000000" w:themeColor="text1"/>
        </w:rPr>
      </w:pPr>
    </w:p>
    <w:p w14:paraId="10A8228F" w14:textId="5549CE30" w:rsidR="04A209FB" w:rsidRDefault="04A209FB" w:rsidP="5E24AAD8">
      <w:pPr>
        <w:pStyle w:val="Heading2"/>
        <w:rPr>
          <w:rFonts w:ascii="Gill Sans MT" w:eastAsia="Gill Sans MT" w:hAnsi="Gill Sans MT" w:cs="Gill Sans MT"/>
          <w:b/>
          <w:bCs/>
          <w:color w:val="000000" w:themeColor="text1"/>
        </w:rPr>
      </w:pPr>
      <w:bookmarkStart w:id="8" w:name="_Toc187668395"/>
      <w:r>
        <w:t>1.1 Registration (30 min)</w:t>
      </w:r>
      <w:bookmarkEnd w:id="8"/>
    </w:p>
    <w:p w14:paraId="4EDE2272" w14:textId="63D51862" w:rsidR="04A209FB" w:rsidRDefault="04A209FB" w:rsidP="0E01C810">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Facilitator</w:t>
      </w:r>
      <w:r w:rsidRPr="5E24AAD8">
        <w:rPr>
          <w:rFonts w:ascii="Gill Sans MT" w:eastAsia="Gill Sans MT" w:hAnsi="Gill Sans MT" w:cs="Gill Sans MT"/>
          <w:color w:val="000000" w:themeColor="text1"/>
        </w:rPr>
        <w:t xml:space="preserve">: </w:t>
      </w:r>
      <w:r w:rsidR="359F4CA0" w:rsidRPr="5E24AAD8">
        <w:rPr>
          <w:rFonts w:ascii="Gill Sans MT" w:eastAsia="Gill Sans MT" w:hAnsi="Gill Sans MT" w:cs="Gill Sans MT"/>
          <w:color w:val="000000" w:themeColor="text1"/>
        </w:rPr>
        <w:t>Welcome participants to the writeshop.</w:t>
      </w:r>
      <w:r w:rsidRPr="5E24AAD8">
        <w:rPr>
          <w:rFonts w:ascii="Gill Sans MT" w:eastAsia="Gill Sans MT" w:hAnsi="Gill Sans MT" w:cs="Gill Sans MT"/>
          <w:color w:val="000000" w:themeColor="text1"/>
        </w:rPr>
        <w:t xml:space="preserve"> Provide the objectives / agenda handout. Provide </w:t>
      </w:r>
      <w:r w:rsidR="00401547" w:rsidRPr="01828446">
        <w:rPr>
          <w:rFonts w:ascii="Gill Sans MT" w:eastAsia="Gill Sans MT" w:hAnsi="Gill Sans MT" w:cs="Gill Sans MT"/>
          <w:color w:val="000000" w:themeColor="text1"/>
        </w:rPr>
        <w:t>badges or</w:t>
      </w:r>
      <w:r w:rsidRPr="5E24AAD8">
        <w:rPr>
          <w:rFonts w:ascii="Gill Sans MT" w:eastAsia="Gill Sans MT" w:hAnsi="Gill Sans MT" w:cs="Gill Sans MT"/>
          <w:color w:val="000000" w:themeColor="text1"/>
        </w:rPr>
        <w:t xml:space="preserve"> foldable </w:t>
      </w:r>
      <w:r w:rsidRPr="01828446">
        <w:rPr>
          <w:rFonts w:ascii="Gill Sans MT" w:eastAsia="Gill Sans MT" w:hAnsi="Gill Sans MT" w:cs="Gill Sans MT"/>
          <w:color w:val="000000" w:themeColor="text1"/>
        </w:rPr>
        <w:t>paper</w:t>
      </w:r>
      <w:r w:rsidR="00401547" w:rsidRPr="01828446">
        <w:rPr>
          <w:rFonts w:ascii="Gill Sans MT" w:eastAsia="Gill Sans MT" w:hAnsi="Gill Sans MT" w:cs="Gill Sans MT"/>
          <w:color w:val="000000" w:themeColor="text1"/>
        </w:rPr>
        <w:t>s</w:t>
      </w:r>
      <w:r w:rsidRPr="5E24AAD8">
        <w:rPr>
          <w:rFonts w:ascii="Gill Sans MT" w:eastAsia="Gill Sans MT" w:hAnsi="Gill Sans MT" w:cs="Gill Sans MT"/>
          <w:color w:val="000000" w:themeColor="text1"/>
        </w:rPr>
        <w:t xml:space="preserve"> for the name card. Provide pen / </w:t>
      </w:r>
      <w:r w:rsidRPr="01828446">
        <w:rPr>
          <w:rFonts w:ascii="Gill Sans MT" w:eastAsia="Gill Sans MT" w:hAnsi="Gill Sans MT" w:cs="Gill Sans MT"/>
          <w:color w:val="000000" w:themeColor="text1"/>
        </w:rPr>
        <w:t>notebook</w:t>
      </w:r>
      <w:r w:rsidR="009561B5" w:rsidRPr="01828446">
        <w:rPr>
          <w:rFonts w:ascii="Gill Sans MT" w:eastAsia="Gill Sans MT" w:hAnsi="Gill Sans MT" w:cs="Gill Sans MT"/>
          <w:color w:val="000000" w:themeColor="text1"/>
        </w:rPr>
        <w:t>s</w:t>
      </w:r>
      <w:r w:rsidRPr="01828446">
        <w:rPr>
          <w:rFonts w:ascii="Gill Sans MT" w:eastAsia="Gill Sans MT" w:hAnsi="Gill Sans MT" w:cs="Gill Sans MT"/>
          <w:color w:val="000000" w:themeColor="text1"/>
        </w:rPr>
        <w:t>.</w:t>
      </w:r>
      <w:r w:rsidR="6C976C0F" w:rsidRPr="5E24AAD8">
        <w:rPr>
          <w:rFonts w:ascii="Gill Sans MT" w:eastAsia="Gill Sans MT" w:hAnsi="Gill Sans MT" w:cs="Gill Sans MT"/>
          <w:color w:val="000000" w:themeColor="text1"/>
        </w:rPr>
        <w:t xml:space="preserve"> (If applicable) receive consent</w:t>
      </w:r>
      <w:r w:rsidR="5332CD29" w:rsidRPr="5E24AAD8">
        <w:rPr>
          <w:rFonts w:ascii="Gill Sans MT" w:eastAsia="Gill Sans MT" w:hAnsi="Gill Sans MT" w:cs="Gill Sans MT"/>
          <w:color w:val="000000" w:themeColor="text1"/>
        </w:rPr>
        <w:t xml:space="preserve"> to be</w:t>
      </w:r>
      <w:r w:rsidR="6C976C0F" w:rsidRPr="5E24AAD8">
        <w:rPr>
          <w:rFonts w:ascii="Gill Sans MT" w:eastAsia="Gill Sans MT" w:hAnsi="Gill Sans MT" w:cs="Gill Sans MT"/>
          <w:color w:val="000000" w:themeColor="text1"/>
        </w:rPr>
        <w:t xml:space="preserve"> photographed during the writeshop. </w:t>
      </w:r>
    </w:p>
    <w:p w14:paraId="1BBED687" w14:textId="4CCF3DB6" w:rsidR="57DA9C8D" w:rsidRDefault="57DA9C8D" w:rsidP="57DA9C8D">
      <w:pPr>
        <w:rPr>
          <w:rFonts w:ascii="Gill Sans MT" w:eastAsia="Gill Sans MT" w:hAnsi="Gill Sans MT" w:cs="Gill Sans MT"/>
          <w:b/>
          <w:bCs/>
          <w:color w:val="000000" w:themeColor="text1"/>
        </w:rPr>
      </w:pPr>
    </w:p>
    <w:p w14:paraId="38EC6233" w14:textId="14A20587" w:rsidR="04A209FB" w:rsidRDefault="04A209FB" w:rsidP="5E24AAD8">
      <w:pPr>
        <w:pStyle w:val="Heading2"/>
        <w:rPr>
          <w:rFonts w:ascii="Gill Sans MT" w:eastAsia="Gill Sans MT" w:hAnsi="Gill Sans MT" w:cs="Gill Sans MT"/>
          <w:b/>
          <w:bCs/>
          <w:color w:val="000000" w:themeColor="text1"/>
        </w:rPr>
      </w:pPr>
      <w:bookmarkStart w:id="9" w:name="_Toc187668396"/>
      <w:r>
        <w:t xml:space="preserve">1.2 </w:t>
      </w:r>
      <w:r w:rsidR="484AA061">
        <w:t xml:space="preserve">Welcome </w:t>
      </w:r>
      <w:r w:rsidR="002D15C0">
        <w:t>and i</w:t>
      </w:r>
      <w:r w:rsidR="2EB5C275">
        <w:t>ntroduction</w:t>
      </w:r>
      <w:r w:rsidR="17A4043A">
        <w:t>s</w:t>
      </w:r>
      <w:r w:rsidR="3960D221">
        <w:t xml:space="preserve"> (</w:t>
      </w:r>
      <w:r w:rsidR="001C3264">
        <w:t>20</w:t>
      </w:r>
      <w:r w:rsidR="3960D221">
        <w:t xml:space="preserve"> min)</w:t>
      </w:r>
      <w:bookmarkEnd w:id="9"/>
    </w:p>
    <w:p w14:paraId="3A7F2BCB" w14:textId="019CDBEE" w:rsidR="2EB5C275" w:rsidRDefault="2EB5C275" w:rsidP="77A581D4">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Facilitator</w:t>
      </w:r>
      <w:r w:rsidRPr="5E24AAD8">
        <w:rPr>
          <w:rFonts w:ascii="Gill Sans MT" w:eastAsia="Gill Sans MT" w:hAnsi="Gill Sans MT" w:cs="Gill Sans MT"/>
          <w:color w:val="000000" w:themeColor="text1"/>
        </w:rPr>
        <w:t xml:space="preserve">: </w:t>
      </w:r>
      <w:r w:rsidR="778F4519" w:rsidRPr="5E24AAD8">
        <w:rPr>
          <w:rFonts w:ascii="Gill Sans MT" w:eastAsia="Gill Sans MT" w:hAnsi="Gill Sans MT" w:cs="Gill Sans MT"/>
          <w:color w:val="000000" w:themeColor="text1"/>
        </w:rPr>
        <w:t xml:space="preserve">Use </w:t>
      </w:r>
      <w:r w:rsidR="778F4519" w:rsidRPr="5E24AAD8">
        <w:rPr>
          <w:rFonts w:ascii="Gill Sans MT" w:eastAsia="Gill Sans MT" w:hAnsi="Gill Sans MT" w:cs="Gill Sans MT"/>
          <w:b/>
          <w:bCs/>
          <w:color w:val="FF0000"/>
        </w:rPr>
        <w:t>PB Writeshop – Welcome</w:t>
      </w:r>
      <w:r w:rsidR="5598D873" w:rsidRPr="5E24AAD8">
        <w:rPr>
          <w:rFonts w:ascii="Gill Sans MT" w:eastAsia="Gill Sans MT" w:hAnsi="Gill Sans MT" w:cs="Gill Sans MT"/>
          <w:b/>
          <w:bCs/>
          <w:color w:val="FF0000"/>
        </w:rPr>
        <w:t xml:space="preserve"> – </w:t>
      </w:r>
      <w:r w:rsidR="778F4519" w:rsidRPr="5E24AAD8">
        <w:rPr>
          <w:rFonts w:ascii="Gill Sans MT" w:eastAsia="Gill Sans MT" w:hAnsi="Gill Sans MT" w:cs="Gill Sans MT"/>
          <w:b/>
          <w:bCs/>
          <w:color w:val="FF0000"/>
        </w:rPr>
        <w:t>PowerPoint slide</w:t>
      </w:r>
      <w:r w:rsidR="778F4519" w:rsidRPr="5E24AAD8">
        <w:rPr>
          <w:rFonts w:ascii="Gill Sans MT" w:eastAsia="Gill Sans MT" w:hAnsi="Gill Sans MT" w:cs="Gill Sans MT"/>
          <w:b/>
          <w:bCs/>
          <w:color w:val="0E2740"/>
        </w:rPr>
        <w:t>.</w:t>
      </w:r>
      <w:r w:rsidR="25CFA29E" w:rsidRPr="5E24AAD8">
        <w:rPr>
          <w:rFonts w:ascii="Gill Sans MT" w:eastAsia="Gill Sans MT" w:hAnsi="Gill Sans MT" w:cs="Gill Sans MT"/>
          <w:b/>
          <w:bCs/>
          <w:color w:val="0E2740"/>
        </w:rPr>
        <w:t xml:space="preserve"> </w:t>
      </w:r>
      <w:r w:rsidR="36A837EB" w:rsidRPr="5E24AAD8">
        <w:rPr>
          <w:rFonts w:ascii="Gill Sans MT" w:eastAsia="Gill Sans MT" w:hAnsi="Gill Sans MT" w:cs="Gill Sans MT"/>
          <w:color w:val="000000" w:themeColor="text1"/>
        </w:rPr>
        <w:t>Adapt</w:t>
      </w:r>
      <w:r w:rsidRPr="5E24AAD8">
        <w:rPr>
          <w:rFonts w:ascii="Gill Sans MT" w:eastAsia="Gill Sans MT" w:hAnsi="Gill Sans MT" w:cs="Gill Sans MT"/>
          <w:color w:val="000000" w:themeColor="text1"/>
        </w:rPr>
        <w:t xml:space="preserve"> below text as necessary to convey key message and introduce facilitators</w:t>
      </w:r>
      <w:r w:rsidR="0A24B951" w:rsidRPr="5E24AAD8">
        <w:rPr>
          <w:rFonts w:ascii="Gill Sans MT" w:eastAsia="Gill Sans MT" w:hAnsi="Gill Sans MT" w:cs="Gill Sans MT"/>
          <w:color w:val="000000" w:themeColor="text1"/>
        </w:rPr>
        <w:t>.</w:t>
      </w:r>
    </w:p>
    <w:p w14:paraId="6B5C6DAE" w14:textId="26DF8A61" w:rsidR="2EB5C275" w:rsidRDefault="2EB5C275" w:rsidP="5E24AAD8">
      <w:pPr>
        <w:rPr>
          <w:rFonts w:ascii="Gill Sans MT" w:eastAsia="Gill Sans MT" w:hAnsi="Gill Sans MT" w:cs="Gill Sans MT"/>
          <w:i/>
          <w:iCs/>
          <w:color w:val="000000" w:themeColor="text1"/>
        </w:rPr>
      </w:pPr>
      <w:r w:rsidRPr="5E24AAD8">
        <w:rPr>
          <w:rFonts w:ascii="Gill Sans MT" w:eastAsia="Gill Sans MT" w:hAnsi="Gill Sans MT" w:cs="Gill Sans MT"/>
          <w:i/>
          <w:iCs/>
          <w:color w:val="000000" w:themeColor="text1"/>
        </w:rPr>
        <w:t>Hello and welcome. This</w:t>
      </w:r>
      <w:r w:rsidR="245C103A" w:rsidRPr="5E24AAD8">
        <w:rPr>
          <w:rFonts w:ascii="Gill Sans MT" w:eastAsia="Gill Sans MT" w:hAnsi="Gill Sans MT" w:cs="Gill Sans MT"/>
          <w:i/>
          <w:iCs/>
          <w:color w:val="000000" w:themeColor="text1"/>
        </w:rPr>
        <w:t xml:space="preserve"> </w:t>
      </w:r>
      <w:r w:rsidR="245C103A" w:rsidRPr="5E24AAD8">
        <w:rPr>
          <w:rFonts w:ascii="Gill Sans MT" w:eastAsia="Gill Sans MT" w:hAnsi="Gill Sans MT" w:cs="Gill Sans MT"/>
          <w:b/>
          <w:bCs/>
          <w:i/>
          <w:iCs/>
          <w:color w:val="000000" w:themeColor="text1"/>
        </w:rPr>
        <w:t>Policy Brief</w:t>
      </w:r>
      <w:r w:rsidRPr="5E24AAD8">
        <w:rPr>
          <w:rFonts w:ascii="Gill Sans MT" w:eastAsia="Gill Sans MT" w:hAnsi="Gill Sans MT" w:cs="Gill Sans MT"/>
          <w:b/>
          <w:bCs/>
          <w:i/>
          <w:iCs/>
          <w:color w:val="000000" w:themeColor="text1"/>
        </w:rPr>
        <w:t xml:space="preserve"> w</w:t>
      </w:r>
      <w:r w:rsidR="3B07879C" w:rsidRPr="5E24AAD8">
        <w:rPr>
          <w:rFonts w:ascii="Gill Sans MT" w:eastAsia="Gill Sans MT" w:hAnsi="Gill Sans MT" w:cs="Gill Sans MT"/>
          <w:b/>
          <w:bCs/>
          <w:i/>
          <w:iCs/>
          <w:color w:val="000000" w:themeColor="text1"/>
        </w:rPr>
        <w:t>rite</w:t>
      </w:r>
      <w:r w:rsidRPr="5E24AAD8">
        <w:rPr>
          <w:rFonts w:ascii="Gill Sans MT" w:eastAsia="Gill Sans MT" w:hAnsi="Gill Sans MT" w:cs="Gill Sans MT"/>
          <w:b/>
          <w:bCs/>
          <w:i/>
          <w:iCs/>
          <w:color w:val="000000" w:themeColor="text1"/>
        </w:rPr>
        <w:t>shop</w:t>
      </w:r>
      <w:r w:rsidRPr="5E24AAD8">
        <w:rPr>
          <w:rFonts w:ascii="Gill Sans MT" w:eastAsia="Gill Sans MT" w:hAnsi="Gill Sans MT" w:cs="Gill Sans MT"/>
          <w:i/>
          <w:iCs/>
          <w:color w:val="000000" w:themeColor="text1"/>
        </w:rPr>
        <w:t xml:space="preserve"> is designed for </w:t>
      </w:r>
      <w:r w:rsidR="756EB6A6" w:rsidRPr="5E24AAD8">
        <w:rPr>
          <w:rFonts w:ascii="Gill Sans MT" w:eastAsia="Gill Sans MT" w:hAnsi="Gill Sans MT" w:cs="Gill Sans MT"/>
          <w:i/>
          <w:iCs/>
          <w:color w:val="000000" w:themeColor="text1"/>
        </w:rPr>
        <w:t>researchers from L</w:t>
      </w:r>
      <w:r w:rsidR="7D274274" w:rsidRPr="5E24AAD8">
        <w:rPr>
          <w:rFonts w:ascii="Gill Sans MT" w:eastAsia="Gill Sans MT" w:hAnsi="Gill Sans MT" w:cs="Gill Sans MT"/>
          <w:i/>
          <w:iCs/>
          <w:color w:val="000000" w:themeColor="text1"/>
        </w:rPr>
        <w:t>ivestock Systems Innovation Lab (LSIL)</w:t>
      </w:r>
      <w:r w:rsidR="756EB6A6" w:rsidRPr="5E24AAD8">
        <w:rPr>
          <w:rFonts w:ascii="Gill Sans MT" w:eastAsia="Gill Sans MT" w:hAnsi="Gill Sans MT" w:cs="Gill Sans MT"/>
          <w:i/>
          <w:iCs/>
          <w:color w:val="000000" w:themeColor="text1"/>
        </w:rPr>
        <w:t xml:space="preserve"> partner projects working in _________ [indicate country]. This w</w:t>
      </w:r>
      <w:r w:rsidR="776C3906" w:rsidRPr="5E24AAD8">
        <w:rPr>
          <w:rFonts w:ascii="Gill Sans MT" w:eastAsia="Gill Sans MT" w:hAnsi="Gill Sans MT" w:cs="Gill Sans MT"/>
          <w:i/>
          <w:iCs/>
          <w:color w:val="000000" w:themeColor="text1"/>
        </w:rPr>
        <w:t xml:space="preserve">riteshop is designed for participants to acquire and apply the skills to produce one (or more) policy brief(s) stemming from your LSIL-funded research. </w:t>
      </w:r>
    </w:p>
    <w:p w14:paraId="750BA667" w14:textId="19C3205F" w:rsidR="5813A169" w:rsidRDefault="5813A169" w:rsidP="5E24AAD8">
      <w:pPr>
        <w:rPr>
          <w:rFonts w:ascii="Gill Sans MT" w:eastAsia="Gill Sans MT" w:hAnsi="Gill Sans MT" w:cs="Gill Sans MT"/>
          <w:i/>
          <w:iCs/>
          <w:color w:val="000000" w:themeColor="text1"/>
        </w:rPr>
      </w:pPr>
      <w:r w:rsidRPr="5E24AAD8">
        <w:rPr>
          <w:rFonts w:ascii="Gill Sans MT" w:eastAsia="Gill Sans MT" w:hAnsi="Gill Sans MT" w:cs="Gill Sans MT"/>
          <w:i/>
          <w:iCs/>
          <w:color w:val="000000" w:themeColor="text1"/>
        </w:rPr>
        <w:t xml:space="preserve">Created by Feed the Future, the Livestock Systems Innovation Lab at the University of Florida develops long-term research and capacity-development efforts, primarily through multi-disciplinary, integrated, and competitively funded applied research. We support nearly 50 projects using innovative approaches to address country-specific research priorities, in concern with national stakeholders.  </w:t>
      </w:r>
    </w:p>
    <w:p w14:paraId="5FE81AB8" w14:textId="07CCA803" w:rsidR="5813A169" w:rsidRDefault="5813A169" w:rsidP="5E24AAD8">
      <w:pPr>
        <w:rPr>
          <w:rFonts w:ascii="Gill Sans MT" w:eastAsia="Gill Sans MT" w:hAnsi="Gill Sans MT" w:cs="Gill Sans MT"/>
          <w:i/>
          <w:iCs/>
          <w:color w:val="000000" w:themeColor="text1"/>
        </w:rPr>
      </w:pPr>
      <w:r w:rsidRPr="5E24AAD8">
        <w:rPr>
          <w:rFonts w:ascii="Gill Sans MT" w:eastAsia="Gill Sans MT" w:hAnsi="Gill Sans MT" w:cs="Gill Sans MT"/>
          <w:i/>
          <w:iCs/>
          <w:color w:val="000000" w:themeColor="text1"/>
        </w:rPr>
        <w:t>Our mission for the Policy Briefs is to capture the innovative research conducted through your projects. By communicating your findings, you are transferring essential knowledge that can help concerned actors, particularly policymakers, make informed decisions. As experts in your field, you can provide persuasive advice to target audiences to solve critical challenges in livestock systems.</w:t>
      </w:r>
    </w:p>
    <w:p w14:paraId="7560A071" w14:textId="64FCD5AC" w:rsidR="5813A169" w:rsidRDefault="5813A169" w:rsidP="77A581D4">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Go to</w:t>
      </w:r>
      <w:r w:rsidR="2C23B387" w:rsidRPr="5E24AAD8">
        <w:rPr>
          <w:rFonts w:ascii="Gill Sans MT" w:eastAsia="Gill Sans MT" w:hAnsi="Gill Sans MT" w:cs="Gill Sans MT"/>
          <w:color w:val="000000" w:themeColor="text1"/>
        </w:rPr>
        <w:t xml:space="preserve"> </w:t>
      </w:r>
      <w:r w:rsidR="2C23B387" w:rsidRPr="5E24AAD8">
        <w:rPr>
          <w:rFonts w:ascii="Gill Sans MT" w:eastAsia="Gill Sans MT" w:hAnsi="Gill Sans MT" w:cs="Gill Sans MT"/>
          <w:b/>
          <w:bCs/>
          <w:color w:val="FF0000"/>
        </w:rPr>
        <w:t>PB Writeshop – Who We Are</w:t>
      </w:r>
      <w:r w:rsidR="77A1743E" w:rsidRPr="5E24AAD8">
        <w:rPr>
          <w:rFonts w:ascii="Gill Sans MT" w:eastAsia="Gill Sans MT" w:hAnsi="Gill Sans MT" w:cs="Gill Sans MT"/>
          <w:b/>
          <w:bCs/>
          <w:color w:val="FF0000"/>
        </w:rPr>
        <w:t xml:space="preserve"> – </w:t>
      </w:r>
      <w:r w:rsidR="2C23B387" w:rsidRPr="5E24AAD8">
        <w:rPr>
          <w:rFonts w:ascii="Gill Sans MT" w:eastAsia="Gill Sans MT" w:hAnsi="Gill Sans MT" w:cs="Gill Sans MT"/>
          <w:b/>
          <w:bCs/>
          <w:color w:val="FF0000"/>
        </w:rPr>
        <w:t>PowerPoint slide</w:t>
      </w:r>
      <w:r w:rsidR="2C23B387" w:rsidRPr="5E24AAD8">
        <w:rPr>
          <w:rFonts w:ascii="Gill Sans MT" w:eastAsia="Gill Sans MT" w:hAnsi="Gill Sans MT" w:cs="Gill Sans MT"/>
          <w:b/>
          <w:bCs/>
          <w:color w:val="0E2740"/>
        </w:rPr>
        <w:t>.</w:t>
      </w:r>
    </w:p>
    <w:p w14:paraId="7D0B7A6C" w14:textId="18EB7431" w:rsidR="776C3906" w:rsidRDefault="776C3906" w:rsidP="5DFC7583">
      <w:pPr>
        <w:rPr>
          <w:rFonts w:ascii="Gill Sans MT" w:eastAsia="Gill Sans MT" w:hAnsi="Gill Sans MT" w:cs="Gill Sans MT"/>
          <w:i/>
          <w:iCs/>
          <w:color w:val="000000" w:themeColor="text1"/>
        </w:rPr>
      </w:pPr>
      <w:r w:rsidRPr="5DFC7583">
        <w:rPr>
          <w:rFonts w:ascii="Gill Sans MT" w:eastAsia="Gill Sans MT" w:hAnsi="Gill Sans MT" w:cs="Gill Sans MT"/>
          <w:i/>
          <w:iCs/>
          <w:color w:val="000000" w:themeColor="text1"/>
        </w:rPr>
        <w:t xml:space="preserve">Your facilitators today are: </w:t>
      </w:r>
    </w:p>
    <w:p w14:paraId="2AE860B0" w14:textId="79DCF94F" w:rsidR="776C3906" w:rsidRDefault="776C3906" w:rsidP="5DFC7583">
      <w:pPr>
        <w:rPr>
          <w:rFonts w:ascii="Gill Sans MT" w:eastAsia="Gill Sans MT" w:hAnsi="Gill Sans MT" w:cs="Gill Sans MT"/>
          <w:color w:val="000000" w:themeColor="text1"/>
        </w:rPr>
      </w:pPr>
      <w:r w:rsidRPr="5DFC7583">
        <w:rPr>
          <w:rFonts w:ascii="Gill Sans MT" w:eastAsia="Gill Sans MT" w:hAnsi="Gill Sans MT" w:cs="Gill Sans MT"/>
          <w:color w:val="000000" w:themeColor="text1"/>
        </w:rPr>
        <w:t>Have each facilitator introduce themselves</w:t>
      </w:r>
      <w:r w:rsidR="002D15C0">
        <w:rPr>
          <w:rFonts w:ascii="Gill Sans MT" w:eastAsia="Gill Sans MT" w:hAnsi="Gill Sans MT" w:cs="Gill Sans MT"/>
          <w:color w:val="000000" w:themeColor="text1"/>
        </w:rPr>
        <w:t xml:space="preserve">, </w:t>
      </w:r>
      <w:r w:rsidR="001454CE">
        <w:rPr>
          <w:rFonts w:ascii="Gill Sans MT" w:eastAsia="Gill Sans MT" w:hAnsi="Gill Sans MT" w:cs="Gill Sans MT"/>
          <w:color w:val="000000" w:themeColor="text1"/>
        </w:rPr>
        <w:t>i</w:t>
      </w:r>
      <w:r w:rsidR="001454CE" w:rsidRPr="5DFC7583">
        <w:rPr>
          <w:rFonts w:ascii="Gill Sans MT" w:eastAsia="Gill Sans MT" w:hAnsi="Gill Sans MT" w:cs="Gill Sans MT"/>
          <w:color w:val="000000" w:themeColor="text1"/>
        </w:rPr>
        <w:t>nclud</w:t>
      </w:r>
      <w:r w:rsidR="001454CE">
        <w:rPr>
          <w:rFonts w:ascii="Gill Sans MT" w:eastAsia="Gill Sans MT" w:hAnsi="Gill Sans MT" w:cs="Gill Sans MT"/>
          <w:color w:val="000000" w:themeColor="text1"/>
        </w:rPr>
        <w:t>ing</w:t>
      </w:r>
      <w:r w:rsidR="63A0ACA5" w:rsidRPr="5DFC7583">
        <w:rPr>
          <w:rFonts w:ascii="Gill Sans MT" w:eastAsia="Gill Sans MT" w:hAnsi="Gill Sans MT" w:cs="Gill Sans MT"/>
          <w:color w:val="000000" w:themeColor="text1"/>
        </w:rPr>
        <w:t xml:space="preserve"> </w:t>
      </w:r>
      <w:r w:rsidR="0037482D">
        <w:rPr>
          <w:rFonts w:ascii="Gill Sans MT" w:eastAsia="Gill Sans MT" w:hAnsi="Gill Sans MT" w:cs="Gill Sans MT"/>
          <w:color w:val="000000" w:themeColor="text1"/>
        </w:rPr>
        <w:t>n</w:t>
      </w:r>
      <w:r w:rsidR="63A0ACA5" w:rsidRPr="5DFC7583">
        <w:rPr>
          <w:rFonts w:ascii="Gill Sans MT" w:eastAsia="Gill Sans MT" w:hAnsi="Gill Sans MT" w:cs="Gill Sans MT"/>
          <w:color w:val="000000" w:themeColor="text1"/>
        </w:rPr>
        <w:t>ame</w:t>
      </w:r>
      <w:r w:rsidR="0037482D">
        <w:rPr>
          <w:rFonts w:ascii="Gill Sans MT" w:eastAsia="Gill Sans MT" w:hAnsi="Gill Sans MT" w:cs="Gill Sans MT"/>
          <w:color w:val="000000" w:themeColor="text1"/>
        </w:rPr>
        <w:t>, title</w:t>
      </w:r>
      <w:r w:rsidR="00F500C7">
        <w:rPr>
          <w:rFonts w:ascii="Gill Sans MT" w:eastAsia="Gill Sans MT" w:hAnsi="Gill Sans MT" w:cs="Gill Sans MT"/>
          <w:color w:val="000000" w:themeColor="text1"/>
        </w:rPr>
        <w:t xml:space="preserve">, </w:t>
      </w:r>
      <w:r w:rsidR="0037482D">
        <w:rPr>
          <w:rFonts w:ascii="Gill Sans MT" w:eastAsia="Gill Sans MT" w:hAnsi="Gill Sans MT" w:cs="Gill Sans MT"/>
          <w:color w:val="000000" w:themeColor="text1"/>
        </w:rPr>
        <w:t>o</w:t>
      </w:r>
      <w:r w:rsidR="63A0ACA5" w:rsidRPr="5DFC7583">
        <w:rPr>
          <w:rFonts w:ascii="Gill Sans MT" w:eastAsia="Gill Sans MT" w:hAnsi="Gill Sans MT" w:cs="Gill Sans MT"/>
          <w:color w:val="000000" w:themeColor="text1"/>
        </w:rPr>
        <w:t>rganization</w:t>
      </w:r>
      <w:r w:rsidR="0037482D">
        <w:rPr>
          <w:rFonts w:ascii="Gill Sans MT" w:eastAsia="Gill Sans MT" w:hAnsi="Gill Sans MT" w:cs="Gill Sans MT"/>
          <w:color w:val="000000" w:themeColor="text1"/>
        </w:rPr>
        <w:t>, and t</w:t>
      </w:r>
      <w:r w:rsidR="63A0ACA5" w:rsidRPr="5DFC7583">
        <w:rPr>
          <w:rFonts w:ascii="Gill Sans MT" w:eastAsia="Gill Sans MT" w:hAnsi="Gill Sans MT" w:cs="Gill Sans MT"/>
          <w:color w:val="000000" w:themeColor="text1"/>
        </w:rPr>
        <w:t xml:space="preserve">raining </w:t>
      </w:r>
      <w:r w:rsidR="00F500C7">
        <w:rPr>
          <w:rFonts w:ascii="Gill Sans MT" w:eastAsia="Gill Sans MT" w:hAnsi="Gill Sans MT" w:cs="Gill Sans MT"/>
          <w:color w:val="000000" w:themeColor="text1"/>
        </w:rPr>
        <w:t>b</w:t>
      </w:r>
      <w:r w:rsidR="63A0ACA5" w:rsidRPr="5DFC7583">
        <w:rPr>
          <w:rFonts w:ascii="Gill Sans MT" w:eastAsia="Gill Sans MT" w:hAnsi="Gill Sans MT" w:cs="Gill Sans MT"/>
          <w:color w:val="000000" w:themeColor="text1"/>
        </w:rPr>
        <w:t>ackground</w:t>
      </w:r>
      <w:r w:rsidR="0BDF343F" w:rsidRPr="5DFC7583">
        <w:rPr>
          <w:rFonts w:ascii="Gill Sans MT" w:eastAsia="Gill Sans MT" w:hAnsi="Gill Sans MT" w:cs="Gill Sans MT"/>
          <w:color w:val="000000" w:themeColor="text1"/>
        </w:rPr>
        <w:t>.</w:t>
      </w:r>
    </w:p>
    <w:p w14:paraId="187177DE" w14:textId="54DDE37A" w:rsidR="0678FEFD" w:rsidRDefault="293E8C3B" w:rsidP="5DFC7583">
      <w:pPr>
        <w:rPr>
          <w:rFonts w:ascii="Gill Sans MT" w:eastAsia="Gill Sans MT" w:hAnsi="Gill Sans MT" w:cs="Gill Sans MT"/>
          <w:color w:val="000000" w:themeColor="text1"/>
        </w:rPr>
      </w:pPr>
      <w:r w:rsidRPr="0E01C810">
        <w:rPr>
          <w:rFonts w:ascii="Gill Sans MT" w:eastAsia="Gill Sans MT" w:hAnsi="Gill Sans MT" w:cs="Gill Sans MT"/>
          <w:color w:val="000000" w:themeColor="text1"/>
        </w:rPr>
        <w:lastRenderedPageBreak/>
        <w:t>[If applicable] t</w:t>
      </w:r>
      <w:r w:rsidR="0BDF343F" w:rsidRPr="0E01C810">
        <w:rPr>
          <w:rFonts w:ascii="Gill Sans MT" w:eastAsia="Gill Sans MT" w:hAnsi="Gill Sans MT" w:cs="Gill Sans MT"/>
          <w:color w:val="000000" w:themeColor="text1"/>
        </w:rPr>
        <w:t>he</w:t>
      </w:r>
      <w:r w:rsidR="0BDF343F" w:rsidRPr="5DFC7583">
        <w:rPr>
          <w:rFonts w:ascii="Gill Sans MT" w:eastAsia="Gill Sans MT" w:hAnsi="Gill Sans MT" w:cs="Gill Sans MT"/>
          <w:color w:val="000000" w:themeColor="text1"/>
        </w:rPr>
        <w:t xml:space="preserve"> i</w:t>
      </w:r>
      <w:r w:rsidR="0678FEFD" w:rsidRPr="5DFC7583">
        <w:rPr>
          <w:rFonts w:ascii="Gill Sans MT" w:eastAsia="Gill Sans MT" w:hAnsi="Gill Sans MT" w:cs="Gill Sans MT"/>
          <w:color w:val="000000" w:themeColor="text1"/>
        </w:rPr>
        <w:t>n-country coordinator can also provide a short official welcome and remarks. Ideas for speaking points include:</w:t>
      </w:r>
    </w:p>
    <w:p w14:paraId="2CF9BB2A" w14:textId="7699F8F1" w:rsidR="0678FEFD" w:rsidRDefault="0678FEFD" w:rsidP="006D7EA2">
      <w:pPr>
        <w:pStyle w:val="ListParagraph"/>
        <w:numPr>
          <w:ilvl w:val="0"/>
          <w:numId w:val="14"/>
        </w:numPr>
        <w:rPr>
          <w:rFonts w:ascii="Gill Sans MT" w:eastAsia="Gill Sans MT" w:hAnsi="Gill Sans MT" w:cs="Gill Sans MT"/>
          <w:color w:val="000000" w:themeColor="text1"/>
        </w:rPr>
      </w:pPr>
      <w:r w:rsidRPr="5A8410EC">
        <w:rPr>
          <w:rFonts w:ascii="Gill Sans MT" w:eastAsia="Gill Sans MT" w:hAnsi="Gill Sans MT" w:cs="Gill Sans MT"/>
          <w:color w:val="000000" w:themeColor="text1"/>
        </w:rPr>
        <w:t>Warm welcome to participants</w:t>
      </w:r>
    </w:p>
    <w:p w14:paraId="02C201FE" w14:textId="1988AD26" w:rsidR="0678FEFD" w:rsidRDefault="0678FEFD" w:rsidP="006D7EA2">
      <w:pPr>
        <w:pStyle w:val="ListParagraph"/>
        <w:numPr>
          <w:ilvl w:val="0"/>
          <w:numId w:val="14"/>
        </w:numPr>
        <w:rPr>
          <w:rFonts w:ascii="Gill Sans MT" w:eastAsia="Gill Sans MT" w:hAnsi="Gill Sans MT" w:cs="Gill Sans MT"/>
          <w:color w:val="000000" w:themeColor="text1"/>
        </w:rPr>
      </w:pPr>
      <w:r w:rsidRPr="5A8410EC">
        <w:rPr>
          <w:rFonts w:ascii="Gill Sans MT" w:eastAsia="Gill Sans MT" w:hAnsi="Gill Sans MT" w:cs="Gill Sans MT"/>
          <w:color w:val="000000" w:themeColor="text1"/>
        </w:rPr>
        <w:t>Short description of roles of host institution</w:t>
      </w:r>
    </w:p>
    <w:p w14:paraId="05873C0B" w14:textId="7B798C72" w:rsidR="0678FEFD" w:rsidRDefault="0678FEFD" w:rsidP="006D7EA2">
      <w:pPr>
        <w:pStyle w:val="ListParagraph"/>
        <w:numPr>
          <w:ilvl w:val="0"/>
          <w:numId w:val="14"/>
        </w:numPr>
        <w:rPr>
          <w:rFonts w:ascii="Gill Sans MT" w:eastAsia="Gill Sans MT" w:hAnsi="Gill Sans MT" w:cs="Gill Sans MT"/>
          <w:color w:val="000000" w:themeColor="text1"/>
        </w:rPr>
      </w:pPr>
      <w:r w:rsidRPr="5DFC7583">
        <w:rPr>
          <w:rFonts w:ascii="Gill Sans MT" w:eastAsia="Gill Sans MT" w:hAnsi="Gill Sans MT" w:cs="Gill Sans MT"/>
          <w:color w:val="000000" w:themeColor="text1"/>
        </w:rPr>
        <w:t>Good wishes for active involvement of participants in the training</w:t>
      </w:r>
    </w:p>
    <w:p w14:paraId="5030D860" w14:textId="539A22D5" w:rsidR="0B700429" w:rsidRDefault="12D3FF37" w:rsidP="7260E30B">
      <w:pPr>
        <w:rPr>
          <w:rFonts w:ascii="Gill Sans MT" w:eastAsia="Gill Sans MT" w:hAnsi="Gill Sans MT" w:cs="Gill Sans MT"/>
          <w:color w:val="FF0000"/>
        </w:rPr>
      </w:pPr>
      <w:r w:rsidRPr="5E24AAD8">
        <w:rPr>
          <w:rFonts w:ascii="Gill Sans MT" w:eastAsia="Gill Sans MT" w:hAnsi="Gill Sans MT" w:cs="Gill Sans MT"/>
        </w:rPr>
        <w:t>Using the</w:t>
      </w:r>
      <w:r w:rsidRPr="5E24AAD8">
        <w:rPr>
          <w:rFonts w:ascii="Gill Sans MT" w:eastAsia="Gill Sans MT" w:hAnsi="Gill Sans MT" w:cs="Gill Sans MT"/>
          <w:b/>
          <w:bCs/>
          <w:color w:val="FF0000"/>
        </w:rPr>
        <w:t xml:space="preserve"> PB Writeshop – Introductions - PowerPoint slide</w:t>
      </w:r>
      <w:r w:rsidRPr="5E24AAD8">
        <w:rPr>
          <w:rFonts w:ascii="Gill Sans MT" w:eastAsia="Gill Sans MT" w:hAnsi="Gill Sans MT" w:cs="Gill Sans MT"/>
        </w:rPr>
        <w:t>, ask the group of participants to introduce themselves</w:t>
      </w:r>
      <w:r w:rsidR="7259AE8B" w:rsidRPr="5E24AAD8">
        <w:rPr>
          <w:rFonts w:ascii="Gill Sans MT" w:eastAsia="Gill Sans MT" w:hAnsi="Gill Sans MT" w:cs="Gill Sans MT"/>
        </w:rPr>
        <w:t xml:space="preserve"> b</w:t>
      </w:r>
      <w:r w:rsidR="1F2AE030" w:rsidRPr="5E24AAD8">
        <w:rPr>
          <w:rFonts w:ascii="Gill Sans MT" w:eastAsia="Gill Sans MT" w:hAnsi="Gill Sans MT" w:cs="Gill Sans MT"/>
        </w:rPr>
        <w:t>y</w:t>
      </w:r>
      <w:r w:rsidR="0B700429" w:rsidRPr="5E24AAD8">
        <w:rPr>
          <w:rFonts w:ascii="Gill Sans MT" w:eastAsia="Gill Sans MT" w:hAnsi="Gill Sans MT" w:cs="Gill Sans MT"/>
        </w:rPr>
        <w:t xml:space="preserve"> shar</w:t>
      </w:r>
      <w:r w:rsidR="5EA5BBCA" w:rsidRPr="5E24AAD8">
        <w:rPr>
          <w:rFonts w:ascii="Gill Sans MT" w:eastAsia="Gill Sans MT" w:hAnsi="Gill Sans MT" w:cs="Gill Sans MT"/>
        </w:rPr>
        <w:t>ing</w:t>
      </w:r>
      <w:r w:rsidR="336D28A3" w:rsidRPr="5E24AAD8">
        <w:rPr>
          <w:rFonts w:ascii="Gill Sans MT" w:eastAsia="Gill Sans MT" w:hAnsi="Gill Sans MT" w:cs="Gill Sans MT"/>
        </w:rPr>
        <w:t xml:space="preserve"> their </w:t>
      </w:r>
      <w:r w:rsidR="336D28A3" w:rsidRPr="5E24AAD8">
        <w:rPr>
          <w:rFonts w:ascii="Gill Sans MT" w:eastAsia="Gill Sans MT" w:hAnsi="Gill Sans MT" w:cs="Gill Sans MT"/>
          <w:b/>
          <w:bCs/>
        </w:rPr>
        <w:t>n</w:t>
      </w:r>
      <w:r w:rsidR="0B700429" w:rsidRPr="5E24AAD8">
        <w:rPr>
          <w:rFonts w:ascii="Gill Sans MT" w:eastAsia="Gill Sans MT" w:hAnsi="Gill Sans MT" w:cs="Gill Sans MT"/>
          <w:b/>
          <w:bCs/>
        </w:rPr>
        <w:t xml:space="preserve">ame, </w:t>
      </w:r>
      <w:r w:rsidR="65B8CF66" w:rsidRPr="5E24AAD8">
        <w:rPr>
          <w:rFonts w:ascii="Gill Sans MT" w:eastAsia="Gill Sans MT" w:hAnsi="Gill Sans MT" w:cs="Gill Sans MT"/>
          <w:b/>
          <w:bCs/>
        </w:rPr>
        <w:t>i</w:t>
      </w:r>
      <w:r w:rsidR="0B700429" w:rsidRPr="5E24AAD8">
        <w:rPr>
          <w:rFonts w:ascii="Gill Sans MT" w:eastAsia="Gill Sans MT" w:hAnsi="Gill Sans MT" w:cs="Gill Sans MT"/>
          <w:b/>
          <w:bCs/>
        </w:rPr>
        <w:t xml:space="preserve">nstitution &amp; </w:t>
      </w:r>
      <w:r w:rsidR="2964A13E" w:rsidRPr="5E24AAD8">
        <w:rPr>
          <w:rFonts w:ascii="Gill Sans MT" w:eastAsia="Gill Sans MT" w:hAnsi="Gill Sans MT" w:cs="Gill Sans MT"/>
          <w:b/>
          <w:bCs/>
        </w:rPr>
        <w:t>p</w:t>
      </w:r>
      <w:r w:rsidR="0B700429" w:rsidRPr="5E24AAD8">
        <w:rPr>
          <w:rFonts w:ascii="Gill Sans MT" w:eastAsia="Gill Sans MT" w:hAnsi="Gill Sans MT" w:cs="Gill Sans MT"/>
          <w:b/>
          <w:bCs/>
        </w:rPr>
        <w:t>roject</w:t>
      </w:r>
      <w:r w:rsidR="5FEBB264" w:rsidRPr="5E24AAD8">
        <w:rPr>
          <w:rFonts w:ascii="Gill Sans MT" w:eastAsia="Gill Sans MT" w:hAnsi="Gill Sans MT" w:cs="Gill Sans MT"/>
          <w:b/>
          <w:bCs/>
        </w:rPr>
        <w:t>.</w:t>
      </w:r>
      <w:r w:rsidR="517B5C6B" w:rsidRPr="5E24AAD8">
        <w:rPr>
          <w:rFonts w:ascii="Gill Sans MT" w:eastAsia="Gill Sans MT" w:hAnsi="Gill Sans MT" w:cs="Gill Sans MT"/>
          <w:b/>
          <w:bCs/>
        </w:rPr>
        <w:t xml:space="preserve"> </w:t>
      </w:r>
      <w:r w:rsidR="517B5C6B" w:rsidRPr="5E24AAD8">
        <w:rPr>
          <w:rFonts w:ascii="Gill Sans MT" w:eastAsia="Gill Sans MT" w:hAnsi="Gill Sans MT" w:cs="Gill Sans MT"/>
        </w:rPr>
        <w:t xml:space="preserve">If desired, a longer introduction icebreaker </w:t>
      </w:r>
      <w:r w:rsidR="6ED3DC16" w:rsidRPr="5E24AAD8">
        <w:rPr>
          <w:rFonts w:ascii="Gill Sans MT" w:eastAsia="Gill Sans MT" w:hAnsi="Gill Sans MT" w:cs="Gill Sans MT"/>
        </w:rPr>
        <w:t>activity</w:t>
      </w:r>
      <w:r w:rsidR="517B5C6B" w:rsidRPr="5E24AAD8">
        <w:rPr>
          <w:rFonts w:ascii="Gill Sans MT" w:eastAsia="Gill Sans MT" w:hAnsi="Gill Sans MT" w:cs="Gill Sans MT"/>
        </w:rPr>
        <w:t xml:space="preserve"> is available in the Appendix.</w:t>
      </w:r>
    </w:p>
    <w:p w14:paraId="700A5E4C" w14:textId="75C2BF9B" w:rsidR="5DFC7583" w:rsidRDefault="5DFC7583" w:rsidP="5DFC7583">
      <w:pPr>
        <w:rPr>
          <w:rFonts w:ascii="Gill Sans MT" w:eastAsia="Gill Sans MT" w:hAnsi="Gill Sans MT" w:cs="Gill Sans MT"/>
          <w:b/>
          <w:bCs/>
          <w:color w:val="000000" w:themeColor="text1"/>
        </w:rPr>
      </w:pPr>
    </w:p>
    <w:p w14:paraId="22284F84" w14:textId="39D3135F" w:rsidR="29279CDB" w:rsidRDefault="3CC8D2E6" w:rsidP="5E24AAD8">
      <w:pPr>
        <w:pStyle w:val="Heading2"/>
        <w:rPr>
          <w:rFonts w:ascii="Gill Sans MT" w:eastAsia="Gill Sans MT" w:hAnsi="Gill Sans MT" w:cs="Gill Sans MT"/>
          <w:b/>
          <w:bCs/>
          <w:color w:val="000000" w:themeColor="text1"/>
        </w:rPr>
      </w:pPr>
      <w:bookmarkStart w:id="10" w:name="_Toc187668397"/>
      <w:r>
        <w:t>1</w:t>
      </w:r>
      <w:r w:rsidR="29279CDB">
        <w:t>.</w:t>
      </w:r>
      <w:r w:rsidR="02932343">
        <w:t>3</w:t>
      </w:r>
      <w:r w:rsidR="29279CDB">
        <w:t xml:space="preserve"> Review </w:t>
      </w:r>
      <w:r w:rsidR="002D15C0">
        <w:t>a</w:t>
      </w:r>
      <w:r w:rsidR="29279CDB">
        <w:t>genda</w:t>
      </w:r>
      <w:r w:rsidR="18E5DEBD">
        <w:t xml:space="preserve"> </w:t>
      </w:r>
      <w:r w:rsidR="002D15C0">
        <w:t>and o</w:t>
      </w:r>
      <w:r w:rsidR="18E5DEBD">
        <w:t>bjectives</w:t>
      </w:r>
      <w:r w:rsidR="532DBAF6">
        <w:t xml:space="preserve"> (</w:t>
      </w:r>
      <w:r w:rsidR="001C3264">
        <w:t>5</w:t>
      </w:r>
      <w:r w:rsidR="532DBAF6">
        <w:t xml:space="preserve"> min)</w:t>
      </w:r>
      <w:bookmarkEnd w:id="10"/>
    </w:p>
    <w:p w14:paraId="1A6A19A8" w14:textId="05902659" w:rsidR="29279CDB" w:rsidRDefault="29279CDB" w:rsidP="77A581D4">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Facilitator</w:t>
      </w:r>
      <w:r w:rsidRPr="5E24AAD8">
        <w:rPr>
          <w:rFonts w:ascii="Gill Sans MT" w:eastAsia="Gill Sans MT" w:hAnsi="Gill Sans MT" w:cs="Gill Sans MT"/>
          <w:color w:val="000000" w:themeColor="text1"/>
        </w:rPr>
        <w:t xml:space="preserve">: </w:t>
      </w:r>
      <w:r w:rsidR="7D4EA257" w:rsidRPr="5E24AAD8">
        <w:rPr>
          <w:rFonts w:ascii="Gill Sans MT" w:eastAsia="Gill Sans MT" w:hAnsi="Gill Sans MT" w:cs="Gill Sans MT"/>
          <w:color w:val="000000" w:themeColor="text1"/>
        </w:rPr>
        <w:t xml:space="preserve">Go to </w:t>
      </w:r>
      <w:r w:rsidR="7D4EA257" w:rsidRPr="5E24AAD8">
        <w:rPr>
          <w:rFonts w:ascii="Gill Sans MT" w:eastAsia="Gill Sans MT" w:hAnsi="Gill Sans MT" w:cs="Gill Sans MT"/>
          <w:b/>
          <w:bCs/>
          <w:color w:val="FF0000"/>
        </w:rPr>
        <w:t>PB Writeshop – Writeshop Objectives</w:t>
      </w:r>
      <w:r w:rsidR="76345ED1" w:rsidRPr="5E24AAD8">
        <w:rPr>
          <w:rFonts w:ascii="Gill Sans MT" w:eastAsia="Gill Sans MT" w:hAnsi="Gill Sans MT" w:cs="Gill Sans MT"/>
          <w:b/>
          <w:bCs/>
          <w:color w:val="FF0000"/>
        </w:rPr>
        <w:t xml:space="preserve"> – </w:t>
      </w:r>
      <w:r w:rsidR="7D4EA257" w:rsidRPr="5E24AAD8">
        <w:rPr>
          <w:rFonts w:ascii="Gill Sans MT" w:eastAsia="Gill Sans MT" w:hAnsi="Gill Sans MT" w:cs="Gill Sans MT"/>
          <w:b/>
          <w:bCs/>
          <w:color w:val="FF0000"/>
        </w:rPr>
        <w:t>PowerPoint slide</w:t>
      </w:r>
      <w:r w:rsidR="7D4EA257" w:rsidRPr="5E24AAD8">
        <w:rPr>
          <w:rFonts w:ascii="Gill Sans MT" w:eastAsia="Gill Sans MT" w:hAnsi="Gill Sans MT" w:cs="Gill Sans MT"/>
          <w:b/>
          <w:bCs/>
          <w:color w:val="0E2740"/>
        </w:rPr>
        <w:t>.</w:t>
      </w:r>
    </w:p>
    <w:p w14:paraId="18417C32" w14:textId="3D4E45D0" w:rsidR="29279CDB" w:rsidRDefault="2B5B6CCD" w:rsidP="5DFC7583">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Give a brief overview of the agenda. Highlight the different sessions, start/finish times, and breaks. Explain that some sessions or timing might change to meet the needs of the group. Address questions the participants may have regarding the agenda. </w:t>
      </w:r>
    </w:p>
    <w:p w14:paraId="30A55BF1" w14:textId="422A75AB" w:rsidR="57DA9C8D" w:rsidRDefault="7EED4682" w:rsidP="0836A1A3">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W</w:t>
      </w:r>
      <w:r w:rsidR="3D092C19" w:rsidRPr="5E24AAD8">
        <w:rPr>
          <w:rFonts w:ascii="Gill Sans MT" w:eastAsia="Gill Sans MT" w:hAnsi="Gill Sans MT" w:cs="Gill Sans MT"/>
          <w:color w:val="000000" w:themeColor="text1"/>
        </w:rPr>
        <w:t>alk participants through each objective. Answer any of the participants’ questions, comments or concerns.</w:t>
      </w:r>
    </w:p>
    <w:p w14:paraId="7E776EE9" w14:textId="65F56BE1" w:rsidR="5E24AAD8" w:rsidRDefault="5E24AAD8" w:rsidP="5E24AAD8">
      <w:pPr>
        <w:rPr>
          <w:rFonts w:ascii="Gill Sans MT" w:eastAsia="Gill Sans MT" w:hAnsi="Gill Sans MT" w:cs="Gill Sans MT"/>
          <w:color w:val="000000" w:themeColor="text1"/>
        </w:rPr>
      </w:pPr>
    </w:p>
    <w:p w14:paraId="7D74B965" w14:textId="7CBD90BB" w:rsidR="29279CDB" w:rsidRDefault="29279CDB" w:rsidP="5E24AAD8">
      <w:pPr>
        <w:pStyle w:val="Heading2"/>
        <w:rPr>
          <w:rFonts w:ascii="Gill Sans MT" w:eastAsia="Gill Sans MT" w:hAnsi="Gill Sans MT" w:cs="Gill Sans MT"/>
          <w:b/>
          <w:bCs/>
          <w:color w:val="000000" w:themeColor="text1"/>
        </w:rPr>
      </w:pPr>
      <w:bookmarkStart w:id="11" w:name="_Toc187668398"/>
      <w:r>
        <w:t>1.</w:t>
      </w:r>
      <w:r w:rsidR="31548C47">
        <w:t>4</w:t>
      </w:r>
      <w:r>
        <w:t xml:space="preserve"> Housekeeping</w:t>
      </w:r>
      <w:r w:rsidR="2B0A16B4">
        <w:t xml:space="preserve"> (</w:t>
      </w:r>
      <w:r w:rsidR="001C3264">
        <w:t>5</w:t>
      </w:r>
      <w:r w:rsidR="2B0A16B4">
        <w:t xml:space="preserve"> min)</w:t>
      </w:r>
      <w:bookmarkEnd w:id="11"/>
    </w:p>
    <w:p w14:paraId="72BFD097" w14:textId="1AF86249" w:rsidR="0836A1A3" w:rsidRDefault="29279CDB" w:rsidP="0836A1A3">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Facilitator</w:t>
      </w:r>
      <w:r w:rsidRPr="5E24AAD8">
        <w:rPr>
          <w:rFonts w:ascii="Gill Sans MT" w:eastAsia="Gill Sans MT" w:hAnsi="Gill Sans MT" w:cs="Gill Sans MT"/>
          <w:color w:val="000000" w:themeColor="text1"/>
        </w:rPr>
        <w:t xml:space="preserve">: </w:t>
      </w:r>
      <w:r w:rsidR="4591C4FC" w:rsidRPr="5E24AAD8">
        <w:rPr>
          <w:rFonts w:ascii="Gill Sans MT" w:eastAsia="Gill Sans MT" w:hAnsi="Gill Sans MT" w:cs="Gill Sans MT"/>
          <w:color w:val="000000" w:themeColor="text1"/>
        </w:rPr>
        <w:t>Provide information on b</w:t>
      </w:r>
      <w:r w:rsidRPr="5E24AAD8">
        <w:rPr>
          <w:rFonts w:ascii="Gill Sans MT" w:eastAsia="Gill Sans MT" w:hAnsi="Gill Sans MT" w:cs="Gill Sans MT"/>
          <w:color w:val="000000" w:themeColor="text1"/>
        </w:rPr>
        <w:t xml:space="preserve">athroom locations &amp; </w:t>
      </w:r>
      <w:r w:rsidR="4622C7F9" w:rsidRPr="5E24AAD8">
        <w:rPr>
          <w:rFonts w:ascii="Gill Sans MT" w:eastAsia="Gill Sans MT" w:hAnsi="Gill Sans MT" w:cs="Gill Sans MT"/>
          <w:color w:val="000000" w:themeColor="text1"/>
        </w:rPr>
        <w:t xml:space="preserve">reiterate the scheduled </w:t>
      </w:r>
      <w:r w:rsidRPr="5E24AAD8">
        <w:rPr>
          <w:rFonts w:ascii="Gill Sans MT" w:eastAsia="Gill Sans MT" w:hAnsi="Gill Sans MT" w:cs="Gill Sans MT"/>
          <w:color w:val="000000" w:themeColor="text1"/>
        </w:rPr>
        <w:t>breaks</w:t>
      </w:r>
      <w:r w:rsidR="0B66B40B" w:rsidRPr="5E24AAD8">
        <w:rPr>
          <w:rFonts w:ascii="Gill Sans MT" w:eastAsia="Gill Sans MT" w:hAnsi="Gill Sans MT" w:cs="Gill Sans MT"/>
          <w:color w:val="000000" w:themeColor="text1"/>
        </w:rPr>
        <w:t>. Point out the WiFi login/password noted on the flipchart. Ask if there are any issues logging into the network. Answer any of the participants’ questions, comments or concerns</w:t>
      </w:r>
      <w:r w:rsidR="33A27CDF" w:rsidRPr="5E24AAD8">
        <w:rPr>
          <w:rFonts w:ascii="Gill Sans MT" w:eastAsia="Gill Sans MT" w:hAnsi="Gill Sans MT" w:cs="Gill Sans MT"/>
          <w:color w:val="000000" w:themeColor="text1"/>
        </w:rPr>
        <w:t>.</w:t>
      </w:r>
    </w:p>
    <w:p w14:paraId="079A7281" w14:textId="4D194FEE" w:rsidR="7260E30B" w:rsidRDefault="7260E30B" w:rsidP="5E24AAD8">
      <w:pPr>
        <w:rPr>
          <w:rFonts w:ascii="Gill Sans MT" w:eastAsia="Gill Sans MT" w:hAnsi="Gill Sans MT" w:cs="Gill Sans MT"/>
          <w:color w:val="000000" w:themeColor="text1"/>
        </w:rPr>
      </w:pPr>
    </w:p>
    <w:p w14:paraId="26257274" w14:textId="7575862A" w:rsidR="0F4BE1EE" w:rsidRDefault="50044CB1" w:rsidP="5E24AAD8">
      <w:pPr>
        <w:pStyle w:val="Heading2"/>
        <w:rPr>
          <w:rFonts w:ascii="Gill Sans MT" w:eastAsia="Gill Sans MT" w:hAnsi="Gill Sans MT" w:cs="Gill Sans MT"/>
          <w:b/>
          <w:bCs/>
          <w:color w:val="000000" w:themeColor="text1"/>
        </w:rPr>
      </w:pPr>
      <w:bookmarkStart w:id="12" w:name="_Toc187668399"/>
      <w:r>
        <w:t>2.1</w:t>
      </w:r>
      <w:r w:rsidR="20734B39">
        <w:t xml:space="preserve"> Review: What makes </w:t>
      </w:r>
      <w:r w:rsidR="6384D6C7">
        <w:t xml:space="preserve">a </w:t>
      </w:r>
      <w:r w:rsidR="20734B39">
        <w:t>good policy brief (</w:t>
      </w:r>
      <w:r w:rsidR="5ABBEC00">
        <w:t xml:space="preserve">2-3 </w:t>
      </w:r>
      <w:r w:rsidR="20734B39">
        <w:t>min)</w:t>
      </w:r>
      <w:bookmarkEnd w:id="12"/>
    </w:p>
    <w:p w14:paraId="2D1BC6B7" w14:textId="7F752AF6" w:rsidR="0F4BE1EE" w:rsidRDefault="20734B39" w:rsidP="77A581D4">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Facilitator</w:t>
      </w:r>
      <w:r w:rsidRPr="5E24AAD8">
        <w:rPr>
          <w:rFonts w:ascii="Gill Sans MT" w:eastAsia="Gill Sans MT" w:hAnsi="Gill Sans MT" w:cs="Gill Sans MT"/>
          <w:color w:val="000000" w:themeColor="text1"/>
        </w:rPr>
        <w:t xml:space="preserve">: </w:t>
      </w:r>
      <w:r w:rsidR="602722BF" w:rsidRPr="5E24AAD8">
        <w:rPr>
          <w:rFonts w:ascii="Gill Sans MT" w:eastAsia="Gill Sans MT" w:hAnsi="Gill Sans MT" w:cs="Gill Sans MT"/>
          <w:color w:val="000000" w:themeColor="text1"/>
        </w:rPr>
        <w:t>Go to</w:t>
      </w:r>
      <w:r w:rsidRPr="5E24AAD8">
        <w:rPr>
          <w:rFonts w:ascii="Gill Sans MT" w:eastAsia="Gill Sans MT" w:hAnsi="Gill Sans MT" w:cs="Gill Sans MT"/>
          <w:color w:val="000000" w:themeColor="text1"/>
        </w:rPr>
        <w:t xml:space="preserve"> </w:t>
      </w:r>
      <w:r w:rsidRPr="5E24AAD8">
        <w:rPr>
          <w:rFonts w:ascii="Gill Sans MT" w:eastAsia="Gill Sans MT" w:hAnsi="Gill Sans MT" w:cs="Gill Sans MT"/>
          <w:b/>
          <w:bCs/>
          <w:color w:val="FF0000"/>
        </w:rPr>
        <w:t>P</w:t>
      </w:r>
      <w:r w:rsidR="401EF757" w:rsidRPr="5E24AAD8">
        <w:rPr>
          <w:rFonts w:ascii="Gill Sans MT" w:eastAsia="Gill Sans MT" w:hAnsi="Gill Sans MT" w:cs="Gill Sans MT"/>
          <w:b/>
          <w:bCs/>
          <w:color w:val="FF0000"/>
        </w:rPr>
        <w:t>B</w:t>
      </w:r>
      <w:r w:rsidRPr="5E24AAD8">
        <w:rPr>
          <w:rFonts w:ascii="Gill Sans MT" w:eastAsia="Gill Sans MT" w:hAnsi="Gill Sans MT" w:cs="Gill Sans MT"/>
          <w:b/>
          <w:bCs/>
          <w:color w:val="FF0000"/>
        </w:rPr>
        <w:t xml:space="preserve"> Writeshop – What Makes a Good Policy Brief?</w:t>
      </w:r>
      <w:r w:rsidR="209C4BDD" w:rsidRPr="5E24AAD8">
        <w:rPr>
          <w:rFonts w:ascii="Gill Sans MT" w:eastAsia="Gill Sans MT" w:hAnsi="Gill Sans MT" w:cs="Gill Sans MT"/>
          <w:b/>
          <w:bCs/>
          <w:color w:val="FF0000"/>
        </w:rPr>
        <w:t xml:space="preserve"> - </w:t>
      </w:r>
      <w:r w:rsidRPr="5E24AAD8">
        <w:rPr>
          <w:rFonts w:ascii="Gill Sans MT" w:eastAsia="Gill Sans MT" w:hAnsi="Gill Sans MT" w:cs="Gill Sans MT"/>
          <w:b/>
          <w:bCs/>
          <w:color w:val="FF0000"/>
        </w:rPr>
        <w:t>PowerPoint slide</w:t>
      </w:r>
      <w:r w:rsidRPr="5E24AAD8">
        <w:rPr>
          <w:rFonts w:ascii="Gill Sans MT" w:eastAsia="Gill Sans MT" w:hAnsi="Gill Sans MT" w:cs="Gill Sans MT"/>
          <w:color w:val="000000" w:themeColor="text1"/>
        </w:rPr>
        <w:t xml:space="preserve"> to walk participants through key points. </w:t>
      </w:r>
      <w:r w:rsidR="2347AAFC" w:rsidRPr="5E24AAD8">
        <w:rPr>
          <w:rFonts w:ascii="Gill Sans MT" w:eastAsia="Gill Sans MT" w:hAnsi="Gill Sans MT" w:cs="Gill Sans MT"/>
          <w:color w:val="000000" w:themeColor="text1"/>
        </w:rPr>
        <w:t>A</w:t>
      </w:r>
      <w:r w:rsidRPr="5E24AAD8">
        <w:rPr>
          <w:rFonts w:ascii="Gill Sans MT" w:eastAsia="Gill Sans MT" w:hAnsi="Gill Sans MT" w:cs="Gill Sans MT"/>
          <w:color w:val="000000" w:themeColor="text1"/>
        </w:rPr>
        <w:t>dapt text as necessary</w:t>
      </w:r>
      <w:r w:rsidR="5B43758E" w:rsidRPr="5E24AAD8">
        <w:rPr>
          <w:rFonts w:ascii="Gill Sans MT" w:eastAsia="Gill Sans MT" w:hAnsi="Gill Sans MT" w:cs="Gill Sans MT"/>
          <w:color w:val="000000" w:themeColor="text1"/>
        </w:rPr>
        <w:t>.</w:t>
      </w:r>
    </w:p>
    <w:p w14:paraId="5197C8D3" w14:textId="4168A985" w:rsidR="1F21D01E" w:rsidRDefault="1F21D01E" w:rsidP="77A581D4">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Key Takeaways</w:t>
      </w:r>
      <w:r w:rsidRPr="5E24AAD8">
        <w:rPr>
          <w:rFonts w:ascii="Gill Sans MT" w:eastAsia="Gill Sans MT" w:hAnsi="Gill Sans MT" w:cs="Gill Sans MT"/>
          <w:color w:val="000000" w:themeColor="text1"/>
        </w:rPr>
        <w:t>:</w:t>
      </w:r>
    </w:p>
    <w:p w14:paraId="49C5F578" w14:textId="24B51EAA" w:rsidR="0F4BE1EE" w:rsidRDefault="20734B39" w:rsidP="77A581D4">
      <w:pPr>
        <w:pStyle w:val="ListParagraph"/>
        <w:numPr>
          <w:ilvl w:val="0"/>
          <w:numId w:val="5"/>
        </w:numPr>
        <w:rPr>
          <w:rFonts w:ascii="Gill Sans MT" w:eastAsia="Gill Sans MT" w:hAnsi="Gill Sans MT" w:cs="Gill Sans MT"/>
        </w:rPr>
      </w:pPr>
      <w:r w:rsidRPr="77A581D4">
        <w:rPr>
          <w:rFonts w:ascii="Gill Sans MT" w:eastAsia="Gill Sans MT" w:hAnsi="Gill Sans MT" w:cs="Gill Sans MT"/>
        </w:rPr>
        <w:t xml:space="preserve">A good Policy Brief is a clear and concise stand-alone document that addresses a single, specific topic and summarizes a particular issue. </w:t>
      </w:r>
    </w:p>
    <w:p w14:paraId="73A87126" w14:textId="7527A89F" w:rsidR="0F4BE1EE" w:rsidRDefault="20734B39" w:rsidP="77A581D4">
      <w:pPr>
        <w:pStyle w:val="ListParagraph"/>
        <w:numPr>
          <w:ilvl w:val="0"/>
          <w:numId w:val="5"/>
        </w:numPr>
        <w:rPr>
          <w:rFonts w:ascii="Gill Sans MT" w:eastAsia="Gill Sans MT" w:hAnsi="Gill Sans MT" w:cs="Gill Sans MT"/>
        </w:rPr>
      </w:pPr>
      <w:r w:rsidRPr="77A581D4">
        <w:rPr>
          <w:rFonts w:ascii="Gill Sans MT" w:eastAsia="Gill Sans MT" w:hAnsi="Gill Sans MT" w:cs="Gill Sans MT"/>
        </w:rPr>
        <w:t xml:space="preserve">It makes a case for why this is relevant and provides evidence-based policy options to deal with the issue, and if possible, some recommendations on possible ways forward. </w:t>
      </w:r>
    </w:p>
    <w:p w14:paraId="0EB4D66F" w14:textId="491359B7" w:rsidR="0F4BE1EE" w:rsidRDefault="20734B39" w:rsidP="77A581D4">
      <w:pPr>
        <w:pStyle w:val="ListParagraph"/>
        <w:numPr>
          <w:ilvl w:val="0"/>
          <w:numId w:val="5"/>
        </w:numPr>
        <w:rPr>
          <w:rFonts w:ascii="Gill Sans MT" w:eastAsia="Gill Sans MT" w:hAnsi="Gill Sans MT" w:cs="Gill Sans MT"/>
        </w:rPr>
      </w:pPr>
      <w:r w:rsidRPr="5E24AAD8">
        <w:rPr>
          <w:rFonts w:ascii="Gill Sans MT" w:eastAsia="Gill Sans MT" w:hAnsi="Gill Sans MT" w:cs="Gill Sans MT"/>
        </w:rPr>
        <w:lastRenderedPageBreak/>
        <w:t>Effective Policy Briefs are concise and easily understood; Focused on a specific issue or problem; are evidence-based; accessible to target audiences; and action/policy oriented.</w:t>
      </w:r>
    </w:p>
    <w:p w14:paraId="38033564" w14:textId="1A5BAE89" w:rsidR="0F4BE1EE" w:rsidRDefault="50044CB1" w:rsidP="0836A1A3">
      <w:pPr>
        <w:rPr>
          <w:rFonts w:ascii="Gill Sans MT" w:eastAsia="Gill Sans MT" w:hAnsi="Gill Sans MT" w:cs="Gill Sans MT"/>
          <w:b/>
          <w:bCs/>
          <w:color w:val="000000" w:themeColor="text1"/>
        </w:rPr>
      </w:pPr>
      <w:r w:rsidRPr="0836A1A3">
        <w:rPr>
          <w:rFonts w:ascii="Gill Sans MT" w:eastAsia="Gill Sans MT" w:hAnsi="Gill Sans MT" w:cs="Gill Sans MT"/>
          <w:b/>
          <w:bCs/>
          <w:color w:val="000000" w:themeColor="text1"/>
        </w:rPr>
        <w:t xml:space="preserve"> </w:t>
      </w:r>
    </w:p>
    <w:p w14:paraId="7BB1D7D6" w14:textId="24B9BD03" w:rsidR="0F4BE1EE" w:rsidRDefault="79402A1D" w:rsidP="5E24AAD8">
      <w:pPr>
        <w:pStyle w:val="Heading2"/>
        <w:rPr>
          <w:rFonts w:ascii="Gill Sans MT" w:eastAsia="Gill Sans MT" w:hAnsi="Gill Sans MT" w:cs="Gill Sans MT"/>
          <w:b/>
          <w:bCs/>
          <w:color w:val="000000" w:themeColor="text1"/>
        </w:rPr>
      </w:pPr>
      <w:bookmarkStart w:id="13" w:name="_Toc187668400"/>
      <w:r>
        <w:t xml:space="preserve">2.2 Policy </w:t>
      </w:r>
      <w:r w:rsidR="002D15C0">
        <w:t>b</w:t>
      </w:r>
      <w:r>
        <w:t>rief templates/outline (5 min)</w:t>
      </w:r>
      <w:bookmarkEnd w:id="13"/>
    </w:p>
    <w:p w14:paraId="2417B15B" w14:textId="300956D9" w:rsidR="0F4BE1EE" w:rsidRDefault="79402A1D" w:rsidP="77A581D4">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Facilitator</w:t>
      </w:r>
      <w:r w:rsidRPr="5E24AAD8">
        <w:rPr>
          <w:rFonts w:ascii="Gill Sans MT" w:eastAsia="Gill Sans MT" w:hAnsi="Gill Sans MT" w:cs="Gill Sans MT"/>
          <w:color w:val="000000" w:themeColor="text1"/>
        </w:rPr>
        <w:t xml:space="preserve">: Use </w:t>
      </w:r>
      <w:r w:rsidRPr="5E24AAD8">
        <w:rPr>
          <w:rFonts w:ascii="Gill Sans MT" w:eastAsia="Gill Sans MT" w:hAnsi="Gill Sans MT" w:cs="Gill Sans MT"/>
          <w:b/>
          <w:bCs/>
          <w:color w:val="FF0000"/>
        </w:rPr>
        <w:t>P</w:t>
      </w:r>
      <w:r w:rsidR="241EE61D" w:rsidRPr="5E24AAD8">
        <w:rPr>
          <w:rFonts w:ascii="Gill Sans MT" w:eastAsia="Gill Sans MT" w:hAnsi="Gill Sans MT" w:cs="Gill Sans MT"/>
          <w:b/>
          <w:bCs/>
          <w:color w:val="FF0000"/>
        </w:rPr>
        <w:t>B</w:t>
      </w:r>
      <w:r w:rsidRPr="5E24AAD8">
        <w:rPr>
          <w:rFonts w:ascii="Gill Sans MT" w:eastAsia="Gill Sans MT" w:hAnsi="Gill Sans MT" w:cs="Gill Sans MT"/>
          <w:b/>
          <w:bCs/>
          <w:color w:val="FF0000"/>
        </w:rPr>
        <w:t xml:space="preserve"> Writeshop – </w:t>
      </w:r>
      <w:r w:rsidR="636A51C5" w:rsidRPr="5E24AAD8">
        <w:rPr>
          <w:rFonts w:ascii="Gill Sans MT" w:eastAsia="Gill Sans MT" w:hAnsi="Gill Sans MT" w:cs="Gill Sans MT"/>
          <w:b/>
          <w:bCs/>
          <w:color w:val="FF0000"/>
        </w:rPr>
        <w:t>Policy Brief Template</w:t>
      </w:r>
      <w:r w:rsidR="01C9C5D1" w:rsidRPr="5E24AAD8">
        <w:rPr>
          <w:rFonts w:ascii="Gill Sans MT" w:eastAsia="Gill Sans MT" w:hAnsi="Gill Sans MT" w:cs="Gill Sans MT"/>
          <w:b/>
          <w:bCs/>
          <w:color w:val="FF0000"/>
        </w:rPr>
        <w:t xml:space="preserve"> – </w:t>
      </w:r>
      <w:r w:rsidRPr="5E24AAD8">
        <w:rPr>
          <w:rFonts w:ascii="Gill Sans MT" w:eastAsia="Gill Sans MT" w:hAnsi="Gill Sans MT" w:cs="Gill Sans MT"/>
          <w:b/>
          <w:bCs/>
          <w:color w:val="FF0000"/>
        </w:rPr>
        <w:t>PowerPoint slide</w:t>
      </w:r>
      <w:r w:rsidRPr="5E24AAD8">
        <w:rPr>
          <w:rFonts w:ascii="Gill Sans MT" w:eastAsia="Gill Sans MT" w:hAnsi="Gill Sans MT" w:cs="Gill Sans MT"/>
          <w:b/>
          <w:bCs/>
          <w:color w:val="0E2740"/>
        </w:rPr>
        <w:t xml:space="preserve"> </w:t>
      </w:r>
      <w:r w:rsidRPr="5E24AAD8">
        <w:rPr>
          <w:rFonts w:ascii="Gill Sans MT" w:eastAsia="Gill Sans MT" w:hAnsi="Gill Sans MT" w:cs="Gill Sans MT"/>
          <w:color w:val="000000" w:themeColor="text1"/>
        </w:rPr>
        <w:t>to walk participants through key points.</w:t>
      </w:r>
      <w:r w:rsidR="57410A28" w:rsidRPr="5E24AAD8">
        <w:rPr>
          <w:rFonts w:ascii="Gill Sans MT" w:eastAsia="Gill Sans MT" w:hAnsi="Gill Sans MT" w:cs="Gill Sans MT"/>
          <w:color w:val="000000" w:themeColor="text1"/>
        </w:rPr>
        <w:t xml:space="preserve"> Adapt text as necessary.</w:t>
      </w:r>
    </w:p>
    <w:p w14:paraId="61C9EF6E" w14:textId="1707C7D8" w:rsidR="25486EAE" w:rsidRDefault="25486EAE" w:rsidP="7260E30B">
      <w:pPr>
        <w:rPr>
          <w:rFonts w:ascii="Gill Sans MT" w:eastAsia="Gill Sans MT" w:hAnsi="Gill Sans MT" w:cs="Gill Sans MT"/>
          <w:i/>
          <w:iCs/>
          <w:color w:val="000000" w:themeColor="text1"/>
        </w:rPr>
      </w:pPr>
      <w:r w:rsidRPr="7260E30B">
        <w:rPr>
          <w:rFonts w:ascii="Gill Sans MT" w:eastAsia="Gill Sans MT" w:hAnsi="Gill Sans MT" w:cs="Gill Sans MT"/>
          <w:i/>
          <w:iCs/>
          <w:color w:val="000000" w:themeColor="text1"/>
        </w:rPr>
        <w:t xml:space="preserve">During today’s writeshop, you will complete your PB Heading &amp; Key </w:t>
      </w:r>
      <w:r w:rsidR="4E253FFD" w:rsidRPr="7260E30B">
        <w:rPr>
          <w:rFonts w:ascii="Gill Sans MT" w:eastAsia="Gill Sans MT" w:hAnsi="Gill Sans MT" w:cs="Gill Sans MT"/>
          <w:i/>
          <w:iCs/>
          <w:color w:val="000000" w:themeColor="text1"/>
        </w:rPr>
        <w:t>Messages and</w:t>
      </w:r>
      <w:r w:rsidRPr="7260E30B">
        <w:rPr>
          <w:rFonts w:ascii="Gill Sans MT" w:eastAsia="Gill Sans MT" w:hAnsi="Gill Sans MT" w:cs="Gill Sans MT"/>
          <w:i/>
          <w:iCs/>
          <w:color w:val="000000" w:themeColor="text1"/>
        </w:rPr>
        <w:t xml:space="preserve"> </w:t>
      </w:r>
      <w:r w:rsidR="4AB819E3" w:rsidRPr="7260E30B">
        <w:rPr>
          <w:rFonts w:ascii="Gill Sans MT" w:eastAsia="Gill Sans MT" w:hAnsi="Gill Sans MT" w:cs="Gill Sans MT"/>
          <w:i/>
          <w:iCs/>
          <w:color w:val="000000" w:themeColor="text1"/>
        </w:rPr>
        <w:t>will</w:t>
      </w:r>
      <w:r w:rsidRPr="7260E30B">
        <w:rPr>
          <w:rFonts w:ascii="Gill Sans MT" w:eastAsia="Gill Sans MT" w:hAnsi="Gill Sans MT" w:cs="Gill Sans MT"/>
          <w:i/>
          <w:iCs/>
          <w:color w:val="000000" w:themeColor="text1"/>
        </w:rPr>
        <w:t xml:space="preserve"> </w:t>
      </w:r>
      <w:r w:rsidR="004B0155" w:rsidRPr="7260E30B">
        <w:rPr>
          <w:rFonts w:ascii="Gill Sans MT" w:eastAsia="Gill Sans MT" w:hAnsi="Gill Sans MT" w:cs="Gill Sans MT"/>
          <w:i/>
          <w:iCs/>
          <w:color w:val="000000" w:themeColor="text1"/>
        </w:rPr>
        <w:t>draft parts of</w:t>
      </w:r>
      <w:r w:rsidR="009F2C12" w:rsidRPr="7260E30B">
        <w:rPr>
          <w:rFonts w:ascii="Gill Sans MT" w:eastAsia="Gill Sans MT" w:hAnsi="Gill Sans MT" w:cs="Gill Sans MT"/>
          <w:i/>
          <w:iCs/>
          <w:color w:val="000000" w:themeColor="text1"/>
        </w:rPr>
        <w:t xml:space="preserve"> or </w:t>
      </w:r>
      <w:r w:rsidRPr="7260E30B">
        <w:rPr>
          <w:rFonts w:ascii="Gill Sans MT" w:eastAsia="Gill Sans MT" w:hAnsi="Gill Sans MT" w:cs="Gill Sans MT"/>
          <w:i/>
          <w:iCs/>
          <w:color w:val="000000" w:themeColor="text1"/>
        </w:rPr>
        <w:t>outline the rest of your document</w:t>
      </w:r>
      <w:r w:rsidR="002D15C0">
        <w:rPr>
          <w:rFonts w:ascii="Gill Sans MT" w:eastAsia="Gill Sans MT" w:hAnsi="Gill Sans MT" w:cs="Gill Sans MT"/>
          <w:i/>
          <w:iCs/>
          <w:color w:val="000000" w:themeColor="text1"/>
        </w:rPr>
        <w:t>.</w:t>
      </w:r>
    </w:p>
    <w:p w14:paraId="1CD0858C" w14:textId="208A59CD" w:rsidR="3A667258" w:rsidRDefault="3A667258" w:rsidP="7260E30B">
      <w:pPr>
        <w:rPr>
          <w:rFonts w:ascii="Gill Sans MT" w:eastAsia="Gill Sans MT" w:hAnsi="Gill Sans MT" w:cs="Gill Sans MT"/>
          <w:color w:val="000000" w:themeColor="text1"/>
        </w:rPr>
      </w:pPr>
      <w:r w:rsidRPr="7260E30B">
        <w:rPr>
          <w:rFonts w:ascii="Gill Sans MT" w:eastAsia="Gill Sans MT" w:hAnsi="Gill Sans MT" w:cs="Gill Sans MT"/>
          <w:color w:val="000000" w:themeColor="text1"/>
        </w:rPr>
        <w:t>If you have not already done so, ensure that all participants can access the Shared Drive with the LSIL Policy Brief templates and can download them to their devices.</w:t>
      </w:r>
    </w:p>
    <w:p w14:paraId="6819E579" w14:textId="01B31B15" w:rsidR="77A581D4" w:rsidRDefault="77A581D4" w:rsidP="77A581D4">
      <w:pPr>
        <w:rPr>
          <w:rFonts w:ascii="Gill Sans MT" w:eastAsia="Gill Sans MT" w:hAnsi="Gill Sans MT" w:cs="Gill Sans MT"/>
          <w:b/>
          <w:bCs/>
          <w:color w:val="000000" w:themeColor="text1"/>
        </w:rPr>
      </w:pPr>
    </w:p>
    <w:p w14:paraId="47ABE1C2" w14:textId="38798598" w:rsidR="0F4BE1EE" w:rsidRDefault="1289F180" w:rsidP="5E24AAD8">
      <w:pPr>
        <w:pStyle w:val="Heading2"/>
        <w:rPr>
          <w:rFonts w:ascii="Gill Sans MT" w:eastAsia="Gill Sans MT" w:hAnsi="Gill Sans MT" w:cs="Gill Sans MT"/>
          <w:b/>
          <w:bCs/>
          <w:color w:val="000000" w:themeColor="text1"/>
        </w:rPr>
      </w:pPr>
      <w:bookmarkStart w:id="14" w:name="_Toc187668401"/>
      <w:r>
        <w:t>2.</w:t>
      </w:r>
      <w:r w:rsidR="2A15E7A3">
        <w:t xml:space="preserve">3 Developing a </w:t>
      </w:r>
      <w:r w:rsidR="002D15C0">
        <w:t>c</w:t>
      </w:r>
      <w:r w:rsidR="2A15E7A3">
        <w:t>atchy</w:t>
      </w:r>
      <w:r w:rsidR="002D15C0">
        <w:t xml:space="preserve"> t</w:t>
      </w:r>
      <w:r w:rsidR="2A15E7A3">
        <w:t>itle (2-3 min)</w:t>
      </w:r>
      <w:bookmarkEnd w:id="14"/>
    </w:p>
    <w:p w14:paraId="4B62D699" w14:textId="30D4D2FF" w:rsidR="0F4BE1EE" w:rsidRDefault="2A15E7A3" w:rsidP="77A581D4">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Facilitator</w:t>
      </w:r>
      <w:r w:rsidRPr="5E24AAD8">
        <w:rPr>
          <w:rFonts w:ascii="Gill Sans MT" w:eastAsia="Gill Sans MT" w:hAnsi="Gill Sans MT" w:cs="Gill Sans MT"/>
          <w:color w:val="000000" w:themeColor="text1"/>
        </w:rPr>
        <w:t xml:space="preserve">: Use </w:t>
      </w:r>
      <w:r w:rsidRPr="5E24AAD8">
        <w:rPr>
          <w:rFonts w:ascii="Gill Sans MT" w:eastAsia="Gill Sans MT" w:hAnsi="Gill Sans MT" w:cs="Gill Sans MT"/>
          <w:b/>
          <w:bCs/>
          <w:color w:val="FF0000"/>
        </w:rPr>
        <w:t>P</w:t>
      </w:r>
      <w:r w:rsidR="739824E3" w:rsidRPr="5E24AAD8">
        <w:rPr>
          <w:rFonts w:ascii="Gill Sans MT" w:eastAsia="Gill Sans MT" w:hAnsi="Gill Sans MT" w:cs="Gill Sans MT"/>
          <w:b/>
          <w:bCs/>
          <w:color w:val="FF0000"/>
        </w:rPr>
        <w:t>B</w:t>
      </w:r>
      <w:r w:rsidRPr="5E24AAD8">
        <w:rPr>
          <w:rFonts w:ascii="Gill Sans MT" w:eastAsia="Gill Sans MT" w:hAnsi="Gill Sans MT" w:cs="Gill Sans MT"/>
          <w:b/>
          <w:bCs/>
          <w:color w:val="FF0000"/>
        </w:rPr>
        <w:t xml:space="preserve"> Writeshop – Title Template</w:t>
      </w:r>
      <w:r w:rsidR="74AE932A" w:rsidRPr="5E24AAD8">
        <w:rPr>
          <w:rFonts w:ascii="Gill Sans MT" w:eastAsia="Gill Sans MT" w:hAnsi="Gill Sans MT" w:cs="Gill Sans MT"/>
          <w:b/>
          <w:bCs/>
          <w:color w:val="FF0000"/>
        </w:rPr>
        <w:t xml:space="preserve"> – </w:t>
      </w:r>
      <w:r w:rsidRPr="5E24AAD8">
        <w:rPr>
          <w:rFonts w:ascii="Gill Sans MT" w:eastAsia="Gill Sans MT" w:hAnsi="Gill Sans MT" w:cs="Gill Sans MT"/>
          <w:b/>
          <w:bCs/>
          <w:color w:val="FF0000"/>
        </w:rPr>
        <w:t>PowerPoint slide</w:t>
      </w:r>
      <w:r w:rsidRPr="5E24AAD8">
        <w:rPr>
          <w:rFonts w:ascii="Gill Sans MT" w:eastAsia="Gill Sans MT" w:hAnsi="Gill Sans MT" w:cs="Gill Sans MT"/>
          <w:b/>
          <w:bCs/>
          <w:color w:val="0E2740"/>
        </w:rPr>
        <w:t xml:space="preserve"> </w:t>
      </w:r>
      <w:r w:rsidRPr="5E24AAD8">
        <w:rPr>
          <w:rFonts w:ascii="Gill Sans MT" w:eastAsia="Gill Sans MT" w:hAnsi="Gill Sans MT" w:cs="Gill Sans MT"/>
          <w:color w:val="000000" w:themeColor="text1"/>
        </w:rPr>
        <w:t>to walk participants through key points. Adapt text as necessary.</w:t>
      </w:r>
    </w:p>
    <w:p w14:paraId="2D281F5F" w14:textId="4168A985" w:rsidR="0F4BE1EE" w:rsidRDefault="3B4CBCEA" w:rsidP="77A581D4">
      <w:pPr>
        <w:rPr>
          <w:rFonts w:ascii="Gill Sans MT" w:eastAsia="Gill Sans MT" w:hAnsi="Gill Sans MT" w:cs="Gill Sans MT"/>
          <w:color w:val="000000" w:themeColor="text1"/>
        </w:rPr>
      </w:pPr>
      <w:r w:rsidRPr="77A581D4">
        <w:rPr>
          <w:rFonts w:ascii="Gill Sans MT" w:eastAsia="Gill Sans MT" w:hAnsi="Gill Sans MT" w:cs="Gill Sans MT"/>
          <w:color w:val="000000" w:themeColor="text1"/>
          <w:u w:val="single"/>
        </w:rPr>
        <w:t>Key Takeaways</w:t>
      </w:r>
      <w:r w:rsidRPr="77A581D4">
        <w:rPr>
          <w:rFonts w:ascii="Gill Sans MT" w:eastAsia="Gill Sans MT" w:hAnsi="Gill Sans MT" w:cs="Gill Sans MT"/>
          <w:color w:val="000000" w:themeColor="text1"/>
        </w:rPr>
        <w:t>:</w:t>
      </w:r>
    </w:p>
    <w:p w14:paraId="7F42400B" w14:textId="2906F3DC" w:rsidR="0F4BE1EE" w:rsidRDefault="4ECD8E9E" w:rsidP="77A581D4">
      <w:pPr>
        <w:pStyle w:val="ListParagraph"/>
        <w:numPr>
          <w:ilvl w:val="0"/>
          <w:numId w:val="5"/>
        </w:numPr>
        <w:rPr>
          <w:rFonts w:ascii="Gill Sans MT" w:eastAsia="Gill Sans MT" w:hAnsi="Gill Sans MT" w:cs="Gill Sans MT"/>
          <w:color w:val="000000" w:themeColor="text1"/>
        </w:rPr>
      </w:pPr>
      <w:r w:rsidRPr="77A581D4">
        <w:rPr>
          <w:rFonts w:ascii="Gill Sans MT" w:eastAsia="Gill Sans MT" w:hAnsi="Gill Sans MT" w:cs="Gill Sans MT"/>
          <w:color w:val="000000" w:themeColor="text1"/>
        </w:rPr>
        <w:t>Titles m</w:t>
      </w:r>
      <w:r w:rsidR="22F1DF94" w:rsidRPr="77A581D4">
        <w:rPr>
          <w:rFonts w:ascii="Gill Sans MT" w:eastAsia="Gill Sans MT" w:hAnsi="Gill Sans MT" w:cs="Gill Sans MT"/>
          <w:color w:val="000000" w:themeColor="text1"/>
        </w:rPr>
        <w:t>ust be short, descriptive, and catchy</w:t>
      </w:r>
    </w:p>
    <w:p w14:paraId="211BA772" w14:textId="0AC5F805" w:rsidR="0F4BE1EE" w:rsidRDefault="37B5A6B7" w:rsidP="77A581D4">
      <w:pPr>
        <w:pStyle w:val="ListParagraph"/>
        <w:numPr>
          <w:ilvl w:val="0"/>
          <w:numId w:val="8"/>
        </w:numPr>
        <w:rPr>
          <w:rFonts w:ascii="Gill Sans MT" w:eastAsia="Gill Sans MT" w:hAnsi="Gill Sans MT" w:cs="Gill Sans MT"/>
          <w:color w:val="000000" w:themeColor="text1"/>
        </w:rPr>
      </w:pPr>
      <w:r w:rsidRPr="77A581D4">
        <w:rPr>
          <w:rFonts w:ascii="Gill Sans MT" w:eastAsia="Gill Sans MT" w:hAnsi="Gill Sans MT" w:cs="Gill Sans MT"/>
          <w:color w:val="000000" w:themeColor="text1"/>
        </w:rPr>
        <w:t>They can</w:t>
      </w:r>
      <w:r w:rsidR="22F1DF94" w:rsidRPr="77A581D4">
        <w:rPr>
          <w:rFonts w:ascii="Gill Sans MT" w:eastAsia="Gill Sans MT" w:hAnsi="Gill Sans MT" w:cs="Gill Sans MT"/>
          <w:color w:val="000000" w:themeColor="text1"/>
        </w:rPr>
        <w:t xml:space="preserve"> indicate your policy recommendations</w:t>
      </w:r>
    </w:p>
    <w:p w14:paraId="495B75B9" w14:textId="73875B9D" w:rsidR="0F4BE1EE" w:rsidRDefault="22F1DF94" w:rsidP="77A581D4">
      <w:pPr>
        <w:pStyle w:val="ListParagraph"/>
        <w:numPr>
          <w:ilvl w:val="0"/>
          <w:numId w:val="8"/>
        </w:numPr>
        <w:rPr>
          <w:rFonts w:ascii="Gill Sans MT" w:eastAsia="Gill Sans MT" w:hAnsi="Gill Sans MT" w:cs="Gill Sans MT"/>
          <w:color w:val="000000" w:themeColor="text1"/>
        </w:rPr>
      </w:pPr>
      <w:r w:rsidRPr="7260E30B">
        <w:rPr>
          <w:rFonts w:ascii="Gill Sans MT" w:eastAsia="Gill Sans MT" w:hAnsi="Gill Sans MT" w:cs="Gill Sans MT"/>
          <w:color w:val="000000" w:themeColor="text1"/>
        </w:rPr>
        <w:t>You may have a title (general overview) and a subtitle for more specific explanations</w:t>
      </w:r>
    </w:p>
    <w:p w14:paraId="37ADB96E" w14:textId="4B0A57A8" w:rsidR="0E01C810" w:rsidRDefault="0E01C810" w:rsidP="0E01C810">
      <w:pPr>
        <w:pStyle w:val="ListParagraph"/>
        <w:rPr>
          <w:rFonts w:ascii="Gill Sans MT" w:eastAsia="Gill Sans MT" w:hAnsi="Gill Sans MT" w:cs="Gill Sans MT"/>
          <w:color w:val="000000" w:themeColor="text1"/>
        </w:rPr>
      </w:pPr>
    </w:p>
    <w:p w14:paraId="7658CEDD" w14:textId="115556A6" w:rsidR="0F4BE1EE" w:rsidRDefault="22F1DF94" w:rsidP="5E24AAD8">
      <w:pPr>
        <w:pStyle w:val="Heading2"/>
        <w:rPr>
          <w:rFonts w:ascii="Gill Sans MT" w:eastAsia="Gill Sans MT" w:hAnsi="Gill Sans MT" w:cs="Gill Sans MT"/>
          <w:b/>
          <w:bCs/>
          <w:color w:val="000000" w:themeColor="text1"/>
        </w:rPr>
      </w:pPr>
      <w:bookmarkStart w:id="15" w:name="_Toc187668402"/>
      <w:r>
        <w:t xml:space="preserve">2.4 Choosing your </w:t>
      </w:r>
      <w:r w:rsidR="002D15C0">
        <w:t>t</w:t>
      </w:r>
      <w:r>
        <w:t xml:space="preserve">arget </w:t>
      </w:r>
      <w:r w:rsidR="002D15C0">
        <w:t>a</w:t>
      </w:r>
      <w:r>
        <w:t>udience (2-3 min)</w:t>
      </w:r>
      <w:bookmarkEnd w:id="15"/>
    </w:p>
    <w:p w14:paraId="3B072D4D" w14:textId="7B99C21F" w:rsidR="0F4BE1EE" w:rsidRDefault="22F1DF94" w:rsidP="77A581D4">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Facilitator</w:t>
      </w:r>
      <w:r w:rsidRPr="5E24AAD8">
        <w:rPr>
          <w:rFonts w:ascii="Gill Sans MT" w:eastAsia="Gill Sans MT" w:hAnsi="Gill Sans MT" w:cs="Gill Sans MT"/>
          <w:color w:val="000000" w:themeColor="text1"/>
        </w:rPr>
        <w:t xml:space="preserve">: Use </w:t>
      </w:r>
      <w:r w:rsidRPr="5E24AAD8">
        <w:rPr>
          <w:rFonts w:ascii="Gill Sans MT" w:eastAsia="Gill Sans MT" w:hAnsi="Gill Sans MT" w:cs="Gill Sans MT"/>
          <w:b/>
          <w:bCs/>
          <w:color w:val="FF0000"/>
        </w:rPr>
        <w:t>P</w:t>
      </w:r>
      <w:r w:rsidR="0A7213A0" w:rsidRPr="5E24AAD8">
        <w:rPr>
          <w:rFonts w:ascii="Gill Sans MT" w:eastAsia="Gill Sans MT" w:hAnsi="Gill Sans MT" w:cs="Gill Sans MT"/>
          <w:b/>
          <w:bCs/>
          <w:color w:val="FF0000"/>
        </w:rPr>
        <w:t>B</w:t>
      </w:r>
      <w:r w:rsidRPr="5E24AAD8">
        <w:rPr>
          <w:rFonts w:ascii="Gill Sans MT" w:eastAsia="Gill Sans MT" w:hAnsi="Gill Sans MT" w:cs="Gill Sans MT"/>
          <w:b/>
          <w:bCs/>
          <w:color w:val="FF0000"/>
        </w:rPr>
        <w:t xml:space="preserve"> Writeshop – Choosing Your Target Audience</w:t>
      </w:r>
      <w:r w:rsidR="313261CD" w:rsidRPr="5E24AAD8">
        <w:rPr>
          <w:rFonts w:ascii="Gill Sans MT" w:eastAsia="Gill Sans MT" w:hAnsi="Gill Sans MT" w:cs="Gill Sans MT"/>
          <w:b/>
          <w:bCs/>
          <w:color w:val="FF0000"/>
        </w:rPr>
        <w:t xml:space="preserve"> – </w:t>
      </w:r>
      <w:r w:rsidRPr="5E24AAD8">
        <w:rPr>
          <w:rFonts w:ascii="Gill Sans MT" w:eastAsia="Gill Sans MT" w:hAnsi="Gill Sans MT" w:cs="Gill Sans MT"/>
          <w:b/>
          <w:bCs/>
          <w:color w:val="FF0000"/>
        </w:rPr>
        <w:t>PowerPoint slide</w:t>
      </w:r>
      <w:r w:rsidRPr="5E24AAD8">
        <w:rPr>
          <w:rFonts w:ascii="Gill Sans MT" w:eastAsia="Gill Sans MT" w:hAnsi="Gill Sans MT" w:cs="Gill Sans MT"/>
          <w:b/>
          <w:bCs/>
          <w:color w:val="0E2740"/>
        </w:rPr>
        <w:t xml:space="preserve"> </w:t>
      </w:r>
      <w:r w:rsidRPr="5E24AAD8">
        <w:rPr>
          <w:rFonts w:ascii="Gill Sans MT" w:eastAsia="Gill Sans MT" w:hAnsi="Gill Sans MT" w:cs="Gill Sans MT"/>
          <w:color w:val="000000" w:themeColor="text1"/>
        </w:rPr>
        <w:t>to walk participants through key points. Adapt text below as necessary.</w:t>
      </w:r>
    </w:p>
    <w:p w14:paraId="1B6C2EAB" w14:textId="542CDFCA" w:rsidR="0F4BE1EE" w:rsidRDefault="22F1DF94" w:rsidP="5DFC7583">
      <w:pPr>
        <w:rPr>
          <w:rFonts w:ascii="Gill Sans MT" w:eastAsia="Gill Sans MT" w:hAnsi="Gill Sans MT" w:cs="Gill Sans MT"/>
          <w:color w:val="000000" w:themeColor="text1"/>
        </w:rPr>
      </w:pPr>
      <w:r w:rsidRPr="5DFC7583">
        <w:rPr>
          <w:rFonts w:ascii="Gill Sans MT" w:eastAsia="Gill Sans MT" w:hAnsi="Gill Sans MT" w:cs="Gill Sans MT"/>
          <w:i/>
          <w:iCs/>
          <w:color w:val="000000" w:themeColor="text1"/>
        </w:rPr>
        <w:t>Stakeholders are people who have a stake in, may affect, or be affected by the policy implications of your project. This includes communities, industries, decision-makers, policymakers, state agencies</w:t>
      </w:r>
      <w:r w:rsidR="002D15C0">
        <w:rPr>
          <w:rFonts w:ascii="Gill Sans MT" w:eastAsia="Gill Sans MT" w:hAnsi="Gill Sans MT" w:cs="Gill Sans MT"/>
          <w:i/>
          <w:iCs/>
          <w:color w:val="000000" w:themeColor="text1"/>
        </w:rPr>
        <w:t>,</w:t>
      </w:r>
      <w:r w:rsidRPr="5DFC7583">
        <w:rPr>
          <w:rFonts w:ascii="Gill Sans MT" w:eastAsia="Gill Sans MT" w:hAnsi="Gill Sans MT" w:cs="Gill Sans MT"/>
          <w:i/>
          <w:iCs/>
          <w:color w:val="000000" w:themeColor="text1"/>
        </w:rPr>
        <w:t xml:space="preserve"> etc.</w:t>
      </w:r>
      <w:r w:rsidR="426D0326" w:rsidRPr="5DFC7583">
        <w:rPr>
          <w:rFonts w:ascii="Gill Sans MT" w:eastAsia="Gill Sans MT" w:hAnsi="Gill Sans MT" w:cs="Gill Sans MT"/>
          <w:i/>
          <w:iCs/>
          <w:color w:val="000000" w:themeColor="text1"/>
        </w:rPr>
        <w:t xml:space="preserve"> Think of a “role” or “team” you want to target, rather than a specific individual person.</w:t>
      </w:r>
    </w:p>
    <w:p w14:paraId="6D6F19BF" w14:textId="49DA975F" w:rsidR="0F4BE1EE" w:rsidRDefault="0F4BE1EE" w:rsidP="5DFC7583">
      <w:pPr>
        <w:rPr>
          <w:rFonts w:ascii="Gill Sans MT" w:eastAsia="Gill Sans MT" w:hAnsi="Gill Sans MT" w:cs="Gill Sans MT"/>
          <w:b/>
          <w:bCs/>
          <w:color w:val="000000" w:themeColor="text1"/>
        </w:rPr>
      </w:pPr>
    </w:p>
    <w:p w14:paraId="62673874" w14:textId="43C680C2" w:rsidR="0F4BE1EE" w:rsidRDefault="22F1DF94" w:rsidP="5E24AAD8">
      <w:pPr>
        <w:pStyle w:val="Heading2"/>
        <w:rPr>
          <w:rFonts w:ascii="Gill Sans MT" w:eastAsia="Gill Sans MT" w:hAnsi="Gill Sans MT" w:cs="Gill Sans MT"/>
          <w:b/>
          <w:bCs/>
          <w:color w:val="000000" w:themeColor="text1"/>
        </w:rPr>
      </w:pPr>
      <w:bookmarkStart w:id="16" w:name="_Toc187668403"/>
      <w:r>
        <w:t xml:space="preserve">2.5 Group </w:t>
      </w:r>
      <w:r w:rsidR="002D15C0">
        <w:t>a</w:t>
      </w:r>
      <w:r>
        <w:t xml:space="preserve">ctivity: </w:t>
      </w:r>
      <w:r w:rsidR="1289F180">
        <w:t xml:space="preserve">Targeted </w:t>
      </w:r>
      <w:r w:rsidR="002D15C0">
        <w:t>a</w:t>
      </w:r>
      <w:r w:rsidR="1289F180">
        <w:t>udience</w:t>
      </w:r>
      <w:r w:rsidR="104590DC">
        <w:t>s</w:t>
      </w:r>
      <w:r w:rsidR="1289F180">
        <w:t xml:space="preserve"> </w:t>
      </w:r>
      <w:r w:rsidR="367A8961">
        <w:t>(</w:t>
      </w:r>
      <w:r w:rsidR="0FE7F319">
        <w:t>15-20</w:t>
      </w:r>
      <w:r w:rsidR="367A8961">
        <w:t xml:space="preserve"> min)</w:t>
      </w:r>
      <w:bookmarkEnd w:id="16"/>
    </w:p>
    <w:p w14:paraId="3CBE22A7" w14:textId="13FA21D1" w:rsidR="0F4BE1EE" w:rsidRDefault="1289F180" w:rsidP="5DFC7583">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Facilitator</w:t>
      </w:r>
      <w:r w:rsidRPr="5E24AAD8">
        <w:rPr>
          <w:rFonts w:ascii="Gill Sans MT" w:eastAsia="Gill Sans MT" w:hAnsi="Gill Sans MT" w:cs="Gill Sans MT"/>
          <w:color w:val="000000" w:themeColor="text1"/>
        </w:rPr>
        <w:t xml:space="preserve">: Use </w:t>
      </w:r>
      <w:r w:rsidR="54DD2A3D" w:rsidRPr="5E24AAD8">
        <w:rPr>
          <w:rFonts w:ascii="Gill Sans MT" w:eastAsia="Gill Sans MT" w:hAnsi="Gill Sans MT" w:cs="Gill Sans MT"/>
          <w:b/>
          <w:bCs/>
          <w:color w:val="FF0000"/>
        </w:rPr>
        <w:t>P</w:t>
      </w:r>
      <w:r w:rsidR="3BC43B5B" w:rsidRPr="5E24AAD8">
        <w:rPr>
          <w:rFonts w:ascii="Gill Sans MT" w:eastAsia="Gill Sans MT" w:hAnsi="Gill Sans MT" w:cs="Gill Sans MT"/>
          <w:b/>
          <w:bCs/>
          <w:color w:val="FF0000"/>
        </w:rPr>
        <w:t>B</w:t>
      </w:r>
      <w:r w:rsidR="54DD2A3D" w:rsidRPr="5E24AAD8">
        <w:rPr>
          <w:rFonts w:ascii="Gill Sans MT" w:eastAsia="Gill Sans MT" w:hAnsi="Gill Sans MT" w:cs="Gill Sans MT"/>
          <w:b/>
          <w:bCs/>
          <w:color w:val="FF0000"/>
        </w:rPr>
        <w:t xml:space="preserve"> Writeshop – Interactive Activity PowerPoint slide</w:t>
      </w:r>
      <w:r w:rsidRPr="5E24AAD8">
        <w:rPr>
          <w:rFonts w:ascii="Gill Sans MT" w:eastAsia="Gill Sans MT" w:hAnsi="Gill Sans MT" w:cs="Gill Sans MT"/>
          <w:color w:val="0E2740"/>
        </w:rPr>
        <w:t xml:space="preserve">. </w:t>
      </w:r>
      <w:r w:rsidR="3360AAF8" w:rsidRPr="5E24AAD8">
        <w:rPr>
          <w:rFonts w:ascii="Gill Sans MT" w:eastAsia="Gill Sans MT" w:hAnsi="Gill Sans MT" w:cs="Gill Sans MT"/>
          <w:color w:val="000000" w:themeColor="text1"/>
        </w:rPr>
        <w:t>Adapt text below as necessary.</w:t>
      </w:r>
    </w:p>
    <w:p w14:paraId="19C8D088" w14:textId="7BB57E91" w:rsidR="0F4BE1EE" w:rsidRDefault="1289F180" w:rsidP="7260E30B">
      <w:pPr>
        <w:rPr>
          <w:rFonts w:ascii="Gill Sans MT" w:eastAsia="Gill Sans MT" w:hAnsi="Gill Sans MT" w:cs="Gill Sans MT"/>
          <w:i/>
          <w:iCs/>
          <w:color w:val="000000" w:themeColor="text1"/>
        </w:rPr>
      </w:pPr>
      <w:r w:rsidRPr="7260E30B">
        <w:rPr>
          <w:rFonts w:ascii="Gill Sans MT" w:eastAsia="Gill Sans MT" w:hAnsi="Gill Sans MT" w:cs="Gill Sans MT"/>
          <w:i/>
          <w:iCs/>
          <w:color w:val="000000" w:themeColor="text1"/>
        </w:rPr>
        <w:lastRenderedPageBreak/>
        <w:t xml:space="preserve">You are to map and list who these actors are, as they will be the ultimate users / target of your policy brief. </w:t>
      </w:r>
      <w:r w:rsidR="65B59830" w:rsidRPr="7260E30B">
        <w:rPr>
          <w:rFonts w:ascii="Gill Sans MT" w:eastAsia="Gill Sans MT" w:hAnsi="Gill Sans MT" w:cs="Gill Sans MT"/>
          <w:i/>
          <w:iCs/>
          <w:color w:val="000000" w:themeColor="text1"/>
        </w:rPr>
        <w:t xml:space="preserve">Break into </w:t>
      </w:r>
      <w:r w:rsidR="2B5C5AE0" w:rsidRPr="7260E30B">
        <w:rPr>
          <w:rFonts w:ascii="Gill Sans MT" w:eastAsia="Gill Sans MT" w:hAnsi="Gill Sans MT" w:cs="Gill Sans MT"/>
          <w:i/>
          <w:iCs/>
          <w:color w:val="000000" w:themeColor="text1"/>
        </w:rPr>
        <w:t>small g</w:t>
      </w:r>
      <w:r w:rsidR="65B59830" w:rsidRPr="7260E30B">
        <w:rPr>
          <w:rFonts w:ascii="Gill Sans MT" w:eastAsia="Gill Sans MT" w:hAnsi="Gill Sans MT" w:cs="Gill Sans MT"/>
          <w:i/>
          <w:iCs/>
          <w:color w:val="000000" w:themeColor="text1"/>
        </w:rPr>
        <w:t>roup</w:t>
      </w:r>
      <w:r w:rsidR="1C93C512" w:rsidRPr="7260E30B">
        <w:rPr>
          <w:rFonts w:ascii="Gill Sans MT" w:eastAsia="Gill Sans MT" w:hAnsi="Gill Sans MT" w:cs="Gill Sans MT"/>
          <w:i/>
          <w:iCs/>
          <w:color w:val="000000" w:themeColor="text1"/>
        </w:rPr>
        <w:t>s</w:t>
      </w:r>
      <w:r w:rsidR="65B59830" w:rsidRPr="7260E30B">
        <w:rPr>
          <w:rFonts w:ascii="Gill Sans MT" w:eastAsia="Gill Sans MT" w:hAnsi="Gill Sans MT" w:cs="Gill Sans MT"/>
          <w:i/>
          <w:iCs/>
          <w:color w:val="000000" w:themeColor="text1"/>
        </w:rPr>
        <w:t>, write on stickies and add to the flipchart:</w:t>
      </w:r>
    </w:p>
    <w:p w14:paraId="0ECAF56F" w14:textId="66272FDA" w:rsidR="1BB705CA" w:rsidRDefault="1BB705CA" w:rsidP="5DFC7583">
      <w:pPr>
        <w:pStyle w:val="ListParagraph"/>
        <w:numPr>
          <w:ilvl w:val="0"/>
          <w:numId w:val="7"/>
        </w:numPr>
        <w:rPr>
          <w:rFonts w:ascii="Gill Sans MT" w:eastAsia="Gill Sans MT" w:hAnsi="Gill Sans MT" w:cs="Gill Sans MT"/>
          <w:i/>
          <w:iCs/>
          <w:color w:val="000000" w:themeColor="text1"/>
        </w:rPr>
      </w:pPr>
      <w:r w:rsidRPr="5DFC7583">
        <w:rPr>
          <w:rFonts w:ascii="Gill Sans MT" w:eastAsia="Gill Sans MT" w:hAnsi="Gill Sans MT" w:cs="Gill Sans MT"/>
          <w:i/>
          <w:iCs/>
          <w:color w:val="000000" w:themeColor="text1"/>
        </w:rPr>
        <w:t>What is your Policy Brief Title?</w:t>
      </w:r>
    </w:p>
    <w:p w14:paraId="66E23B1C" w14:textId="4797C9E8" w:rsidR="1BB705CA" w:rsidRDefault="1BB705CA" w:rsidP="5DFC7583">
      <w:pPr>
        <w:pStyle w:val="ListParagraph"/>
        <w:numPr>
          <w:ilvl w:val="0"/>
          <w:numId w:val="7"/>
        </w:numPr>
        <w:rPr>
          <w:rFonts w:ascii="Gill Sans MT" w:eastAsia="Gill Sans MT" w:hAnsi="Gill Sans MT" w:cs="Gill Sans MT"/>
          <w:i/>
          <w:iCs/>
          <w:color w:val="000000" w:themeColor="text1"/>
        </w:rPr>
      </w:pPr>
      <w:r w:rsidRPr="5DFC7583">
        <w:rPr>
          <w:rFonts w:ascii="Gill Sans MT" w:eastAsia="Gill Sans MT" w:hAnsi="Gill Sans MT" w:cs="Gill Sans MT"/>
          <w:i/>
          <w:iCs/>
          <w:color w:val="000000" w:themeColor="text1"/>
        </w:rPr>
        <w:t>Who is your primary audience for this Policy Brief?</w:t>
      </w:r>
    </w:p>
    <w:p w14:paraId="5C0FD462" w14:textId="24519840" w:rsidR="1BB705CA" w:rsidRDefault="1BB705CA" w:rsidP="5DFC7583">
      <w:pPr>
        <w:pStyle w:val="ListParagraph"/>
        <w:numPr>
          <w:ilvl w:val="0"/>
          <w:numId w:val="7"/>
        </w:numPr>
        <w:rPr>
          <w:rFonts w:ascii="Gill Sans MT" w:eastAsia="Gill Sans MT" w:hAnsi="Gill Sans MT" w:cs="Gill Sans MT"/>
          <w:i/>
          <w:iCs/>
          <w:color w:val="000000" w:themeColor="text1"/>
        </w:rPr>
      </w:pPr>
      <w:r w:rsidRPr="5DFC7583">
        <w:rPr>
          <w:rFonts w:ascii="Gill Sans MT" w:eastAsia="Gill Sans MT" w:hAnsi="Gill Sans MT" w:cs="Gill Sans MT"/>
          <w:i/>
          <w:iCs/>
          <w:color w:val="000000" w:themeColor="text1"/>
        </w:rPr>
        <w:t>Do you have any secondary audiences? Who is your secondary audience?</w:t>
      </w:r>
    </w:p>
    <w:p w14:paraId="05E8E8FA" w14:textId="0FE21DFA" w:rsidR="7260E30B" w:rsidRDefault="1289F180" w:rsidP="7260E30B">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After completing the exercise, hang the flipchart / paper with notes taken somewhere on the wall where it will be visible throughout the workshop.</w:t>
      </w:r>
    </w:p>
    <w:p w14:paraId="18895D81" w14:textId="5137C8DF" w:rsidR="5CC216AC" w:rsidRDefault="5CC216AC" w:rsidP="5E24AAD8">
      <w:pPr>
        <w:rPr>
          <w:rFonts w:ascii="Gill Sans MT" w:eastAsia="Gill Sans MT" w:hAnsi="Gill Sans MT" w:cs="Gill Sans MT"/>
          <w:b/>
          <w:bCs/>
          <w:color w:val="000000" w:themeColor="text1"/>
        </w:rPr>
      </w:pPr>
    </w:p>
    <w:p w14:paraId="661DBEBC" w14:textId="76F8229C" w:rsidR="5CC216AC" w:rsidRDefault="75049BB5" w:rsidP="5E24AAD8">
      <w:pPr>
        <w:rPr>
          <w:rFonts w:ascii="Gill Sans MT" w:eastAsia="Gill Sans MT" w:hAnsi="Gill Sans MT" w:cs="Gill Sans MT"/>
          <w:b/>
          <w:bCs/>
          <w:color w:val="0E6263"/>
          <w:sz w:val="32"/>
          <w:szCs w:val="32"/>
        </w:rPr>
      </w:pPr>
      <w:r w:rsidRPr="5E24AAD8">
        <w:rPr>
          <w:color w:val="0E6263"/>
          <w:sz w:val="32"/>
          <w:szCs w:val="32"/>
        </w:rPr>
        <w:t xml:space="preserve">Coffee </w:t>
      </w:r>
      <w:r w:rsidR="002D15C0">
        <w:rPr>
          <w:color w:val="0E6263"/>
          <w:sz w:val="32"/>
          <w:szCs w:val="32"/>
        </w:rPr>
        <w:t>b</w:t>
      </w:r>
      <w:r w:rsidRPr="5E24AAD8">
        <w:rPr>
          <w:color w:val="0E6263"/>
          <w:sz w:val="32"/>
          <w:szCs w:val="32"/>
        </w:rPr>
        <w:t>reak (15 min)</w:t>
      </w:r>
    </w:p>
    <w:p w14:paraId="112470C4" w14:textId="567830FA" w:rsidR="5CC216AC" w:rsidRDefault="75049BB5" w:rsidP="5DFC7583">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Facilitator</w:t>
      </w:r>
      <w:r w:rsidRPr="5E24AAD8">
        <w:rPr>
          <w:rFonts w:ascii="Gill Sans MT" w:eastAsia="Gill Sans MT" w:hAnsi="Gill Sans MT" w:cs="Gill Sans MT"/>
          <w:color w:val="000000" w:themeColor="text1"/>
        </w:rPr>
        <w:t>: Announce that the group will now take a 15-minute break. Provide reminders about the location(s) of the available restrooms. Be available for any questions or concerns.</w:t>
      </w:r>
    </w:p>
    <w:p w14:paraId="6B0C41F5" w14:textId="0BAF9AC1" w:rsidR="7260E30B" w:rsidRDefault="7260E30B" w:rsidP="5E24AAD8">
      <w:pPr>
        <w:rPr>
          <w:rFonts w:ascii="Gill Sans MT" w:eastAsia="Gill Sans MT" w:hAnsi="Gill Sans MT" w:cs="Gill Sans MT"/>
          <w:b/>
          <w:bCs/>
          <w:color w:val="000000" w:themeColor="text1"/>
        </w:rPr>
      </w:pPr>
    </w:p>
    <w:p w14:paraId="5F18BD39" w14:textId="13F538AC" w:rsidR="5CC216AC" w:rsidRDefault="006F065A" w:rsidP="5DFC7583">
      <w:pPr>
        <w:rPr>
          <w:rFonts w:ascii="Gill Sans MT" w:eastAsia="Gill Sans MT" w:hAnsi="Gill Sans MT" w:cs="Gill Sans MT"/>
          <w:b/>
          <w:bCs/>
          <w:color w:val="000000" w:themeColor="text1"/>
        </w:rPr>
      </w:pPr>
      <w:bookmarkStart w:id="17" w:name="_Toc187668404"/>
      <w:r w:rsidRPr="5E24AAD8">
        <w:rPr>
          <w:rStyle w:val="Heading2Char"/>
        </w:rPr>
        <w:t>3</w:t>
      </w:r>
      <w:r w:rsidR="20E0D2C7" w:rsidRPr="5E24AAD8">
        <w:rPr>
          <w:rStyle w:val="Heading2Char"/>
        </w:rPr>
        <w:t>.1</w:t>
      </w:r>
      <w:r w:rsidR="5CC216AC" w:rsidRPr="5E24AAD8">
        <w:rPr>
          <w:rStyle w:val="Heading2Char"/>
        </w:rPr>
        <w:t xml:space="preserve"> </w:t>
      </w:r>
      <w:r w:rsidR="5559FCF1" w:rsidRPr="5E24AAD8">
        <w:rPr>
          <w:rStyle w:val="Heading2Char"/>
        </w:rPr>
        <w:t>Presentation</w:t>
      </w:r>
      <w:r w:rsidR="5CC216AC" w:rsidRPr="5E24AAD8">
        <w:rPr>
          <w:rStyle w:val="Heading2Char"/>
        </w:rPr>
        <w:t xml:space="preserve">: </w:t>
      </w:r>
      <w:r w:rsidR="3552120C" w:rsidRPr="5E24AAD8">
        <w:rPr>
          <w:rStyle w:val="Heading2Char"/>
        </w:rPr>
        <w:t>Writing</w:t>
      </w:r>
      <w:r w:rsidR="5CC216AC" w:rsidRPr="5E24AAD8">
        <w:rPr>
          <w:rStyle w:val="Heading2Char"/>
        </w:rPr>
        <w:t xml:space="preserve"> </w:t>
      </w:r>
      <w:r w:rsidR="002D15C0">
        <w:rPr>
          <w:rStyle w:val="Heading2Char"/>
        </w:rPr>
        <w:t>k</w:t>
      </w:r>
      <w:r w:rsidR="5CC216AC" w:rsidRPr="5E24AAD8">
        <w:rPr>
          <w:rStyle w:val="Heading2Char"/>
        </w:rPr>
        <w:t xml:space="preserve">ey </w:t>
      </w:r>
      <w:r w:rsidR="002D15C0">
        <w:rPr>
          <w:rStyle w:val="Heading2Char"/>
        </w:rPr>
        <w:t>m</w:t>
      </w:r>
      <w:r w:rsidR="5CC216AC" w:rsidRPr="5E24AAD8">
        <w:rPr>
          <w:rStyle w:val="Heading2Char"/>
        </w:rPr>
        <w:t>essages (</w:t>
      </w:r>
      <w:r w:rsidR="6E90A987" w:rsidRPr="5E24AAD8">
        <w:rPr>
          <w:rStyle w:val="Heading2Char"/>
        </w:rPr>
        <w:t>10</w:t>
      </w:r>
      <w:r w:rsidR="0ED5C51F" w:rsidRPr="5E24AAD8">
        <w:rPr>
          <w:rStyle w:val="Heading2Char"/>
        </w:rPr>
        <w:t xml:space="preserve"> </w:t>
      </w:r>
      <w:r w:rsidR="5CC216AC" w:rsidRPr="5E24AAD8">
        <w:rPr>
          <w:rStyle w:val="Heading2Char"/>
        </w:rPr>
        <w:t>min)</w:t>
      </w:r>
      <w:bookmarkEnd w:id="17"/>
    </w:p>
    <w:p w14:paraId="6729DF0F" w14:textId="19ABCBD6" w:rsidR="5CC216AC" w:rsidRDefault="5CC216AC" w:rsidP="77A581D4">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Facilitator</w:t>
      </w:r>
      <w:r w:rsidRPr="5E24AAD8">
        <w:rPr>
          <w:rFonts w:ascii="Gill Sans MT" w:eastAsia="Gill Sans MT" w:hAnsi="Gill Sans MT" w:cs="Gill Sans MT"/>
          <w:color w:val="000000" w:themeColor="text1"/>
        </w:rPr>
        <w:t xml:space="preserve">: </w:t>
      </w:r>
      <w:r w:rsidR="37168563" w:rsidRPr="5E24AAD8">
        <w:rPr>
          <w:rFonts w:ascii="Gill Sans MT" w:eastAsia="Gill Sans MT" w:hAnsi="Gill Sans MT" w:cs="Gill Sans MT"/>
          <w:color w:val="000000" w:themeColor="text1"/>
        </w:rPr>
        <w:t xml:space="preserve">Use </w:t>
      </w:r>
      <w:r w:rsidR="220E544C" w:rsidRPr="5E24AAD8">
        <w:rPr>
          <w:rFonts w:ascii="Gill Sans MT" w:eastAsia="Gill Sans MT" w:hAnsi="Gill Sans MT" w:cs="Gill Sans MT"/>
          <w:b/>
          <w:bCs/>
          <w:color w:val="FF0000"/>
        </w:rPr>
        <w:t>P</w:t>
      </w:r>
      <w:r w:rsidR="38172399" w:rsidRPr="5E24AAD8">
        <w:rPr>
          <w:rFonts w:ascii="Gill Sans MT" w:eastAsia="Gill Sans MT" w:hAnsi="Gill Sans MT" w:cs="Gill Sans MT"/>
          <w:b/>
          <w:bCs/>
          <w:color w:val="FF0000"/>
        </w:rPr>
        <w:t>B</w:t>
      </w:r>
      <w:r w:rsidR="220E544C" w:rsidRPr="5E24AAD8">
        <w:rPr>
          <w:rFonts w:ascii="Gill Sans MT" w:eastAsia="Gill Sans MT" w:hAnsi="Gill Sans MT" w:cs="Gill Sans MT"/>
          <w:b/>
          <w:bCs/>
          <w:color w:val="FF0000"/>
        </w:rPr>
        <w:t xml:space="preserve"> Writeshop – Key Messages</w:t>
      </w:r>
      <w:r w:rsidR="5667BC31" w:rsidRPr="5E24AAD8">
        <w:rPr>
          <w:rFonts w:ascii="Gill Sans MT" w:eastAsia="Gill Sans MT" w:hAnsi="Gill Sans MT" w:cs="Gill Sans MT"/>
          <w:b/>
          <w:bCs/>
          <w:color w:val="FF0000"/>
        </w:rPr>
        <w:t xml:space="preserve"> – </w:t>
      </w:r>
      <w:r w:rsidR="220E544C" w:rsidRPr="5E24AAD8">
        <w:rPr>
          <w:rFonts w:ascii="Gill Sans MT" w:eastAsia="Gill Sans MT" w:hAnsi="Gill Sans MT" w:cs="Gill Sans MT"/>
          <w:b/>
          <w:bCs/>
          <w:color w:val="FF0000"/>
        </w:rPr>
        <w:t>PowerPoint slide</w:t>
      </w:r>
      <w:r w:rsidR="29085E5B" w:rsidRPr="5E24AAD8">
        <w:rPr>
          <w:rFonts w:ascii="Gill Sans MT" w:eastAsia="Gill Sans MT" w:hAnsi="Gill Sans MT" w:cs="Gill Sans MT"/>
          <w:b/>
          <w:bCs/>
          <w:color w:val="FF0000"/>
        </w:rPr>
        <w:t>s</w:t>
      </w:r>
      <w:r w:rsidR="37168563" w:rsidRPr="5E24AAD8">
        <w:rPr>
          <w:rFonts w:ascii="Gill Sans MT" w:eastAsia="Gill Sans MT" w:hAnsi="Gill Sans MT" w:cs="Gill Sans MT"/>
          <w:b/>
          <w:bCs/>
          <w:color w:val="215E99" w:themeColor="text2" w:themeTint="BF"/>
        </w:rPr>
        <w:t xml:space="preserve"> </w:t>
      </w:r>
      <w:r w:rsidR="37168563" w:rsidRPr="5E24AAD8">
        <w:rPr>
          <w:rFonts w:ascii="Gill Sans MT" w:eastAsia="Gill Sans MT" w:hAnsi="Gill Sans MT" w:cs="Gill Sans MT"/>
          <w:color w:val="000000" w:themeColor="text1"/>
        </w:rPr>
        <w:t xml:space="preserve">to walk participants through key points. </w:t>
      </w:r>
      <w:r w:rsidR="05E4FBEC" w:rsidRPr="5E24AAD8">
        <w:rPr>
          <w:rFonts w:ascii="Gill Sans MT" w:eastAsia="Gill Sans MT" w:hAnsi="Gill Sans MT" w:cs="Gill Sans MT"/>
          <w:color w:val="000000" w:themeColor="text1"/>
        </w:rPr>
        <w:t xml:space="preserve">Adapt text as necessary. </w:t>
      </w:r>
    </w:p>
    <w:p w14:paraId="7366AFD7" w14:textId="004AD51F" w:rsidR="78E1E7DD" w:rsidRDefault="78E1E7DD" w:rsidP="77A581D4">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Central question</w:t>
      </w:r>
      <w:r w:rsidRPr="5E24AAD8">
        <w:rPr>
          <w:rFonts w:ascii="Gill Sans MT" w:eastAsia="Gill Sans MT" w:hAnsi="Gill Sans MT" w:cs="Gill Sans MT"/>
          <w:color w:val="000000" w:themeColor="text1"/>
        </w:rPr>
        <w:t xml:space="preserve">: </w:t>
      </w:r>
      <w:r w:rsidRPr="5E24AAD8">
        <w:rPr>
          <w:rFonts w:ascii="Gill Sans MT" w:eastAsia="Gill Sans MT" w:hAnsi="Gill Sans MT" w:cs="Gill Sans MT"/>
          <w:i/>
          <w:iCs/>
          <w:color w:val="000000" w:themeColor="text1"/>
        </w:rPr>
        <w:t>What are the key takeaways from your research / initiative, for your target audience(s)</w:t>
      </w:r>
    </w:p>
    <w:p w14:paraId="18959A38" w14:textId="4168A985" w:rsidR="5A217CDA" w:rsidRDefault="5A217CDA" w:rsidP="77A581D4">
      <w:pPr>
        <w:rPr>
          <w:rFonts w:ascii="Gill Sans MT" w:eastAsia="Gill Sans MT" w:hAnsi="Gill Sans MT" w:cs="Gill Sans MT"/>
          <w:color w:val="000000" w:themeColor="text1"/>
        </w:rPr>
      </w:pPr>
      <w:r w:rsidRPr="77A581D4">
        <w:rPr>
          <w:rFonts w:ascii="Gill Sans MT" w:eastAsia="Gill Sans MT" w:hAnsi="Gill Sans MT" w:cs="Gill Sans MT"/>
          <w:color w:val="000000" w:themeColor="text1"/>
          <w:u w:val="single"/>
        </w:rPr>
        <w:t>Key Takeaways</w:t>
      </w:r>
      <w:r w:rsidRPr="77A581D4">
        <w:rPr>
          <w:rFonts w:ascii="Gill Sans MT" w:eastAsia="Gill Sans MT" w:hAnsi="Gill Sans MT" w:cs="Gill Sans MT"/>
          <w:color w:val="000000" w:themeColor="text1"/>
        </w:rPr>
        <w:t>:</w:t>
      </w:r>
    </w:p>
    <w:p w14:paraId="4F66448A" w14:textId="7BAC1C4C" w:rsidR="5A217CDA" w:rsidRDefault="5A217CDA" w:rsidP="77A581D4">
      <w:pPr>
        <w:pStyle w:val="ListParagraph"/>
        <w:numPr>
          <w:ilvl w:val="0"/>
          <w:numId w:val="5"/>
        </w:numPr>
        <w:rPr>
          <w:rFonts w:ascii="Gill Sans MT" w:eastAsia="Gill Sans MT" w:hAnsi="Gill Sans MT" w:cs="Gill Sans MT"/>
          <w:color w:val="000000" w:themeColor="text1"/>
        </w:rPr>
      </w:pPr>
      <w:r w:rsidRPr="77A581D4">
        <w:rPr>
          <w:rFonts w:ascii="Gill Sans MT" w:eastAsia="Gill Sans MT" w:hAnsi="Gill Sans MT" w:cs="Gill Sans MT"/>
          <w:color w:val="000000" w:themeColor="text1"/>
        </w:rPr>
        <w:t>Key Messages are a short, bullet-pointed list that summarize the most important take-home message(s)</w:t>
      </w:r>
    </w:p>
    <w:p w14:paraId="71AA5D0F" w14:textId="502A3303" w:rsidR="5A217CDA" w:rsidRDefault="5A217CDA" w:rsidP="77A581D4">
      <w:pPr>
        <w:pStyle w:val="ListParagraph"/>
        <w:numPr>
          <w:ilvl w:val="0"/>
          <w:numId w:val="5"/>
        </w:numPr>
        <w:rPr>
          <w:rFonts w:ascii="Gill Sans MT" w:eastAsia="Gill Sans MT" w:hAnsi="Gill Sans MT" w:cs="Gill Sans MT"/>
          <w:color w:val="000000" w:themeColor="text1"/>
        </w:rPr>
      </w:pPr>
      <w:r w:rsidRPr="77A581D4">
        <w:rPr>
          <w:rFonts w:ascii="Gill Sans MT" w:eastAsia="Gill Sans MT" w:hAnsi="Gill Sans MT" w:cs="Gill Sans MT"/>
          <w:color w:val="000000" w:themeColor="text1"/>
        </w:rPr>
        <w:t>This is the main point of information you want your audience to hear, understand and remember</w:t>
      </w:r>
    </w:p>
    <w:p w14:paraId="7B0662FB" w14:textId="1CE8C6FD" w:rsidR="5A217CDA" w:rsidRDefault="5A217CDA" w:rsidP="77A581D4">
      <w:pPr>
        <w:pStyle w:val="ListParagraph"/>
        <w:numPr>
          <w:ilvl w:val="0"/>
          <w:numId w:val="5"/>
        </w:numPr>
        <w:rPr>
          <w:rFonts w:ascii="Gill Sans MT" w:eastAsia="Gill Sans MT" w:hAnsi="Gill Sans MT" w:cs="Gill Sans MT"/>
          <w:color w:val="000000" w:themeColor="text1"/>
        </w:rPr>
      </w:pPr>
      <w:r w:rsidRPr="77A581D4">
        <w:rPr>
          <w:rFonts w:ascii="Gill Sans MT" w:eastAsia="Gill Sans MT" w:hAnsi="Gill Sans MT" w:cs="Gill Sans MT"/>
          <w:color w:val="000000" w:themeColor="text1"/>
        </w:rPr>
        <w:t>Limit to 2 or 3 simple key messages that link back to your Policy Recommendations</w:t>
      </w:r>
    </w:p>
    <w:p w14:paraId="3C20959E" w14:textId="5FF92F30" w:rsidR="0F4BE1EE" w:rsidRDefault="0F4BE1EE" w:rsidP="0F4BE1EE">
      <w:pPr>
        <w:rPr>
          <w:rFonts w:ascii="Gill Sans MT" w:eastAsia="Gill Sans MT" w:hAnsi="Gill Sans MT" w:cs="Gill Sans MT"/>
          <w:color w:val="000000" w:themeColor="text1"/>
        </w:rPr>
      </w:pPr>
    </w:p>
    <w:p w14:paraId="349B4810" w14:textId="16654E12" w:rsidR="5CC216AC" w:rsidRDefault="006F065A" w:rsidP="5E24AAD8">
      <w:pPr>
        <w:pStyle w:val="Heading2"/>
        <w:rPr>
          <w:rFonts w:ascii="Gill Sans MT" w:eastAsia="Gill Sans MT" w:hAnsi="Gill Sans MT" w:cs="Gill Sans MT"/>
          <w:b/>
          <w:bCs/>
          <w:color w:val="000000" w:themeColor="text1"/>
        </w:rPr>
      </w:pPr>
      <w:bookmarkStart w:id="18" w:name="_Toc187668405"/>
      <w:r>
        <w:t>3</w:t>
      </w:r>
      <w:r w:rsidR="391660F4">
        <w:t>.2</w:t>
      </w:r>
      <w:r w:rsidR="5CC216AC">
        <w:t xml:space="preserve"> Writing </w:t>
      </w:r>
      <w:r w:rsidR="002D15C0">
        <w:t>t</w:t>
      </w:r>
      <w:r w:rsidR="5CC216AC">
        <w:t>ime</w:t>
      </w:r>
      <w:r w:rsidR="2A6BBD3F">
        <w:t xml:space="preserve">: Key </w:t>
      </w:r>
      <w:r w:rsidR="002D15C0">
        <w:t>m</w:t>
      </w:r>
      <w:r w:rsidR="2A6BBD3F">
        <w:t>essages</w:t>
      </w:r>
      <w:r w:rsidR="5CC216AC">
        <w:t xml:space="preserve"> (</w:t>
      </w:r>
      <w:r w:rsidR="6588E65A">
        <w:t>6</w:t>
      </w:r>
      <w:r w:rsidR="5CC216AC">
        <w:t>0 min)</w:t>
      </w:r>
      <w:bookmarkEnd w:id="18"/>
    </w:p>
    <w:p w14:paraId="3C274C4A" w14:textId="7AA4D3DF" w:rsidR="5CC216AC" w:rsidRDefault="5CC216AC" w:rsidP="5DFC7583">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Facilitator</w:t>
      </w:r>
      <w:r w:rsidRPr="5E24AAD8">
        <w:rPr>
          <w:rFonts w:ascii="Gill Sans MT" w:eastAsia="Gill Sans MT" w:hAnsi="Gill Sans MT" w:cs="Gill Sans MT"/>
          <w:color w:val="000000" w:themeColor="text1"/>
        </w:rPr>
        <w:t>:</w:t>
      </w:r>
      <w:r w:rsidR="6F23779C" w:rsidRPr="5E24AAD8">
        <w:rPr>
          <w:rFonts w:ascii="Gill Sans MT" w:eastAsia="Gill Sans MT" w:hAnsi="Gill Sans MT" w:cs="Gill Sans MT"/>
          <w:color w:val="000000" w:themeColor="text1"/>
        </w:rPr>
        <w:t xml:space="preserve"> </w:t>
      </w:r>
      <w:r w:rsidR="4F6BA76E" w:rsidRPr="5E24AAD8">
        <w:rPr>
          <w:rFonts w:ascii="Gill Sans MT" w:eastAsia="Gill Sans MT" w:hAnsi="Gill Sans MT" w:cs="Gill Sans MT"/>
          <w:color w:val="000000" w:themeColor="text1"/>
        </w:rPr>
        <w:t xml:space="preserve">Use </w:t>
      </w:r>
      <w:r w:rsidR="4F6BA76E" w:rsidRPr="5E24AAD8">
        <w:rPr>
          <w:rFonts w:ascii="Gill Sans MT" w:eastAsia="Gill Sans MT" w:hAnsi="Gill Sans MT" w:cs="Gill Sans MT"/>
          <w:b/>
          <w:bCs/>
          <w:color w:val="FF0000"/>
        </w:rPr>
        <w:t>P</w:t>
      </w:r>
      <w:r w:rsidR="1BBAACDC" w:rsidRPr="5E24AAD8">
        <w:rPr>
          <w:rFonts w:ascii="Gill Sans MT" w:eastAsia="Gill Sans MT" w:hAnsi="Gill Sans MT" w:cs="Gill Sans MT"/>
          <w:b/>
          <w:bCs/>
          <w:color w:val="FF0000"/>
        </w:rPr>
        <w:t>B</w:t>
      </w:r>
      <w:r w:rsidR="4F6BA76E" w:rsidRPr="5E24AAD8">
        <w:rPr>
          <w:rFonts w:ascii="Gill Sans MT" w:eastAsia="Gill Sans MT" w:hAnsi="Gill Sans MT" w:cs="Gill Sans MT"/>
          <w:b/>
          <w:bCs/>
          <w:color w:val="FF0000"/>
        </w:rPr>
        <w:t xml:space="preserve"> Writeshop – Key Messages Writing Time PowerPoint slide</w:t>
      </w:r>
      <w:r w:rsidR="4F6BA76E" w:rsidRPr="5E24AAD8">
        <w:rPr>
          <w:rFonts w:ascii="Gill Sans MT" w:eastAsia="Gill Sans MT" w:hAnsi="Gill Sans MT" w:cs="Gill Sans MT"/>
          <w:b/>
          <w:bCs/>
          <w:color w:val="215E99" w:themeColor="text2" w:themeTint="BF"/>
        </w:rPr>
        <w:t xml:space="preserve">. </w:t>
      </w:r>
      <w:r w:rsidR="0C99D978" w:rsidRPr="5E24AAD8">
        <w:rPr>
          <w:rFonts w:ascii="Gill Sans MT" w:eastAsia="Gill Sans MT" w:hAnsi="Gill Sans MT" w:cs="Gill Sans MT"/>
          <w:color w:val="000000" w:themeColor="text1"/>
        </w:rPr>
        <w:t>I</w:t>
      </w:r>
      <w:r w:rsidR="6F23779C" w:rsidRPr="5E24AAD8">
        <w:rPr>
          <w:rFonts w:ascii="Gill Sans MT" w:eastAsia="Gill Sans MT" w:hAnsi="Gill Sans MT" w:cs="Gill Sans MT"/>
          <w:color w:val="000000" w:themeColor="text1"/>
        </w:rPr>
        <w:t xml:space="preserve">ntroduce the first writing session for the day. Explain the purpose of this writing time. Participants will have </w:t>
      </w:r>
      <w:r w:rsidR="74257E81" w:rsidRPr="5E24AAD8">
        <w:rPr>
          <w:rFonts w:ascii="Gill Sans MT" w:eastAsia="Gill Sans MT" w:hAnsi="Gill Sans MT" w:cs="Gill Sans MT"/>
          <w:color w:val="000000" w:themeColor="text1"/>
        </w:rPr>
        <w:t xml:space="preserve">approx. </w:t>
      </w:r>
      <w:r w:rsidR="7EF378DA" w:rsidRPr="5E24AAD8">
        <w:rPr>
          <w:rFonts w:ascii="Gill Sans MT" w:eastAsia="Gill Sans MT" w:hAnsi="Gill Sans MT" w:cs="Gill Sans MT"/>
          <w:color w:val="000000" w:themeColor="text1"/>
        </w:rPr>
        <w:t>60</w:t>
      </w:r>
      <w:r w:rsidR="6F23779C" w:rsidRPr="5E24AAD8">
        <w:rPr>
          <w:rFonts w:ascii="Gill Sans MT" w:eastAsia="Gill Sans MT" w:hAnsi="Gill Sans MT" w:cs="Gill Sans MT"/>
          <w:color w:val="000000" w:themeColor="text1"/>
        </w:rPr>
        <w:t xml:space="preserve"> minutes to work on their policy brief titles and key messages. </w:t>
      </w:r>
      <w:r w:rsidR="1E7C4028" w:rsidRPr="5E24AAD8">
        <w:rPr>
          <w:rFonts w:ascii="Gill Sans MT" w:eastAsia="Gill Sans MT" w:hAnsi="Gill Sans MT" w:cs="Gill Sans MT"/>
        </w:rPr>
        <w:t xml:space="preserve">Note the </w:t>
      </w:r>
      <w:r w:rsidR="20EF6179" w:rsidRPr="5E24AAD8">
        <w:rPr>
          <w:rFonts w:ascii="Gill Sans MT" w:eastAsia="Gill Sans MT" w:hAnsi="Gill Sans MT" w:cs="Gill Sans MT"/>
        </w:rPr>
        <w:t xml:space="preserve">current </w:t>
      </w:r>
      <w:r w:rsidR="1E7C4028" w:rsidRPr="5E24AAD8">
        <w:rPr>
          <w:rFonts w:ascii="Gill Sans MT" w:eastAsia="Gill Sans MT" w:hAnsi="Gill Sans MT" w:cs="Gill Sans MT"/>
        </w:rPr>
        <w:t>time</w:t>
      </w:r>
      <w:r w:rsidR="4EB9A2C4" w:rsidRPr="5E24AAD8">
        <w:rPr>
          <w:rFonts w:ascii="Gill Sans MT" w:eastAsia="Gill Sans MT" w:hAnsi="Gill Sans MT" w:cs="Gill Sans MT"/>
        </w:rPr>
        <w:t xml:space="preserve"> and the time you will regroup</w:t>
      </w:r>
      <w:r w:rsidR="467084DC" w:rsidRPr="5E24AAD8">
        <w:rPr>
          <w:rFonts w:ascii="Gill Sans MT" w:eastAsia="Gill Sans MT" w:hAnsi="Gill Sans MT" w:cs="Gill Sans MT"/>
        </w:rPr>
        <w:t xml:space="preserve">. If there is enough time at the end, </w:t>
      </w:r>
      <w:r w:rsidR="467084DC" w:rsidRPr="5E24AAD8">
        <w:rPr>
          <w:rFonts w:ascii="Gill Sans MT" w:eastAsia="Gill Sans MT" w:hAnsi="Gill Sans MT" w:cs="Gill Sans MT"/>
        </w:rPr>
        <w:lastRenderedPageBreak/>
        <w:t>participants will regroup and ask 1-2 volunteers to</w:t>
      </w:r>
      <w:r w:rsidR="47FBA6BE" w:rsidRPr="5E24AAD8">
        <w:rPr>
          <w:rFonts w:ascii="Gill Sans MT" w:eastAsia="Gill Sans MT" w:hAnsi="Gill Sans MT" w:cs="Gill Sans MT"/>
        </w:rPr>
        <w:t xml:space="preserve"> share their </w:t>
      </w:r>
      <w:r w:rsidR="69C34089" w:rsidRPr="5E24AAD8">
        <w:rPr>
          <w:rFonts w:ascii="Gill Sans MT" w:eastAsia="Gill Sans MT" w:hAnsi="Gill Sans MT" w:cs="Gill Sans MT"/>
        </w:rPr>
        <w:t>T</w:t>
      </w:r>
      <w:r w:rsidR="47FBA6BE" w:rsidRPr="5E24AAD8">
        <w:rPr>
          <w:rFonts w:ascii="Gill Sans MT" w:eastAsia="Gill Sans MT" w:hAnsi="Gill Sans MT" w:cs="Gill Sans MT"/>
        </w:rPr>
        <w:t>itle</w:t>
      </w:r>
      <w:r w:rsidR="7C5CFF6C" w:rsidRPr="5E24AAD8">
        <w:rPr>
          <w:rFonts w:ascii="Gill Sans MT" w:eastAsia="Gill Sans MT" w:hAnsi="Gill Sans MT" w:cs="Gill Sans MT"/>
        </w:rPr>
        <w:t xml:space="preserve"> and K</w:t>
      </w:r>
      <w:r w:rsidR="47FBA6BE" w:rsidRPr="5E24AAD8">
        <w:rPr>
          <w:rFonts w:ascii="Gill Sans MT" w:eastAsia="Gill Sans MT" w:hAnsi="Gill Sans MT" w:cs="Gill Sans MT"/>
        </w:rPr>
        <w:t>ey messages and how those connect with their target audiences.</w:t>
      </w:r>
    </w:p>
    <w:p w14:paraId="6E1833E9" w14:textId="4770BCFD" w:rsidR="5CC216AC" w:rsidRDefault="176B7156" w:rsidP="0F4BE1EE">
      <w:pPr>
        <w:rPr>
          <w:rFonts w:ascii="Gill Sans MT" w:eastAsia="Gill Sans MT" w:hAnsi="Gill Sans MT" w:cs="Gill Sans MT"/>
          <w:color w:val="000000" w:themeColor="text1"/>
        </w:rPr>
      </w:pPr>
      <w:r w:rsidRPr="0F4BE1EE">
        <w:rPr>
          <w:rFonts w:ascii="Gill Sans MT" w:eastAsia="Gill Sans MT" w:hAnsi="Gill Sans MT" w:cs="Gill Sans MT"/>
          <w:color w:val="000000" w:themeColor="text1"/>
        </w:rPr>
        <w:t>Participants</w:t>
      </w:r>
      <w:r w:rsidR="6F23779C" w:rsidRPr="0F4BE1EE">
        <w:rPr>
          <w:rFonts w:ascii="Gill Sans MT" w:eastAsia="Gill Sans MT" w:hAnsi="Gill Sans MT" w:cs="Gill Sans MT"/>
          <w:color w:val="000000" w:themeColor="text1"/>
        </w:rPr>
        <w:t xml:space="preserve"> are to work indep</w:t>
      </w:r>
      <w:r w:rsidR="646DA23B" w:rsidRPr="0F4BE1EE">
        <w:rPr>
          <w:rFonts w:ascii="Gill Sans MT" w:eastAsia="Gill Sans MT" w:hAnsi="Gill Sans MT" w:cs="Gill Sans MT"/>
          <w:color w:val="000000" w:themeColor="text1"/>
        </w:rPr>
        <w:t>endently</w:t>
      </w:r>
      <w:r w:rsidR="452C73B1" w:rsidRPr="0F4BE1EE">
        <w:rPr>
          <w:rFonts w:ascii="Gill Sans MT" w:eastAsia="Gill Sans MT" w:hAnsi="Gill Sans MT" w:cs="Gill Sans MT"/>
          <w:color w:val="000000" w:themeColor="text1"/>
        </w:rPr>
        <w:t xml:space="preserve"> </w:t>
      </w:r>
      <w:r w:rsidR="2ABAE353" w:rsidRPr="0F4BE1EE">
        <w:rPr>
          <w:rFonts w:ascii="Gill Sans MT" w:eastAsia="Gill Sans MT" w:hAnsi="Gill Sans MT" w:cs="Gill Sans MT"/>
          <w:color w:val="000000" w:themeColor="text1"/>
        </w:rPr>
        <w:t>unless they are</w:t>
      </w:r>
      <w:r w:rsidR="452C73B1" w:rsidRPr="0F4BE1EE">
        <w:rPr>
          <w:rFonts w:ascii="Gill Sans MT" w:eastAsia="Gill Sans MT" w:hAnsi="Gill Sans MT" w:cs="Gill Sans MT"/>
          <w:color w:val="000000" w:themeColor="text1"/>
        </w:rPr>
        <w:t xml:space="preserve"> collaborating on a policy brief</w:t>
      </w:r>
      <w:r w:rsidR="646DA23B" w:rsidRPr="0F4BE1EE">
        <w:rPr>
          <w:rFonts w:ascii="Gill Sans MT" w:eastAsia="Gill Sans MT" w:hAnsi="Gill Sans MT" w:cs="Gill Sans MT"/>
          <w:color w:val="000000" w:themeColor="text1"/>
        </w:rPr>
        <w:t>. Facilitators will be circling the room to provide guidance and a</w:t>
      </w:r>
      <w:r w:rsidR="060A9C9B" w:rsidRPr="0F4BE1EE">
        <w:rPr>
          <w:rFonts w:ascii="Gill Sans MT" w:eastAsia="Gill Sans MT" w:hAnsi="Gill Sans MT" w:cs="Gill Sans MT"/>
          <w:color w:val="000000" w:themeColor="text1"/>
        </w:rPr>
        <w:t xml:space="preserve">nswer </w:t>
      </w:r>
      <w:r w:rsidR="646DA23B" w:rsidRPr="0F4BE1EE">
        <w:rPr>
          <w:rFonts w:ascii="Gill Sans MT" w:eastAsia="Gill Sans MT" w:hAnsi="Gill Sans MT" w:cs="Gill Sans MT"/>
          <w:color w:val="000000" w:themeColor="text1"/>
        </w:rPr>
        <w:t>any questions.</w:t>
      </w:r>
    </w:p>
    <w:p w14:paraId="023E4DE0" w14:textId="4B0F1572" w:rsidR="5CC216AC" w:rsidRDefault="772ED49D" w:rsidP="0F4BE1EE">
      <w:pPr>
        <w:rPr>
          <w:rFonts w:ascii="Gill Sans MT" w:eastAsia="Gill Sans MT" w:hAnsi="Gill Sans MT" w:cs="Gill Sans MT"/>
          <w:color w:val="000000" w:themeColor="text1"/>
        </w:rPr>
      </w:pPr>
      <w:r w:rsidRPr="5DFC7583">
        <w:rPr>
          <w:rFonts w:ascii="Gill Sans MT" w:eastAsia="Gill Sans MT" w:hAnsi="Gill Sans MT" w:cs="Gill Sans MT"/>
          <w:color w:val="000000" w:themeColor="text1"/>
        </w:rPr>
        <w:t xml:space="preserve">Ensure that participants have one-on-one time with at least one facilitator during this time. </w:t>
      </w:r>
      <w:r w:rsidR="1DCADAC9" w:rsidRPr="5DFC7583">
        <w:rPr>
          <w:rFonts w:ascii="Gill Sans MT" w:eastAsia="Gill Sans MT" w:hAnsi="Gill Sans MT" w:cs="Gill Sans MT"/>
          <w:color w:val="000000" w:themeColor="text1"/>
        </w:rPr>
        <w:t>Facilitators should note any common questions.</w:t>
      </w:r>
    </w:p>
    <w:p w14:paraId="5664F9E0" w14:textId="20701A51" w:rsidR="33DF30DA" w:rsidRDefault="33DF30DA" w:rsidP="5E24AAD8">
      <w:pPr>
        <w:rPr>
          <w:rFonts w:ascii="Aptos" w:eastAsia="Aptos" w:hAnsi="Aptos" w:cs="Aptos"/>
        </w:rPr>
      </w:pPr>
      <w:r w:rsidRPr="5E24AAD8">
        <w:rPr>
          <w:rFonts w:ascii="Gill Sans MT" w:eastAsia="Gill Sans MT" w:hAnsi="Gill Sans MT" w:cs="Gill Sans MT"/>
          <w:color w:val="000000" w:themeColor="text1"/>
        </w:rPr>
        <w:t>If there is time for the Share &amp; Listen, after each share, ask the group for any feedback. Address this feedback and provide additional feedback, as appropriate.</w:t>
      </w:r>
    </w:p>
    <w:p w14:paraId="5757481A" w14:textId="2027F698" w:rsidR="5E24AAD8" w:rsidRDefault="5E24AAD8" w:rsidP="5E24AAD8">
      <w:pPr>
        <w:rPr>
          <w:rFonts w:ascii="Gill Sans MT" w:eastAsia="Gill Sans MT" w:hAnsi="Gill Sans MT" w:cs="Gill Sans MT"/>
          <w:b/>
          <w:bCs/>
          <w:color w:val="000000" w:themeColor="text1"/>
        </w:rPr>
      </w:pPr>
    </w:p>
    <w:p w14:paraId="17482088" w14:textId="7D80EC3A" w:rsidR="7F025F1D" w:rsidRDefault="46E3FB04" w:rsidP="5E24AAD8">
      <w:pPr>
        <w:pStyle w:val="Heading2"/>
        <w:rPr>
          <w:rFonts w:ascii="Gill Sans MT" w:eastAsia="Gill Sans MT" w:hAnsi="Gill Sans MT" w:cs="Gill Sans MT"/>
          <w:b/>
          <w:bCs/>
          <w:color w:val="000000" w:themeColor="text1"/>
        </w:rPr>
      </w:pPr>
      <w:bookmarkStart w:id="19" w:name="_Toc187668406"/>
      <w:r>
        <w:t>4</w:t>
      </w:r>
      <w:r w:rsidR="7F025F1D">
        <w:t xml:space="preserve">.1 </w:t>
      </w:r>
      <w:r w:rsidR="336FCBFC">
        <w:t xml:space="preserve">Presentation: Content </w:t>
      </w:r>
      <w:r w:rsidR="002D15C0">
        <w:t>o</w:t>
      </w:r>
      <w:r w:rsidR="336FCBFC">
        <w:t>utline</w:t>
      </w:r>
      <w:r w:rsidR="00BF6CEF">
        <w:t>/</w:t>
      </w:r>
      <w:r w:rsidR="002D15C0">
        <w:t>d</w:t>
      </w:r>
      <w:r w:rsidR="336FCBFC">
        <w:t>evelopment (10 min)</w:t>
      </w:r>
      <w:bookmarkEnd w:id="19"/>
    </w:p>
    <w:p w14:paraId="6ED8CA29" w14:textId="4D21E4CF" w:rsidR="7F025F1D" w:rsidRDefault="336FCBFC" w:rsidP="5DFC7583">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Facilitator</w:t>
      </w:r>
      <w:r w:rsidRPr="5E24AAD8">
        <w:rPr>
          <w:rFonts w:ascii="Gill Sans MT" w:eastAsia="Gill Sans MT" w:hAnsi="Gill Sans MT" w:cs="Gill Sans MT"/>
          <w:color w:val="000000" w:themeColor="text1"/>
        </w:rPr>
        <w:t xml:space="preserve">: Use </w:t>
      </w:r>
      <w:r w:rsidRPr="5E24AAD8">
        <w:rPr>
          <w:rFonts w:ascii="Gill Sans MT" w:eastAsia="Gill Sans MT" w:hAnsi="Gill Sans MT" w:cs="Gill Sans MT"/>
          <w:b/>
          <w:bCs/>
          <w:color w:val="FF0000"/>
        </w:rPr>
        <w:t>P</w:t>
      </w:r>
      <w:r w:rsidR="46F93F70" w:rsidRPr="5E24AAD8">
        <w:rPr>
          <w:rFonts w:ascii="Gill Sans MT" w:eastAsia="Gill Sans MT" w:hAnsi="Gill Sans MT" w:cs="Gill Sans MT"/>
          <w:b/>
          <w:bCs/>
          <w:color w:val="FF0000"/>
        </w:rPr>
        <w:t>B</w:t>
      </w:r>
      <w:r w:rsidRPr="5E24AAD8">
        <w:rPr>
          <w:rFonts w:ascii="Gill Sans MT" w:eastAsia="Gill Sans MT" w:hAnsi="Gill Sans MT" w:cs="Gill Sans MT"/>
          <w:b/>
          <w:bCs/>
          <w:color w:val="FF0000"/>
        </w:rPr>
        <w:t xml:space="preserve"> Writeshop – Content Outline / Development PowerPoint slide</w:t>
      </w:r>
      <w:r w:rsidRPr="5E24AAD8">
        <w:rPr>
          <w:rFonts w:ascii="Gill Sans MT" w:eastAsia="Gill Sans MT" w:hAnsi="Gill Sans MT" w:cs="Gill Sans MT"/>
          <w:color w:val="000000" w:themeColor="text1"/>
        </w:rPr>
        <w:t xml:space="preserve"> to walk participants through key points. Adapt text as necessary.</w:t>
      </w:r>
    </w:p>
    <w:p w14:paraId="04544BCE" w14:textId="4168A985" w:rsidR="541EC6AD" w:rsidRDefault="541EC6AD" w:rsidP="77A581D4">
      <w:pPr>
        <w:rPr>
          <w:rFonts w:ascii="Gill Sans MT" w:eastAsia="Gill Sans MT" w:hAnsi="Gill Sans MT" w:cs="Gill Sans MT"/>
          <w:color w:val="000000" w:themeColor="text1"/>
        </w:rPr>
      </w:pPr>
      <w:r w:rsidRPr="77A581D4">
        <w:rPr>
          <w:rFonts w:ascii="Gill Sans MT" w:eastAsia="Gill Sans MT" w:hAnsi="Gill Sans MT" w:cs="Gill Sans MT"/>
          <w:color w:val="000000" w:themeColor="text1"/>
          <w:u w:val="single"/>
        </w:rPr>
        <w:t>Key Takeaways</w:t>
      </w:r>
      <w:r w:rsidRPr="77A581D4">
        <w:rPr>
          <w:rFonts w:ascii="Gill Sans MT" w:eastAsia="Gill Sans MT" w:hAnsi="Gill Sans MT" w:cs="Gill Sans MT"/>
          <w:color w:val="000000" w:themeColor="text1"/>
        </w:rPr>
        <w:t>:</w:t>
      </w:r>
    </w:p>
    <w:p w14:paraId="340A42BB" w14:textId="06D89700" w:rsidR="541EC6AD" w:rsidRDefault="541EC6AD" w:rsidP="77A581D4">
      <w:pPr>
        <w:pStyle w:val="ListParagraph"/>
        <w:numPr>
          <w:ilvl w:val="0"/>
          <w:numId w:val="5"/>
        </w:numPr>
        <w:rPr>
          <w:rFonts w:ascii="Gill Sans MT" w:eastAsia="Gill Sans MT" w:hAnsi="Gill Sans MT" w:cs="Gill Sans MT"/>
          <w:color w:val="000000" w:themeColor="text1"/>
        </w:rPr>
      </w:pPr>
      <w:r w:rsidRPr="77A581D4">
        <w:rPr>
          <w:rFonts w:ascii="Gill Sans MT" w:eastAsia="Gill Sans MT" w:hAnsi="Gill Sans MT" w:cs="Gill Sans MT"/>
          <w:color w:val="000000" w:themeColor="text1"/>
        </w:rPr>
        <w:t>Consider how you can describe the problem to be addressed throughout the entire structure of your PB</w:t>
      </w:r>
    </w:p>
    <w:p w14:paraId="35E749BA" w14:textId="1A686D7F" w:rsidR="541EC6AD" w:rsidRDefault="541EC6AD" w:rsidP="77A581D4">
      <w:pPr>
        <w:pStyle w:val="ListParagraph"/>
        <w:numPr>
          <w:ilvl w:val="0"/>
          <w:numId w:val="5"/>
        </w:num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Be targeted and selective: include what’s needed for your audience to understand the meaning of your work, and research finding or activities that speak directly to your problem</w:t>
      </w:r>
    </w:p>
    <w:p w14:paraId="529A86DE" w14:textId="5433CE11" w:rsidR="7F025F1D" w:rsidRDefault="52429E50" w:rsidP="7260E30B">
      <w:pPr>
        <w:pStyle w:val="ListParagraph"/>
        <w:numPr>
          <w:ilvl w:val="0"/>
          <w:numId w:val="5"/>
        </w:numPr>
        <w:rPr>
          <w:rFonts w:ascii="Gill Sans MT" w:eastAsia="Gill Sans MT" w:hAnsi="Gill Sans MT" w:cs="Gill Sans MT"/>
          <w:color w:val="000000" w:themeColor="text1"/>
        </w:rPr>
      </w:pPr>
      <w:r w:rsidRPr="7260E30B">
        <w:rPr>
          <w:rFonts w:ascii="Gill Sans MT" w:eastAsia="Gill Sans MT" w:hAnsi="Gill Sans MT" w:cs="Gill Sans MT"/>
          <w:color w:val="000000" w:themeColor="text1"/>
        </w:rPr>
        <w:t>Consider how you might share your research findings and implications with a friend or family member outside your field – what type of language would you use?</w:t>
      </w:r>
    </w:p>
    <w:p w14:paraId="5A21BD00" w14:textId="673AB2D0" w:rsidR="77A581D4" w:rsidRDefault="77A581D4" w:rsidP="77A581D4">
      <w:pPr>
        <w:rPr>
          <w:rFonts w:ascii="Gill Sans MT" w:eastAsia="Gill Sans MT" w:hAnsi="Gill Sans MT" w:cs="Gill Sans MT"/>
          <w:b/>
          <w:bCs/>
          <w:color w:val="FF0000"/>
        </w:rPr>
      </w:pPr>
    </w:p>
    <w:p w14:paraId="6627C63E" w14:textId="2BDCCC70" w:rsidR="7F025F1D" w:rsidRDefault="006F065A" w:rsidP="5E24AAD8">
      <w:pPr>
        <w:pStyle w:val="Heading2"/>
        <w:rPr>
          <w:rFonts w:ascii="Gill Sans MT" w:eastAsia="Gill Sans MT" w:hAnsi="Gill Sans MT" w:cs="Gill Sans MT"/>
          <w:b/>
          <w:bCs/>
          <w:color w:val="000000" w:themeColor="text1"/>
        </w:rPr>
      </w:pPr>
      <w:bookmarkStart w:id="20" w:name="_Toc187668407"/>
      <w:r>
        <w:t>4</w:t>
      </w:r>
      <w:r w:rsidR="053F0359">
        <w:t xml:space="preserve">.2 Writing </w:t>
      </w:r>
      <w:r w:rsidR="002D15C0">
        <w:t>t</w:t>
      </w:r>
      <w:r w:rsidR="053F0359">
        <w:t xml:space="preserve">ime: Develop </w:t>
      </w:r>
      <w:r w:rsidR="002D15C0">
        <w:t>o</w:t>
      </w:r>
      <w:r w:rsidR="053F0359">
        <w:t>utline (</w:t>
      </w:r>
      <w:r w:rsidR="3DB49409">
        <w:t>6</w:t>
      </w:r>
      <w:r w:rsidR="053F0359">
        <w:t>0 min)</w:t>
      </w:r>
      <w:bookmarkEnd w:id="20"/>
    </w:p>
    <w:p w14:paraId="245018FD" w14:textId="7FE0CA1F" w:rsidR="7F025F1D" w:rsidRDefault="053F0359" w:rsidP="5DFC7583">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Facilitator</w:t>
      </w:r>
      <w:r w:rsidRPr="5E24AAD8">
        <w:rPr>
          <w:rFonts w:ascii="Gill Sans MT" w:eastAsia="Gill Sans MT" w:hAnsi="Gill Sans MT" w:cs="Gill Sans MT"/>
          <w:color w:val="000000" w:themeColor="text1"/>
        </w:rPr>
        <w:t xml:space="preserve">: Use </w:t>
      </w:r>
      <w:r w:rsidRPr="5E24AAD8">
        <w:rPr>
          <w:rFonts w:ascii="Gill Sans MT" w:eastAsia="Gill Sans MT" w:hAnsi="Gill Sans MT" w:cs="Gill Sans MT"/>
          <w:b/>
          <w:bCs/>
          <w:color w:val="FF0000"/>
        </w:rPr>
        <w:t>P</w:t>
      </w:r>
      <w:r w:rsidR="2657FAEB" w:rsidRPr="5E24AAD8">
        <w:rPr>
          <w:rFonts w:ascii="Gill Sans MT" w:eastAsia="Gill Sans MT" w:hAnsi="Gill Sans MT" w:cs="Gill Sans MT"/>
          <w:b/>
          <w:bCs/>
          <w:color w:val="FF0000"/>
        </w:rPr>
        <w:t>B</w:t>
      </w:r>
      <w:r w:rsidRPr="5E24AAD8">
        <w:rPr>
          <w:rFonts w:ascii="Gill Sans MT" w:eastAsia="Gill Sans MT" w:hAnsi="Gill Sans MT" w:cs="Gill Sans MT"/>
          <w:b/>
          <w:bCs/>
          <w:color w:val="FF0000"/>
        </w:rPr>
        <w:t xml:space="preserve"> Writeshop – Outline Writing Time PowerPoint slide</w:t>
      </w:r>
      <w:r w:rsidRPr="5E24AAD8">
        <w:rPr>
          <w:rFonts w:ascii="Gill Sans MT" w:eastAsia="Gill Sans MT" w:hAnsi="Gill Sans MT" w:cs="Gill Sans MT"/>
          <w:color w:val="000000" w:themeColor="text1"/>
        </w:rPr>
        <w:t xml:space="preserve"> to walk participants through key points. Adapt text as necessary.</w:t>
      </w:r>
    </w:p>
    <w:p w14:paraId="5B2FB3B5" w14:textId="7BAEA7CF" w:rsidR="7F025F1D" w:rsidRDefault="053F0359" w:rsidP="5DFC7583">
      <w:pPr>
        <w:rPr>
          <w:rFonts w:ascii="Gill Sans MT" w:eastAsia="Gill Sans MT" w:hAnsi="Gill Sans MT" w:cs="Gill Sans MT"/>
          <w:color w:val="FF0000"/>
        </w:rPr>
      </w:pPr>
      <w:r w:rsidRPr="5DFC7583">
        <w:rPr>
          <w:rFonts w:ascii="Gill Sans MT" w:eastAsia="Gill Sans MT" w:hAnsi="Gill Sans MT" w:cs="Gill Sans MT"/>
          <w:color w:val="000000" w:themeColor="text1"/>
        </w:rPr>
        <w:t xml:space="preserve">Introduce the next writing session for the day. Explain the purpose of this writing time. Participants will have approx. 60 minutes to outline the main content of their policy briefs.  </w:t>
      </w:r>
      <w:r w:rsidRPr="0E01C810">
        <w:rPr>
          <w:rFonts w:ascii="Gill Sans MT" w:eastAsia="Gill Sans MT" w:hAnsi="Gill Sans MT" w:cs="Gill Sans MT"/>
        </w:rPr>
        <w:t>Note the current time and the time you will regroup. If there is enough time at the end, participants will regroup and ask 1-2 volunteers to share their PB outline.</w:t>
      </w:r>
    </w:p>
    <w:p w14:paraId="706CD9DC" w14:textId="6DB6F1A8" w:rsidR="7F025F1D" w:rsidRDefault="053F0359" w:rsidP="5DFC7583">
      <w:pPr>
        <w:rPr>
          <w:rFonts w:ascii="Gill Sans MT" w:eastAsia="Gill Sans MT" w:hAnsi="Gill Sans MT" w:cs="Gill Sans MT"/>
          <w:color w:val="000000" w:themeColor="text1"/>
        </w:rPr>
      </w:pPr>
      <w:r w:rsidRPr="5DFC7583">
        <w:rPr>
          <w:rFonts w:ascii="Gill Sans MT" w:eastAsia="Gill Sans MT" w:hAnsi="Gill Sans MT" w:cs="Gill Sans MT"/>
          <w:color w:val="000000" w:themeColor="text1"/>
        </w:rPr>
        <w:t>Participants are to work independently unless they are collaborating on a policy brief. Facilitators will be circling the room to provide guidance and answer any questions.</w:t>
      </w:r>
    </w:p>
    <w:p w14:paraId="05829CD0" w14:textId="1E61B78A" w:rsidR="7F025F1D" w:rsidRDefault="053F0359" w:rsidP="5DFC7583">
      <w:pPr>
        <w:rPr>
          <w:rFonts w:ascii="Gill Sans MT" w:eastAsia="Gill Sans MT" w:hAnsi="Gill Sans MT" w:cs="Gill Sans MT"/>
          <w:color w:val="000000" w:themeColor="text1"/>
        </w:rPr>
      </w:pPr>
      <w:r w:rsidRPr="5DFC7583">
        <w:rPr>
          <w:rFonts w:ascii="Gill Sans MT" w:eastAsia="Gill Sans MT" w:hAnsi="Gill Sans MT" w:cs="Gill Sans MT"/>
          <w:color w:val="000000" w:themeColor="text1"/>
        </w:rPr>
        <w:lastRenderedPageBreak/>
        <w:t>Ensure that participants have one-on-one time with at least one facilitator during this time. Facilitators should note any common questions.</w:t>
      </w:r>
    </w:p>
    <w:p w14:paraId="01A57F7B" w14:textId="73EE0DCA" w:rsidR="7F025F1D" w:rsidRDefault="053F0359" w:rsidP="5DFC7583">
      <w:pPr>
        <w:rPr>
          <w:rFonts w:ascii="Aptos" w:eastAsia="Aptos" w:hAnsi="Aptos" w:cs="Aptos"/>
        </w:rPr>
      </w:pPr>
      <w:r w:rsidRPr="5DFC7583">
        <w:rPr>
          <w:rFonts w:ascii="Gill Sans MT" w:eastAsia="Gill Sans MT" w:hAnsi="Gill Sans MT" w:cs="Gill Sans MT"/>
          <w:color w:val="000000" w:themeColor="text1"/>
        </w:rPr>
        <w:t>If there is time for the Share &amp; Listen, after each share, ask the group for any feedback. Address this feedback and provide additional feedback, as appropriate.</w:t>
      </w:r>
    </w:p>
    <w:p w14:paraId="657A5FC5" w14:textId="29D3A1D6" w:rsidR="7F025F1D" w:rsidRDefault="7F025F1D" w:rsidP="5DFC7583">
      <w:pPr>
        <w:rPr>
          <w:rFonts w:ascii="Gill Sans MT" w:eastAsia="Gill Sans MT" w:hAnsi="Gill Sans MT" w:cs="Gill Sans MT"/>
          <w:i/>
          <w:iCs/>
          <w:color w:val="000000" w:themeColor="text1"/>
        </w:rPr>
      </w:pPr>
    </w:p>
    <w:p w14:paraId="6749EEED" w14:textId="32BDBF8C" w:rsidR="7F025F1D" w:rsidRDefault="17FA5573" w:rsidP="5E24AAD8">
      <w:pPr>
        <w:rPr>
          <w:rFonts w:ascii="Gill Sans MT" w:eastAsia="Gill Sans MT" w:hAnsi="Gill Sans MT" w:cs="Gill Sans MT"/>
          <w:b/>
          <w:bCs/>
          <w:color w:val="0E6263"/>
          <w:sz w:val="32"/>
          <w:szCs w:val="32"/>
        </w:rPr>
      </w:pPr>
      <w:r w:rsidRPr="5E24AAD8">
        <w:rPr>
          <w:color w:val="0E6263"/>
          <w:sz w:val="32"/>
          <w:szCs w:val="32"/>
        </w:rPr>
        <w:t xml:space="preserve">Lunch </w:t>
      </w:r>
      <w:r w:rsidR="002D15C0">
        <w:rPr>
          <w:color w:val="0E6263"/>
          <w:sz w:val="32"/>
          <w:szCs w:val="32"/>
        </w:rPr>
        <w:t xml:space="preserve">break </w:t>
      </w:r>
      <w:r w:rsidRPr="5E24AAD8">
        <w:rPr>
          <w:color w:val="0E6263"/>
          <w:sz w:val="32"/>
          <w:szCs w:val="32"/>
        </w:rPr>
        <w:t>(60 min)</w:t>
      </w:r>
    </w:p>
    <w:p w14:paraId="44F9F066" w14:textId="40C82D54" w:rsidR="7F025F1D" w:rsidRDefault="17FA5573" w:rsidP="5E24AAD8">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Facilitator</w:t>
      </w:r>
      <w:r w:rsidRPr="5E24AAD8">
        <w:rPr>
          <w:rFonts w:ascii="Gill Sans MT" w:eastAsia="Gill Sans MT" w:hAnsi="Gill Sans MT" w:cs="Gill Sans MT"/>
          <w:color w:val="000000" w:themeColor="text1"/>
        </w:rPr>
        <w:t xml:space="preserve">: Announce that the group will now take a 60-minute lunch. Provide reminders about the location(s) of the available restrooms. Be available for any questions or concerns. </w:t>
      </w:r>
    </w:p>
    <w:p w14:paraId="23B9DDE4" w14:textId="727ACE0A" w:rsidR="7F025F1D" w:rsidRDefault="7F025F1D" w:rsidP="5DFC7583">
      <w:pPr>
        <w:rPr>
          <w:rFonts w:ascii="Gill Sans MT" w:eastAsia="Gill Sans MT" w:hAnsi="Gill Sans MT" w:cs="Gill Sans MT"/>
          <w:i/>
          <w:iCs/>
          <w:color w:val="000000" w:themeColor="text1"/>
        </w:rPr>
      </w:pPr>
    </w:p>
    <w:p w14:paraId="6EF81099" w14:textId="5436A4A9" w:rsidR="7F025F1D" w:rsidRDefault="00DD1D5E" w:rsidP="5E24AAD8">
      <w:pPr>
        <w:pStyle w:val="Heading2"/>
        <w:rPr>
          <w:rFonts w:ascii="Gill Sans MT" w:eastAsia="Gill Sans MT" w:hAnsi="Gill Sans MT" w:cs="Gill Sans MT"/>
          <w:b/>
          <w:bCs/>
          <w:color w:val="000000" w:themeColor="text1"/>
        </w:rPr>
      </w:pPr>
      <w:bookmarkStart w:id="21" w:name="_Toc187668408"/>
      <w:r>
        <w:t>5</w:t>
      </w:r>
      <w:r w:rsidR="06A81E51">
        <w:t>.1</w:t>
      </w:r>
      <w:r w:rsidR="0103218C">
        <w:t xml:space="preserve"> Presentation: </w:t>
      </w:r>
      <w:r w:rsidR="64DA9DE9">
        <w:t xml:space="preserve">Policy </w:t>
      </w:r>
      <w:r w:rsidR="002D15C0">
        <w:t>r</w:t>
      </w:r>
      <w:r w:rsidR="64DA9DE9">
        <w:t>ecommendations</w:t>
      </w:r>
      <w:r w:rsidR="6A3162BA">
        <w:t xml:space="preserve"> (</w:t>
      </w:r>
      <w:r w:rsidR="53FB38C6">
        <w:t>1</w:t>
      </w:r>
      <w:r w:rsidR="095CE711">
        <w:t>0</w:t>
      </w:r>
      <w:r w:rsidR="6A3162BA">
        <w:t xml:space="preserve"> min)</w:t>
      </w:r>
      <w:bookmarkEnd w:id="21"/>
    </w:p>
    <w:p w14:paraId="7A284838" w14:textId="6A3EDCD1" w:rsidR="7F025F1D" w:rsidRDefault="7F025F1D" w:rsidP="5DFC7583">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Facilitator</w:t>
      </w:r>
      <w:r w:rsidRPr="5E24AAD8">
        <w:rPr>
          <w:rFonts w:ascii="Gill Sans MT" w:eastAsia="Gill Sans MT" w:hAnsi="Gill Sans MT" w:cs="Gill Sans MT"/>
          <w:color w:val="000000" w:themeColor="text1"/>
        </w:rPr>
        <w:t xml:space="preserve">: </w:t>
      </w:r>
      <w:r w:rsidR="536BAC00" w:rsidRPr="5E24AAD8">
        <w:rPr>
          <w:rFonts w:ascii="Gill Sans MT" w:eastAsia="Gill Sans MT" w:hAnsi="Gill Sans MT" w:cs="Gill Sans MT"/>
          <w:color w:val="000000" w:themeColor="text1"/>
        </w:rPr>
        <w:t xml:space="preserve">Use </w:t>
      </w:r>
      <w:r w:rsidR="3E2D5DE6" w:rsidRPr="5E24AAD8">
        <w:rPr>
          <w:rFonts w:ascii="Gill Sans MT" w:eastAsia="Gill Sans MT" w:hAnsi="Gill Sans MT" w:cs="Gill Sans MT"/>
          <w:b/>
          <w:bCs/>
          <w:color w:val="FF0000"/>
        </w:rPr>
        <w:t>P</w:t>
      </w:r>
      <w:r w:rsidR="30BE15A3" w:rsidRPr="5E24AAD8">
        <w:rPr>
          <w:rFonts w:ascii="Gill Sans MT" w:eastAsia="Gill Sans MT" w:hAnsi="Gill Sans MT" w:cs="Gill Sans MT"/>
          <w:b/>
          <w:bCs/>
          <w:color w:val="FF0000"/>
        </w:rPr>
        <w:t>B</w:t>
      </w:r>
      <w:r w:rsidR="3E2D5DE6" w:rsidRPr="5E24AAD8">
        <w:rPr>
          <w:rFonts w:ascii="Gill Sans MT" w:eastAsia="Gill Sans MT" w:hAnsi="Gill Sans MT" w:cs="Gill Sans MT"/>
          <w:b/>
          <w:bCs/>
          <w:color w:val="FF0000"/>
        </w:rPr>
        <w:t xml:space="preserve"> Writeshop – Policy Recommendations PowerPoint slides</w:t>
      </w:r>
      <w:r w:rsidR="3E2D5DE6" w:rsidRPr="5E24AAD8">
        <w:rPr>
          <w:rFonts w:ascii="Gill Sans MT" w:eastAsia="Gill Sans MT" w:hAnsi="Gill Sans MT" w:cs="Gill Sans MT"/>
          <w:b/>
          <w:bCs/>
          <w:color w:val="215E99" w:themeColor="text2" w:themeTint="BF"/>
        </w:rPr>
        <w:t xml:space="preserve"> </w:t>
      </w:r>
      <w:r w:rsidR="536BAC00" w:rsidRPr="5E24AAD8">
        <w:rPr>
          <w:rFonts w:ascii="Gill Sans MT" w:eastAsia="Gill Sans MT" w:hAnsi="Gill Sans MT" w:cs="Gill Sans MT"/>
          <w:color w:val="000000" w:themeColor="text1"/>
        </w:rPr>
        <w:t xml:space="preserve">to walk participants through key points. </w:t>
      </w:r>
      <w:r w:rsidR="154F08DE" w:rsidRPr="5E24AAD8">
        <w:rPr>
          <w:rFonts w:ascii="Gill Sans MT" w:eastAsia="Gill Sans MT" w:hAnsi="Gill Sans MT" w:cs="Gill Sans MT"/>
          <w:color w:val="000000" w:themeColor="text1"/>
        </w:rPr>
        <w:t>Adapt text as necessary.</w:t>
      </w:r>
    </w:p>
    <w:p w14:paraId="1E21753C" w14:textId="0FBCBC3C" w:rsidR="7F025F1D" w:rsidRDefault="0CC3E7DD" w:rsidP="5DFC7583">
      <w:pPr>
        <w:rPr>
          <w:rFonts w:ascii="Gill Sans MT" w:eastAsia="Gill Sans MT" w:hAnsi="Gill Sans MT" w:cs="Gill Sans MT"/>
          <w:color w:val="000000" w:themeColor="text1"/>
        </w:rPr>
      </w:pPr>
      <w:r w:rsidRPr="77A581D4">
        <w:rPr>
          <w:rFonts w:ascii="Gill Sans MT" w:eastAsia="Gill Sans MT" w:hAnsi="Gill Sans MT" w:cs="Gill Sans MT"/>
          <w:b/>
          <w:bCs/>
          <w:color w:val="000000" w:themeColor="text1"/>
        </w:rPr>
        <w:t>Central question</w:t>
      </w:r>
      <w:r w:rsidRPr="77A581D4">
        <w:rPr>
          <w:rFonts w:ascii="Gill Sans MT" w:eastAsia="Gill Sans MT" w:hAnsi="Gill Sans MT" w:cs="Gill Sans MT"/>
          <w:color w:val="000000" w:themeColor="text1"/>
        </w:rPr>
        <w:t xml:space="preserve">: </w:t>
      </w:r>
      <w:r w:rsidRPr="77A581D4">
        <w:rPr>
          <w:rFonts w:ascii="Gill Sans MT" w:eastAsia="Gill Sans MT" w:hAnsi="Gill Sans MT" w:cs="Gill Sans MT"/>
          <w:i/>
          <w:iCs/>
          <w:color w:val="000000" w:themeColor="text1"/>
        </w:rPr>
        <w:t>What makes recommendations realistic and actionable?</w:t>
      </w:r>
    </w:p>
    <w:p w14:paraId="7A1D1238" w14:textId="4168A985" w:rsidR="470EDFFE" w:rsidRDefault="470EDFFE" w:rsidP="77A581D4">
      <w:pPr>
        <w:rPr>
          <w:rFonts w:ascii="Gill Sans MT" w:eastAsia="Gill Sans MT" w:hAnsi="Gill Sans MT" w:cs="Gill Sans MT"/>
          <w:color w:val="000000" w:themeColor="text1"/>
        </w:rPr>
      </w:pPr>
      <w:r w:rsidRPr="77A581D4">
        <w:rPr>
          <w:rFonts w:ascii="Gill Sans MT" w:eastAsia="Gill Sans MT" w:hAnsi="Gill Sans MT" w:cs="Gill Sans MT"/>
          <w:color w:val="000000" w:themeColor="text1"/>
          <w:u w:val="single"/>
        </w:rPr>
        <w:t>Key Takeaways</w:t>
      </w:r>
      <w:r w:rsidRPr="77A581D4">
        <w:rPr>
          <w:rFonts w:ascii="Gill Sans MT" w:eastAsia="Gill Sans MT" w:hAnsi="Gill Sans MT" w:cs="Gill Sans MT"/>
          <w:color w:val="000000" w:themeColor="text1"/>
        </w:rPr>
        <w:t>:</w:t>
      </w:r>
    </w:p>
    <w:p w14:paraId="1EBB6E5D" w14:textId="08AA38A9" w:rsidR="536BAC00" w:rsidRDefault="536BAC00" w:rsidP="006D7EA2">
      <w:pPr>
        <w:pStyle w:val="ListParagraph"/>
        <w:numPr>
          <w:ilvl w:val="0"/>
          <w:numId w:val="11"/>
        </w:numPr>
        <w:rPr>
          <w:rFonts w:ascii="Gill Sans MT" w:eastAsia="Gill Sans MT" w:hAnsi="Gill Sans MT" w:cs="Gill Sans MT"/>
          <w:color w:val="000000" w:themeColor="text1"/>
        </w:rPr>
      </w:pPr>
      <w:r w:rsidRPr="77A581D4">
        <w:rPr>
          <w:rFonts w:ascii="Gill Sans MT" w:eastAsia="Gill Sans MT" w:hAnsi="Gill Sans MT" w:cs="Gill Sans MT"/>
          <w:color w:val="000000" w:themeColor="text1"/>
        </w:rPr>
        <w:t xml:space="preserve">Link </w:t>
      </w:r>
      <w:r w:rsidR="11EA88AD" w:rsidRPr="77A581D4">
        <w:rPr>
          <w:rFonts w:ascii="Gill Sans MT" w:eastAsia="Gill Sans MT" w:hAnsi="Gill Sans MT" w:cs="Gill Sans MT"/>
          <w:color w:val="000000" w:themeColor="text1"/>
        </w:rPr>
        <w:t xml:space="preserve">your Recommendations </w:t>
      </w:r>
      <w:r w:rsidRPr="77A581D4">
        <w:rPr>
          <w:rFonts w:ascii="Gill Sans MT" w:eastAsia="Gill Sans MT" w:hAnsi="Gill Sans MT" w:cs="Gill Sans MT"/>
          <w:color w:val="000000" w:themeColor="text1"/>
        </w:rPr>
        <w:t xml:space="preserve">back to your </w:t>
      </w:r>
      <w:r w:rsidR="53084383" w:rsidRPr="77A581D4">
        <w:rPr>
          <w:rFonts w:ascii="Gill Sans MT" w:eastAsia="Gill Sans MT" w:hAnsi="Gill Sans MT" w:cs="Gill Sans MT"/>
          <w:color w:val="000000" w:themeColor="text1"/>
        </w:rPr>
        <w:t>K</w:t>
      </w:r>
      <w:r w:rsidRPr="77A581D4">
        <w:rPr>
          <w:rFonts w:ascii="Gill Sans MT" w:eastAsia="Gill Sans MT" w:hAnsi="Gill Sans MT" w:cs="Gill Sans MT"/>
          <w:color w:val="000000" w:themeColor="text1"/>
        </w:rPr>
        <w:t xml:space="preserve">ey </w:t>
      </w:r>
      <w:r w:rsidR="7D9E8500" w:rsidRPr="77A581D4">
        <w:rPr>
          <w:rFonts w:ascii="Gill Sans MT" w:eastAsia="Gill Sans MT" w:hAnsi="Gill Sans MT" w:cs="Gill Sans MT"/>
          <w:color w:val="000000" w:themeColor="text1"/>
        </w:rPr>
        <w:t>M</w:t>
      </w:r>
      <w:r w:rsidRPr="77A581D4">
        <w:rPr>
          <w:rFonts w:ascii="Gill Sans MT" w:eastAsia="Gill Sans MT" w:hAnsi="Gill Sans MT" w:cs="Gill Sans MT"/>
          <w:color w:val="000000" w:themeColor="text1"/>
        </w:rPr>
        <w:t>essages</w:t>
      </w:r>
    </w:p>
    <w:p w14:paraId="77AD9651" w14:textId="054C731B" w:rsidR="536BAC00" w:rsidRDefault="536BAC00" w:rsidP="006D7EA2">
      <w:pPr>
        <w:pStyle w:val="ListParagraph"/>
        <w:numPr>
          <w:ilvl w:val="0"/>
          <w:numId w:val="11"/>
        </w:numPr>
        <w:rPr>
          <w:rFonts w:ascii="Gill Sans MT" w:eastAsia="Gill Sans MT" w:hAnsi="Gill Sans MT" w:cs="Gill Sans MT"/>
          <w:color w:val="000000" w:themeColor="text1"/>
        </w:rPr>
      </w:pPr>
      <w:r w:rsidRPr="77A581D4">
        <w:rPr>
          <w:rFonts w:ascii="Gill Sans MT" w:eastAsia="Gill Sans MT" w:hAnsi="Gill Sans MT" w:cs="Gill Sans MT"/>
          <w:color w:val="000000" w:themeColor="text1"/>
        </w:rPr>
        <w:t>Provide alternative actions to be taken to address the current situation</w:t>
      </w:r>
      <w:r w:rsidR="5B6CA93A" w:rsidRPr="77A581D4">
        <w:rPr>
          <w:rFonts w:ascii="Gill Sans MT" w:eastAsia="Gill Sans MT" w:hAnsi="Gill Sans MT" w:cs="Gill Sans MT"/>
          <w:color w:val="000000" w:themeColor="text1"/>
        </w:rPr>
        <w:t xml:space="preserve">. </w:t>
      </w:r>
      <w:r w:rsidRPr="77A581D4">
        <w:rPr>
          <w:rFonts w:ascii="Gill Sans MT" w:eastAsia="Gill Sans MT" w:hAnsi="Gill Sans MT" w:cs="Gill Sans MT"/>
          <w:color w:val="000000" w:themeColor="text1"/>
        </w:rPr>
        <w:t>State clearly with action verbs and associated conditions / assumptions</w:t>
      </w:r>
    </w:p>
    <w:p w14:paraId="5DBDE0F0" w14:textId="2DD9ED57" w:rsidR="536BAC00" w:rsidRDefault="536BAC00" w:rsidP="006D7EA2">
      <w:pPr>
        <w:pStyle w:val="ListParagraph"/>
        <w:numPr>
          <w:ilvl w:val="0"/>
          <w:numId w:val="11"/>
        </w:numPr>
        <w:rPr>
          <w:rFonts w:ascii="Gill Sans MT" w:eastAsia="Gill Sans MT" w:hAnsi="Gill Sans MT" w:cs="Gill Sans MT"/>
          <w:color w:val="000000" w:themeColor="text1"/>
        </w:rPr>
      </w:pPr>
      <w:r w:rsidRPr="77A581D4">
        <w:rPr>
          <w:rFonts w:ascii="Gill Sans MT" w:eastAsia="Gill Sans MT" w:hAnsi="Gill Sans MT" w:cs="Gill Sans MT"/>
          <w:color w:val="000000" w:themeColor="text1"/>
        </w:rPr>
        <w:t>Indicate realistic effects of policy implications that are supported by your research</w:t>
      </w:r>
      <w:r w:rsidR="713338C8" w:rsidRPr="77A581D4">
        <w:rPr>
          <w:rFonts w:ascii="Gill Sans MT" w:eastAsia="Gill Sans MT" w:hAnsi="Gill Sans MT" w:cs="Gill Sans MT"/>
          <w:color w:val="000000" w:themeColor="text1"/>
        </w:rPr>
        <w:t xml:space="preserve">. </w:t>
      </w:r>
      <w:r w:rsidRPr="77A581D4">
        <w:rPr>
          <w:rFonts w:ascii="Gill Sans MT" w:eastAsia="Gill Sans MT" w:hAnsi="Gill Sans MT" w:cs="Gill Sans MT"/>
          <w:color w:val="000000" w:themeColor="text1"/>
        </w:rPr>
        <w:t>Explain the different options to improve the situation</w:t>
      </w:r>
    </w:p>
    <w:p w14:paraId="3D2AB677" w14:textId="0D11A97F" w:rsidR="77A581D4" w:rsidRDefault="77A581D4" w:rsidP="77A581D4">
      <w:pPr>
        <w:rPr>
          <w:rFonts w:ascii="Gill Sans MT" w:eastAsia="Gill Sans MT" w:hAnsi="Gill Sans MT" w:cs="Gill Sans MT"/>
          <w:b/>
          <w:bCs/>
          <w:color w:val="000000" w:themeColor="text1"/>
        </w:rPr>
      </w:pPr>
    </w:p>
    <w:p w14:paraId="6D76B897" w14:textId="739D17FA" w:rsidR="7F025F1D" w:rsidRDefault="00DD1D5E" w:rsidP="5E24AAD8">
      <w:pPr>
        <w:pStyle w:val="Heading2"/>
        <w:rPr>
          <w:rFonts w:ascii="Gill Sans MT" w:eastAsia="Gill Sans MT" w:hAnsi="Gill Sans MT" w:cs="Gill Sans MT"/>
          <w:b/>
          <w:bCs/>
          <w:color w:val="000000" w:themeColor="text1"/>
        </w:rPr>
      </w:pPr>
      <w:bookmarkStart w:id="22" w:name="_Toc187668409"/>
      <w:r>
        <w:t>5</w:t>
      </w:r>
      <w:r w:rsidR="7F025F1D">
        <w:t xml:space="preserve">.2 Writing </w:t>
      </w:r>
      <w:r w:rsidR="002D15C0">
        <w:t>t</w:t>
      </w:r>
      <w:r w:rsidR="7F025F1D">
        <w:t xml:space="preserve">ime: </w:t>
      </w:r>
      <w:r w:rsidR="7A427689">
        <w:t xml:space="preserve">Policy </w:t>
      </w:r>
      <w:r w:rsidR="002D15C0">
        <w:t>r</w:t>
      </w:r>
      <w:r w:rsidR="7A427689">
        <w:t xml:space="preserve">ecommendations </w:t>
      </w:r>
      <w:r w:rsidR="7F025F1D">
        <w:t>(</w:t>
      </w:r>
      <w:r w:rsidR="2DFB42A2">
        <w:t>6</w:t>
      </w:r>
      <w:r w:rsidR="7F025F1D">
        <w:t>0 min)</w:t>
      </w:r>
      <w:bookmarkEnd w:id="22"/>
    </w:p>
    <w:p w14:paraId="2BBB3118" w14:textId="619FF415" w:rsidR="04575282" w:rsidRDefault="04575282" w:rsidP="5DFC7583">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Facilitator</w:t>
      </w:r>
      <w:r w:rsidRPr="5E24AAD8">
        <w:rPr>
          <w:rFonts w:ascii="Gill Sans MT" w:eastAsia="Gill Sans MT" w:hAnsi="Gill Sans MT" w:cs="Gill Sans MT"/>
          <w:color w:val="000000" w:themeColor="text1"/>
        </w:rPr>
        <w:t xml:space="preserve">: </w:t>
      </w:r>
      <w:r w:rsidR="61508095" w:rsidRPr="5E24AAD8">
        <w:rPr>
          <w:rFonts w:ascii="Gill Sans MT" w:eastAsia="Gill Sans MT" w:hAnsi="Gill Sans MT" w:cs="Gill Sans MT"/>
          <w:color w:val="000000" w:themeColor="text1"/>
        </w:rPr>
        <w:t xml:space="preserve">Use </w:t>
      </w:r>
      <w:r w:rsidR="61508095" w:rsidRPr="5E24AAD8">
        <w:rPr>
          <w:rFonts w:ascii="Gill Sans MT" w:eastAsia="Gill Sans MT" w:hAnsi="Gill Sans MT" w:cs="Gill Sans MT"/>
          <w:b/>
          <w:bCs/>
          <w:color w:val="FF0000"/>
        </w:rPr>
        <w:t>Policy Writeshop – Policy Recommendations Writing Tim</w:t>
      </w:r>
      <w:r w:rsidR="002D15C0">
        <w:rPr>
          <w:rFonts w:ascii="Gill Sans MT" w:eastAsia="Gill Sans MT" w:hAnsi="Gill Sans MT" w:cs="Gill Sans MT"/>
          <w:b/>
          <w:bCs/>
          <w:color w:val="FF0000"/>
        </w:rPr>
        <w:t>e</w:t>
      </w:r>
      <w:r w:rsidR="61508095" w:rsidRPr="5E24AAD8">
        <w:rPr>
          <w:rFonts w:ascii="Gill Sans MT" w:eastAsia="Gill Sans MT" w:hAnsi="Gill Sans MT" w:cs="Gill Sans MT"/>
          <w:b/>
          <w:bCs/>
          <w:color w:val="FF0000"/>
        </w:rPr>
        <w:t xml:space="preserve"> PowerPoint slide</w:t>
      </w:r>
      <w:r w:rsidR="61508095" w:rsidRPr="5E24AAD8">
        <w:rPr>
          <w:rFonts w:ascii="Gill Sans MT" w:eastAsia="Gill Sans MT" w:hAnsi="Gill Sans MT" w:cs="Gill Sans MT"/>
          <w:color w:val="000000" w:themeColor="text1"/>
        </w:rPr>
        <w:t xml:space="preserve"> to walk participants through key points. Adapt text as necessary.</w:t>
      </w:r>
    </w:p>
    <w:p w14:paraId="1853D2FC" w14:textId="572E9CF9" w:rsidR="61508095" w:rsidRDefault="61508095" w:rsidP="5DFC7583">
      <w:pPr>
        <w:rPr>
          <w:rFonts w:ascii="Gill Sans MT" w:eastAsia="Gill Sans MT" w:hAnsi="Gill Sans MT" w:cs="Gill Sans MT"/>
        </w:rPr>
      </w:pPr>
      <w:r w:rsidRPr="5DFC7583">
        <w:rPr>
          <w:rFonts w:ascii="Gill Sans MT" w:eastAsia="Gill Sans MT" w:hAnsi="Gill Sans MT" w:cs="Gill Sans MT"/>
          <w:color w:val="000000" w:themeColor="text1"/>
        </w:rPr>
        <w:t xml:space="preserve">Introduce the next writing session for the day. Explain the purpose of this writing time. Participants will have approx. 60 minutes to work on their policy recommendations. </w:t>
      </w:r>
      <w:r w:rsidRPr="0E01C810">
        <w:rPr>
          <w:rFonts w:ascii="Gill Sans MT" w:eastAsia="Gill Sans MT" w:hAnsi="Gill Sans MT" w:cs="Gill Sans MT"/>
        </w:rPr>
        <w:t>Note the current time and the time you will regroup. If there is enough time at the end, participants will regroup and ask 1-2 volunteers to share their PB outline.</w:t>
      </w:r>
    </w:p>
    <w:p w14:paraId="49B5257F" w14:textId="5063B7EC" w:rsidR="61508095" w:rsidRDefault="61508095" w:rsidP="5DFC7583">
      <w:pPr>
        <w:rPr>
          <w:rFonts w:ascii="Gill Sans MT" w:eastAsia="Gill Sans MT" w:hAnsi="Gill Sans MT" w:cs="Gill Sans MT"/>
          <w:color w:val="000000" w:themeColor="text1"/>
        </w:rPr>
      </w:pPr>
      <w:r w:rsidRPr="5DFC7583">
        <w:rPr>
          <w:rFonts w:ascii="Gill Sans MT" w:eastAsia="Gill Sans MT" w:hAnsi="Gill Sans MT" w:cs="Gill Sans MT"/>
          <w:color w:val="000000" w:themeColor="text1"/>
        </w:rPr>
        <w:t>Participants are to work independently unless they are collaborating on a policy brief. Facilitators will be circling the room to provide guidance and answer any questions.</w:t>
      </w:r>
    </w:p>
    <w:p w14:paraId="19F08B3C" w14:textId="1C93C0F6" w:rsidR="61508095" w:rsidRDefault="61508095" w:rsidP="5DFC7583">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lastRenderedPageBreak/>
        <w:t>Ensure that participants have one-on-one time with at least one facilitator during this time. Facilitators should note any common questions.</w:t>
      </w:r>
    </w:p>
    <w:p w14:paraId="60F03EEC" w14:textId="201EB44D" w:rsidR="61508095" w:rsidRDefault="61508095" w:rsidP="5DFC7583">
      <w:pPr>
        <w:rPr>
          <w:rFonts w:ascii="Aptos" w:eastAsia="Aptos" w:hAnsi="Aptos" w:cs="Aptos"/>
        </w:rPr>
      </w:pPr>
      <w:r w:rsidRPr="5E24AAD8">
        <w:rPr>
          <w:rFonts w:ascii="Gill Sans MT" w:eastAsia="Gill Sans MT" w:hAnsi="Gill Sans MT" w:cs="Gill Sans MT"/>
          <w:color w:val="000000" w:themeColor="text1"/>
        </w:rPr>
        <w:t>If there is time for the Share &amp; Listen, after each share, ask the group for any feedback. Address this feedback and provide additional feedback, as appropriate.</w:t>
      </w:r>
    </w:p>
    <w:p w14:paraId="65D85024" w14:textId="0BCCF4B8" w:rsidR="5E24AAD8" w:rsidRDefault="5E24AAD8" w:rsidP="5E24AAD8">
      <w:pPr>
        <w:rPr>
          <w:rFonts w:ascii="Gill Sans MT" w:eastAsia="Gill Sans MT" w:hAnsi="Gill Sans MT" w:cs="Gill Sans MT"/>
          <w:b/>
          <w:bCs/>
          <w:color w:val="000000" w:themeColor="text1"/>
        </w:rPr>
      </w:pPr>
    </w:p>
    <w:p w14:paraId="1970E48A" w14:textId="3537739A" w:rsidR="57DA9C8D" w:rsidRDefault="00F4610E" w:rsidP="5E24AAD8">
      <w:pPr>
        <w:pStyle w:val="Heading2"/>
        <w:rPr>
          <w:rFonts w:ascii="Gill Sans MT" w:eastAsia="Gill Sans MT" w:hAnsi="Gill Sans MT" w:cs="Gill Sans MT"/>
          <w:b/>
          <w:bCs/>
          <w:color w:val="000000" w:themeColor="text1"/>
        </w:rPr>
      </w:pPr>
      <w:bookmarkStart w:id="23" w:name="_Toc187668410"/>
      <w:r>
        <w:t>6</w:t>
      </w:r>
      <w:r w:rsidR="3ECEA12E">
        <w:t>.1 Presentation:</w:t>
      </w:r>
      <w:r w:rsidR="5EEF660C">
        <w:t xml:space="preserve"> Validation </w:t>
      </w:r>
      <w:r w:rsidR="002D15C0">
        <w:t>and d</w:t>
      </w:r>
      <w:r w:rsidR="5EEF660C">
        <w:t xml:space="preserve">issemination </w:t>
      </w:r>
      <w:r w:rsidR="002D15C0">
        <w:t>p</w:t>
      </w:r>
      <w:r w:rsidR="5EEF660C">
        <w:t>rocess (</w:t>
      </w:r>
      <w:r w:rsidR="04C96692">
        <w:t>1</w:t>
      </w:r>
      <w:r w:rsidR="14CDB31C">
        <w:t>0</w:t>
      </w:r>
      <w:r w:rsidR="5EEF660C">
        <w:t xml:space="preserve"> min)</w:t>
      </w:r>
      <w:bookmarkEnd w:id="23"/>
    </w:p>
    <w:p w14:paraId="4FD0191B" w14:textId="6F353C9D" w:rsidR="57DA9C8D" w:rsidRDefault="5EEF660C" w:rsidP="5DFC7583">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Facilitator</w:t>
      </w:r>
      <w:r w:rsidRPr="5E24AAD8">
        <w:rPr>
          <w:rFonts w:ascii="Gill Sans MT" w:eastAsia="Gill Sans MT" w:hAnsi="Gill Sans MT" w:cs="Gill Sans MT"/>
          <w:color w:val="000000" w:themeColor="text1"/>
        </w:rPr>
        <w:t xml:space="preserve">: </w:t>
      </w:r>
      <w:r w:rsidR="1850C7E6" w:rsidRPr="5E24AAD8">
        <w:rPr>
          <w:rFonts w:ascii="Gill Sans MT" w:eastAsia="Gill Sans MT" w:hAnsi="Gill Sans MT" w:cs="Gill Sans MT"/>
          <w:color w:val="000000" w:themeColor="text1"/>
        </w:rPr>
        <w:t xml:space="preserve">Use </w:t>
      </w:r>
      <w:r w:rsidR="4DC9BD68" w:rsidRPr="5E24AAD8">
        <w:rPr>
          <w:rFonts w:ascii="Gill Sans MT" w:eastAsia="Gill Sans MT" w:hAnsi="Gill Sans MT" w:cs="Gill Sans MT"/>
          <w:b/>
          <w:bCs/>
          <w:color w:val="FF0000"/>
        </w:rPr>
        <w:t>Policy Writeshop – Validation &amp; Dissemination PowerPoint slides</w:t>
      </w:r>
      <w:r w:rsidR="4DC9BD68" w:rsidRPr="5E24AAD8">
        <w:rPr>
          <w:rFonts w:ascii="Gill Sans MT" w:eastAsia="Gill Sans MT" w:hAnsi="Gill Sans MT" w:cs="Gill Sans MT"/>
          <w:b/>
          <w:bCs/>
          <w:color w:val="215E99" w:themeColor="text2" w:themeTint="BF"/>
        </w:rPr>
        <w:t xml:space="preserve"> </w:t>
      </w:r>
      <w:r w:rsidR="1850C7E6" w:rsidRPr="5E24AAD8">
        <w:rPr>
          <w:rFonts w:ascii="Gill Sans MT" w:eastAsia="Gill Sans MT" w:hAnsi="Gill Sans MT" w:cs="Gill Sans MT"/>
          <w:color w:val="000000" w:themeColor="text1"/>
        </w:rPr>
        <w:t xml:space="preserve">to walk participants through key points. </w:t>
      </w:r>
      <w:r w:rsidR="1038531B" w:rsidRPr="5E24AAD8">
        <w:rPr>
          <w:rFonts w:ascii="Gill Sans MT" w:eastAsia="Gill Sans MT" w:hAnsi="Gill Sans MT" w:cs="Gill Sans MT"/>
          <w:color w:val="000000" w:themeColor="text1"/>
        </w:rPr>
        <w:t>Adapt text as necessary.</w:t>
      </w:r>
    </w:p>
    <w:p w14:paraId="79B40842" w14:textId="2E574C4E" w:rsidR="57DA9C8D" w:rsidRDefault="09D8A5BE" w:rsidP="77A581D4">
      <w:pPr>
        <w:rPr>
          <w:rFonts w:ascii="Gill Sans MT" w:eastAsia="Gill Sans MT" w:hAnsi="Gill Sans MT" w:cs="Gill Sans MT"/>
          <w:color w:val="000000" w:themeColor="text1"/>
        </w:rPr>
      </w:pPr>
      <w:r w:rsidRPr="77A581D4">
        <w:rPr>
          <w:rFonts w:ascii="Gill Sans MT" w:eastAsia="Gill Sans MT" w:hAnsi="Gill Sans MT" w:cs="Gill Sans MT"/>
          <w:color w:val="000000" w:themeColor="text1"/>
          <w:u w:val="single"/>
        </w:rPr>
        <w:t>Key Takeaways</w:t>
      </w:r>
      <w:r w:rsidRPr="77A581D4">
        <w:rPr>
          <w:rFonts w:ascii="Gill Sans MT" w:eastAsia="Gill Sans MT" w:hAnsi="Gill Sans MT" w:cs="Gill Sans MT"/>
          <w:color w:val="000000" w:themeColor="text1"/>
        </w:rPr>
        <w:t xml:space="preserve">: </w:t>
      </w:r>
      <w:r w:rsidR="1850C7E6" w:rsidRPr="77A581D4">
        <w:rPr>
          <w:rFonts w:ascii="Gill Sans MT" w:eastAsia="Gill Sans MT" w:hAnsi="Gill Sans MT" w:cs="Gill Sans MT"/>
          <w:color w:val="000000" w:themeColor="text1"/>
        </w:rPr>
        <w:t>Policy Brief Validation</w:t>
      </w:r>
    </w:p>
    <w:p w14:paraId="75D09546" w14:textId="348DE07B" w:rsidR="57DA9C8D" w:rsidRDefault="034DC7C5" w:rsidP="006D7EA2">
      <w:pPr>
        <w:pStyle w:val="ListParagraph"/>
        <w:numPr>
          <w:ilvl w:val="0"/>
          <w:numId w:val="10"/>
        </w:num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Validation is the</w:t>
      </w:r>
      <w:r w:rsidR="1850C7E6" w:rsidRPr="5E24AAD8">
        <w:rPr>
          <w:rFonts w:ascii="Gill Sans MT" w:eastAsia="Gill Sans MT" w:hAnsi="Gill Sans MT" w:cs="Gill Sans MT"/>
          <w:color w:val="000000" w:themeColor="text1"/>
        </w:rPr>
        <w:t xml:space="preserve"> process of ensuring the policy brief contains all the relevant information to be understood properly and adopted by specific target audiences</w:t>
      </w:r>
    </w:p>
    <w:p w14:paraId="156A8BBB" w14:textId="0980836A" w:rsidR="57DA9C8D" w:rsidRDefault="002D15C0" w:rsidP="006D7EA2">
      <w:pPr>
        <w:pStyle w:val="ListParagraph"/>
        <w:numPr>
          <w:ilvl w:val="0"/>
          <w:numId w:val="10"/>
        </w:numPr>
        <w:rPr>
          <w:rFonts w:ascii="Gill Sans MT" w:eastAsia="Gill Sans MT" w:hAnsi="Gill Sans MT" w:cs="Gill Sans MT"/>
          <w:color w:val="000000" w:themeColor="text1"/>
        </w:rPr>
      </w:pPr>
      <w:r>
        <w:rPr>
          <w:rFonts w:ascii="Gill Sans MT" w:eastAsia="Gill Sans MT" w:hAnsi="Gill Sans MT" w:cs="Gill Sans MT"/>
          <w:color w:val="000000" w:themeColor="text1"/>
        </w:rPr>
        <w:t>The p</w:t>
      </w:r>
      <w:r w:rsidR="1850C7E6" w:rsidRPr="77A581D4">
        <w:rPr>
          <w:rFonts w:ascii="Gill Sans MT" w:eastAsia="Gill Sans MT" w:hAnsi="Gill Sans MT" w:cs="Gill Sans MT"/>
          <w:color w:val="000000" w:themeColor="text1"/>
        </w:rPr>
        <w:t>rocess may be lengthy</w:t>
      </w:r>
      <w:r w:rsidR="1EC5551A" w:rsidRPr="77A581D4">
        <w:rPr>
          <w:rFonts w:ascii="Gill Sans MT" w:eastAsia="Gill Sans MT" w:hAnsi="Gill Sans MT" w:cs="Gill Sans MT"/>
          <w:color w:val="000000" w:themeColor="text1"/>
        </w:rPr>
        <w:t>,</w:t>
      </w:r>
      <w:r w:rsidR="1850C7E6" w:rsidRPr="77A581D4">
        <w:rPr>
          <w:rFonts w:ascii="Gill Sans MT" w:eastAsia="Gill Sans MT" w:hAnsi="Gill Sans MT" w:cs="Gill Sans MT"/>
          <w:color w:val="000000" w:themeColor="text1"/>
        </w:rPr>
        <w:t xml:space="preserve"> but it ensures improved acceptance of the brief and </w:t>
      </w:r>
      <w:r>
        <w:rPr>
          <w:rFonts w:ascii="Gill Sans MT" w:eastAsia="Gill Sans MT" w:hAnsi="Gill Sans MT" w:cs="Gill Sans MT"/>
          <w:color w:val="000000" w:themeColor="text1"/>
        </w:rPr>
        <w:t xml:space="preserve">the </w:t>
      </w:r>
      <w:r w:rsidR="1850C7E6" w:rsidRPr="77A581D4">
        <w:rPr>
          <w:rFonts w:ascii="Gill Sans MT" w:eastAsia="Gill Sans MT" w:hAnsi="Gill Sans MT" w:cs="Gill Sans MT"/>
          <w:color w:val="000000" w:themeColor="text1"/>
        </w:rPr>
        <w:t xml:space="preserve">likelihood of implementation of the recommendations </w:t>
      </w:r>
    </w:p>
    <w:p w14:paraId="17E3A022" w14:textId="17D65E10" w:rsidR="57DA9C8D" w:rsidRDefault="1850C7E6" w:rsidP="006D7EA2">
      <w:pPr>
        <w:pStyle w:val="ListParagraph"/>
        <w:numPr>
          <w:ilvl w:val="0"/>
          <w:numId w:val="10"/>
        </w:numPr>
        <w:rPr>
          <w:rFonts w:ascii="Gill Sans MT" w:eastAsia="Gill Sans MT" w:hAnsi="Gill Sans MT" w:cs="Gill Sans MT"/>
          <w:color w:val="000000" w:themeColor="text1"/>
        </w:rPr>
      </w:pPr>
      <w:r w:rsidRPr="77A581D4">
        <w:rPr>
          <w:rFonts w:ascii="Gill Sans MT" w:eastAsia="Gill Sans MT" w:hAnsi="Gill Sans MT" w:cs="Gill Sans MT"/>
          <w:color w:val="000000" w:themeColor="text1"/>
        </w:rPr>
        <w:t>Host a Validation Workshop: an efficient and participatory process between the research team and the primary target audience</w:t>
      </w:r>
    </w:p>
    <w:p w14:paraId="583B519D" w14:textId="48C05528" w:rsidR="57DA9C8D" w:rsidRDefault="0E1D903A" w:rsidP="006D7EA2">
      <w:pPr>
        <w:pStyle w:val="ListParagraph"/>
        <w:numPr>
          <w:ilvl w:val="0"/>
          <w:numId w:val="10"/>
        </w:numPr>
        <w:rPr>
          <w:rFonts w:ascii="Gill Sans MT" w:eastAsia="Gill Sans MT" w:hAnsi="Gill Sans MT" w:cs="Gill Sans MT"/>
          <w:color w:val="000000" w:themeColor="text1"/>
        </w:rPr>
      </w:pPr>
      <w:r w:rsidRPr="77A581D4">
        <w:rPr>
          <w:rFonts w:ascii="Gill Sans MT" w:eastAsia="Gill Sans MT" w:hAnsi="Gill Sans MT" w:cs="Gill Sans MT"/>
          <w:color w:val="000000" w:themeColor="text1"/>
        </w:rPr>
        <w:t xml:space="preserve">Validation </w:t>
      </w:r>
      <w:r w:rsidR="1850C7E6" w:rsidRPr="77A581D4">
        <w:rPr>
          <w:rFonts w:ascii="Gill Sans MT" w:eastAsia="Gill Sans MT" w:hAnsi="Gill Sans MT" w:cs="Gill Sans MT"/>
          <w:color w:val="000000" w:themeColor="text1"/>
        </w:rPr>
        <w:t>Steps: 1) Review purpose, audience, content</w:t>
      </w:r>
      <w:r w:rsidR="002D15C0">
        <w:rPr>
          <w:rFonts w:ascii="Gill Sans MT" w:eastAsia="Gill Sans MT" w:hAnsi="Gill Sans MT" w:cs="Gill Sans MT"/>
          <w:color w:val="000000" w:themeColor="text1"/>
        </w:rPr>
        <w:t>/</w:t>
      </w:r>
      <w:r w:rsidR="1850C7E6" w:rsidRPr="77A581D4">
        <w:rPr>
          <w:rFonts w:ascii="Gill Sans MT" w:eastAsia="Gill Sans MT" w:hAnsi="Gill Sans MT" w:cs="Gill Sans MT"/>
          <w:color w:val="000000" w:themeColor="text1"/>
        </w:rPr>
        <w:t>structure; 2) Gather feedback; 3) Analyze feedback; 4) Incorporate feedback for improvement</w:t>
      </w:r>
    </w:p>
    <w:p w14:paraId="108BF013" w14:textId="5249FE35" w:rsidR="57DA9C8D" w:rsidRDefault="534974C0" w:rsidP="77A581D4">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Key Takeaways</w:t>
      </w:r>
      <w:r w:rsidRPr="5E24AAD8">
        <w:rPr>
          <w:rFonts w:ascii="Gill Sans MT" w:eastAsia="Gill Sans MT" w:hAnsi="Gill Sans MT" w:cs="Gill Sans MT"/>
          <w:color w:val="000000" w:themeColor="text1"/>
        </w:rPr>
        <w:t xml:space="preserve">: </w:t>
      </w:r>
      <w:r w:rsidR="1850C7E6" w:rsidRPr="5E24AAD8">
        <w:rPr>
          <w:rFonts w:ascii="Gill Sans MT" w:eastAsia="Gill Sans MT" w:hAnsi="Gill Sans MT" w:cs="Gill Sans MT"/>
          <w:color w:val="000000" w:themeColor="text1"/>
        </w:rPr>
        <w:t>Policy Brief Dissemination</w:t>
      </w:r>
    </w:p>
    <w:p w14:paraId="1122F09D" w14:textId="42742A24" w:rsidR="57DA9C8D" w:rsidRDefault="08D7F360" w:rsidP="006D7EA2">
      <w:pPr>
        <w:pStyle w:val="ListParagraph"/>
        <w:numPr>
          <w:ilvl w:val="0"/>
          <w:numId w:val="9"/>
        </w:numPr>
        <w:rPr>
          <w:rFonts w:ascii="Gill Sans MT" w:eastAsia="Gill Sans MT" w:hAnsi="Gill Sans MT" w:cs="Gill Sans MT"/>
          <w:color w:val="000000" w:themeColor="text1"/>
        </w:rPr>
      </w:pPr>
      <w:r w:rsidRPr="77A581D4">
        <w:rPr>
          <w:rFonts w:ascii="Gill Sans MT" w:eastAsia="Gill Sans MT" w:hAnsi="Gill Sans MT" w:cs="Gill Sans MT"/>
          <w:color w:val="000000" w:themeColor="text1"/>
        </w:rPr>
        <w:t>Dissemination is t</w:t>
      </w:r>
      <w:r w:rsidR="1850C7E6" w:rsidRPr="77A581D4">
        <w:rPr>
          <w:rFonts w:ascii="Gill Sans MT" w:eastAsia="Gill Sans MT" w:hAnsi="Gill Sans MT" w:cs="Gill Sans MT"/>
          <w:color w:val="000000" w:themeColor="text1"/>
        </w:rPr>
        <w:t xml:space="preserve">he process of making a policy brief accessible to a target audience through various communication channels such as publications, meetings, conferences, workshops, websites, social media, etc. </w:t>
      </w:r>
    </w:p>
    <w:p w14:paraId="2BD52243" w14:textId="6703510B" w:rsidR="57DA9C8D" w:rsidRDefault="1850C7E6" w:rsidP="006D7EA2">
      <w:pPr>
        <w:pStyle w:val="ListParagraph"/>
        <w:numPr>
          <w:ilvl w:val="0"/>
          <w:numId w:val="9"/>
        </w:numPr>
        <w:rPr>
          <w:rFonts w:ascii="Gill Sans MT" w:eastAsia="Gill Sans MT" w:hAnsi="Gill Sans MT" w:cs="Gill Sans MT"/>
          <w:color w:val="000000" w:themeColor="text1"/>
        </w:rPr>
      </w:pPr>
      <w:r w:rsidRPr="77A581D4">
        <w:rPr>
          <w:rFonts w:ascii="Gill Sans MT" w:eastAsia="Gill Sans MT" w:hAnsi="Gill Sans MT" w:cs="Gill Sans MT"/>
          <w:color w:val="000000" w:themeColor="text1"/>
        </w:rPr>
        <w:t>Intentional policy brief dissemination ensures accessibility and uptake of the implications and recommendations by policy makers, your target audience, and other stakeholders.</w:t>
      </w:r>
    </w:p>
    <w:p w14:paraId="4602BFE8" w14:textId="63BFD9F7" w:rsidR="57DA9C8D" w:rsidRDefault="1850C7E6" w:rsidP="006D7EA2">
      <w:pPr>
        <w:pStyle w:val="ListParagraph"/>
        <w:numPr>
          <w:ilvl w:val="0"/>
          <w:numId w:val="9"/>
        </w:numPr>
        <w:rPr>
          <w:rFonts w:ascii="Gill Sans MT" w:eastAsia="Gill Sans MT" w:hAnsi="Gill Sans MT" w:cs="Gill Sans MT"/>
          <w:color w:val="000000" w:themeColor="text1"/>
        </w:rPr>
      </w:pPr>
      <w:r w:rsidRPr="77A581D4">
        <w:rPr>
          <w:rFonts w:ascii="Gill Sans MT" w:eastAsia="Gill Sans MT" w:hAnsi="Gill Sans MT" w:cs="Gill Sans MT"/>
          <w:color w:val="000000" w:themeColor="text1"/>
        </w:rPr>
        <w:t xml:space="preserve">Dissemination conducted at every favorable opportunity to get it out and reach any of your intended audience in an effective way. </w:t>
      </w:r>
      <w:r w:rsidR="269221F9" w:rsidRPr="77A581D4">
        <w:rPr>
          <w:rFonts w:ascii="Gill Sans MT" w:eastAsia="Gill Sans MT" w:hAnsi="Gill Sans MT" w:cs="Gill Sans MT"/>
          <w:color w:val="000000" w:themeColor="text1"/>
        </w:rPr>
        <w:t xml:space="preserve">It is not </w:t>
      </w:r>
      <w:r w:rsidRPr="77A581D4">
        <w:rPr>
          <w:rFonts w:ascii="Gill Sans MT" w:eastAsia="Gill Sans MT" w:hAnsi="Gill Sans MT" w:cs="Gill Sans MT"/>
          <w:color w:val="000000" w:themeColor="text1"/>
        </w:rPr>
        <w:t>a one-time activity, but rather an ongoing relationship with your stakeholders</w:t>
      </w:r>
      <w:r w:rsidR="06B0FAF3" w:rsidRPr="77A581D4">
        <w:rPr>
          <w:rFonts w:ascii="Gill Sans MT" w:eastAsia="Gill Sans MT" w:hAnsi="Gill Sans MT" w:cs="Gill Sans MT"/>
          <w:color w:val="000000" w:themeColor="text1"/>
        </w:rPr>
        <w:t>.</w:t>
      </w:r>
    </w:p>
    <w:p w14:paraId="35F51FD9" w14:textId="6D61B604" w:rsidR="57DA9C8D" w:rsidRDefault="06B0FAF3" w:rsidP="7260E30B">
      <w:pPr>
        <w:pStyle w:val="ListParagraph"/>
        <w:numPr>
          <w:ilvl w:val="0"/>
          <w:numId w:val="9"/>
        </w:num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Create a Dissemination </w:t>
      </w:r>
      <w:r w:rsidR="1850C7E6" w:rsidRPr="5E24AAD8">
        <w:rPr>
          <w:rFonts w:ascii="Gill Sans MT" w:eastAsia="Gill Sans MT" w:hAnsi="Gill Sans MT" w:cs="Gill Sans MT"/>
          <w:color w:val="000000" w:themeColor="text1"/>
        </w:rPr>
        <w:t>Plan: determine your target audiences; identify dissemination channels, create alternative methods for access (e.g. online, downloadable); work with targeted leaders &amp; networks</w:t>
      </w:r>
      <w:r w:rsidR="05A8AD2F" w:rsidRPr="5E24AAD8">
        <w:rPr>
          <w:rFonts w:ascii="Gill Sans MT" w:eastAsia="Gill Sans MT" w:hAnsi="Gill Sans MT" w:cs="Gill Sans MT"/>
          <w:color w:val="000000" w:themeColor="text1"/>
        </w:rPr>
        <w:t>; e</w:t>
      </w:r>
      <w:r w:rsidR="1850C7E6" w:rsidRPr="5E24AAD8">
        <w:rPr>
          <w:rFonts w:ascii="Gill Sans MT" w:eastAsia="Gill Sans MT" w:hAnsi="Gill Sans MT" w:cs="Gill Sans MT"/>
          <w:color w:val="000000" w:themeColor="text1"/>
        </w:rPr>
        <w:t>valuate the reach and effectiveness of your dissemination</w:t>
      </w:r>
    </w:p>
    <w:p w14:paraId="4B9363EB" w14:textId="2A78FDB8" w:rsidR="7260E30B" w:rsidRDefault="7260E30B" w:rsidP="7260E30B">
      <w:pPr>
        <w:rPr>
          <w:rFonts w:ascii="Gill Sans MT" w:eastAsia="Gill Sans MT" w:hAnsi="Gill Sans MT" w:cs="Gill Sans MT"/>
          <w:b/>
          <w:bCs/>
          <w:color w:val="000000" w:themeColor="text1"/>
        </w:rPr>
      </w:pPr>
    </w:p>
    <w:p w14:paraId="7A9EC525" w14:textId="51FE92E1" w:rsidR="245B1A8F" w:rsidRDefault="00F4610E" w:rsidP="5E24AAD8">
      <w:pPr>
        <w:pStyle w:val="Heading2"/>
        <w:rPr>
          <w:rFonts w:ascii="Gill Sans MT" w:eastAsia="Gill Sans MT" w:hAnsi="Gill Sans MT" w:cs="Gill Sans MT"/>
          <w:b/>
          <w:bCs/>
          <w:color w:val="000000" w:themeColor="text1"/>
        </w:rPr>
      </w:pPr>
      <w:bookmarkStart w:id="24" w:name="_Toc187668411"/>
      <w:r>
        <w:lastRenderedPageBreak/>
        <w:t>6</w:t>
      </w:r>
      <w:r w:rsidR="245B1A8F">
        <w:t xml:space="preserve">.2 Group </w:t>
      </w:r>
      <w:r w:rsidR="002D15C0">
        <w:t>a</w:t>
      </w:r>
      <w:r w:rsidR="245B1A8F">
        <w:t xml:space="preserve">ctivity: Develop </w:t>
      </w:r>
      <w:r w:rsidR="002D15C0">
        <w:t>p</w:t>
      </w:r>
      <w:r w:rsidR="245B1A8F">
        <w:t xml:space="preserve">lans for </w:t>
      </w:r>
      <w:r w:rsidR="002D15C0">
        <w:t>v</w:t>
      </w:r>
      <w:r w:rsidR="245B1A8F">
        <w:t xml:space="preserve">alidation </w:t>
      </w:r>
      <w:r w:rsidR="002D15C0">
        <w:t>and d</w:t>
      </w:r>
      <w:r w:rsidR="245B1A8F">
        <w:t>issemination (</w:t>
      </w:r>
      <w:r w:rsidR="2AED9EDE">
        <w:t>35</w:t>
      </w:r>
      <w:r w:rsidR="245B1A8F">
        <w:t xml:space="preserve"> min)</w:t>
      </w:r>
      <w:bookmarkEnd w:id="24"/>
    </w:p>
    <w:p w14:paraId="29A6408D" w14:textId="71C4C2FD" w:rsidR="57DA9C8D" w:rsidRDefault="7ACDF689" w:rsidP="5DFC7583">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Facilitator</w:t>
      </w:r>
      <w:r w:rsidRPr="5E24AAD8">
        <w:rPr>
          <w:rFonts w:ascii="Gill Sans MT" w:eastAsia="Gill Sans MT" w:hAnsi="Gill Sans MT" w:cs="Gill Sans MT"/>
          <w:color w:val="000000" w:themeColor="text1"/>
        </w:rPr>
        <w:t xml:space="preserve">: Use </w:t>
      </w:r>
      <w:r w:rsidRPr="5E24AAD8">
        <w:rPr>
          <w:rFonts w:ascii="Gill Sans MT" w:eastAsia="Gill Sans MT" w:hAnsi="Gill Sans MT" w:cs="Gill Sans MT"/>
          <w:b/>
          <w:bCs/>
          <w:color w:val="FF0000"/>
        </w:rPr>
        <w:t>Policy Writeshop – Creating a Plan PowerPoint slide</w:t>
      </w:r>
      <w:r w:rsidRPr="5E24AAD8">
        <w:rPr>
          <w:rFonts w:ascii="Gill Sans MT" w:eastAsia="Gill Sans MT" w:hAnsi="Gill Sans MT" w:cs="Gill Sans MT"/>
          <w:b/>
          <w:bCs/>
          <w:color w:val="215E99" w:themeColor="text2" w:themeTint="BF"/>
        </w:rPr>
        <w:t xml:space="preserve"> </w:t>
      </w:r>
      <w:r w:rsidRPr="5E24AAD8">
        <w:rPr>
          <w:rFonts w:ascii="Gill Sans MT" w:eastAsia="Gill Sans MT" w:hAnsi="Gill Sans MT" w:cs="Gill Sans MT"/>
          <w:color w:val="000000" w:themeColor="text1"/>
        </w:rPr>
        <w:t>to walk participants through key points. Adapt text as necessary.</w:t>
      </w:r>
    </w:p>
    <w:p w14:paraId="3BF17527" w14:textId="30092D92" w:rsidR="57DA9C8D" w:rsidRDefault="75CE49E7" w:rsidP="5DFC7583">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Pending time availability, ask participants to now </w:t>
      </w:r>
      <w:r w:rsidRPr="5E24AAD8">
        <w:rPr>
          <w:rFonts w:ascii="Gill Sans MT" w:eastAsia="Gill Sans MT" w:hAnsi="Gill Sans MT" w:cs="Gill Sans MT"/>
        </w:rPr>
        <w:t>break into groups to brainstorm</w:t>
      </w:r>
      <w:r w:rsidRPr="5E24AAD8">
        <w:rPr>
          <w:rFonts w:ascii="Gill Sans MT" w:eastAsia="Gill Sans MT" w:hAnsi="Gill Sans MT" w:cs="Gill Sans MT"/>
          <w:color w:val="000000" w:themeColor="text1"/>
        </w:rPr>
        <w:t xml:space="preserve"> ideas for creating a plan for validation and dissemination. Each group will have its flipchart, stickies</w:t>
      </w:r>
      <w:r w:rsidR="00DE5066">
        <w:rPr>
          <w:rFonts w:ascii="Gill Sans MT" w:eastAsia="Gill Sans MT" w:hAnsi="Gill Sans MT" w:cs="Gill Sans MT"/>
          <w:color w:val="000000" w:themeColor="text1"/>
        </w:rPr>
        <w:t>,</w:t>
      </w:r>
      <w:r w:rsidRPr="5E24AAD8">
        <w:rPr>
          <w:rFonts w:ascii="Gill Sans MT" w:eastAsia="Gill Sans MT" w:hAnsi="Gill Sans MT" w:cs="Gill Sans MT"/>
          <w:color w:val="000000" w:themeColor="text1"/>
        </w:rPr>
        <w:t xml:space="preserve"> and markers for writing ideas down. Facilitators should circle the room during the activity to provide guidance and feedback.</w:t>
      </w:r>
    </w:p>
    <w:p w14:paraId="5247BCFD" w14:textId="3E22F872" w:rsidR="57DA9C8D" w:rsidRDefault="75CE49E7" w:rsidP="7260E30B">
      <w:pPr>
        <w:rPr>
          <w:rFonts w:ascii="Gill Sans MT" w:eastAsia="Gill Sans MT" w:hAnsi="Gill Sans MT" w:cs="Gill Sans MT"/>
          <w:i/>
          <w:iCs/>
          <w:color w:val="000000" w:themeColor="text1"/>
        </w:rPr>
      </w:pPr>
      <w:r w:rsidRPr="7260E30B">
        <w:rPr>
          <w:rFonts w:ascii="Gill Sans MT" w:eastAsia="Gill Sans MT" w:hAnsi="Gill Sans MT" w:cs="Gill Sans MT"/>
          <w:color w:val="000000" w:themeColor="text1"/>
          <w:u w:val="single"/>
        </w:rPr>
        <w:t>Prompt</w:t>
      </w:r>
      <w:r w:rsidRPr="7260E30B">
        <w:rPr>
          <w:rFonts w:ascii="Gill Sans MT" w:eastAsia="Gill Sans MT" w:hAnsi="Gill Sans MT" w:cs="Gill Sans MT"/>
          <w:color w:val="000000" w:themeColor="text1"/>
        </w:rPr>
        <w:t xml:space="preserve">: </w:t>
      </w:r>
      <w:r w:rsidRPr="7260E30B">
        <w:rPr>
          <w:rFonts w:ascii="Gill Sans MT" w:eastAsia="Gill Sans MT" w:hAnsi="Gill Sans MT" w:cs="Gill Sans MT"/>
          <w:i/>
          <w:iCs/>
          <w:color w:val="000000" w:themeColor="text1"/>
        </w:rPr>
        <w:t>What is the best way to reach your target audience(s)?</w:t>
      </w:r>
    </w:p>
    <w:p w14:paraId="2FFDAD5F" w14:textId="2ADD55FF" w:rsidR="7260E30B" w:rsidRDefault="7260E30B" w:rsidP="7260E30B">
      <w:pPr>
        <w:rPr>
          <w:rFonts w:ascii="Gill Sans MT" w:eastAsia="Gill Sans MT" w:hAnsi="Gill Sans MT" w:cs="Gill Sans MT"/>
          <w:b/>
          <w:bCs/>
          <w:color w:val="000000" w:themeColor="text1"/>
        </w:rPr>
      </w:pPr>
    </w:p>
    <w:p w14:paraId="0B8F2564" w14:textId="004D4D07" w:rsidR="57DA9C8D" w:rsidRDefault="0043242D" w:rsidP="5E24AAD8">
      <w:pPr>
        <w:pStyle w:val="Heading2"/>
        <w:rPr>
          <w:rFonts w:ascii="Gill Sans MT" w:eastAsia="Gill Sans MT" w:hAnsi="Gill Sans MT" w:cs="Gill Sans MT"/>
          <w:b/>
          <w:bCs/>
          <w:color w:val="000000" w:themeColor="text1"/>
        </w:rPr>
      </w:pPr>
      <w:bookmarkStart w:id="25" w:name="_Toc187668412"/>
      <w:r>
        <w:t>7</w:t>
      </w:r>
      <w:r w:rsidR="006F065A">
        <w:t xml:space="preserve"> </w:t>
      </w:r>
      <w:r w:rsidR="1850C7E6">
        <w:t xml:space="preserve">Next </w:t>
      </w:r>
      <w:r w:rsidR="00DE5066">
        <w:t>s</w:t>
      </w:r>
      <w:r w:rsidR="1850C7E6">
        <w:t xml:space="preserve">teps and </w:t>
      </w:r>
      <w:r w:rsidR="00DE5066">
        <w:t>w</w:t>
      </w:r>
      <w:r w:rsidR="1850C7E6">
        <w:t>rap</w:t>
      </w:r>
      <w:r w:rsidR="00DE5066">
        <w:t>-u</w:t>
      </w:r>
      <w:r w:rsidR="1850C7E6">
        <w:t>p (</w:t>
      </w:r>
      <w:r w:rsidR="7DE93824">
        <w:t>30</w:t>
      </w:r>
      <w:r w:rsidR="1850C7E6">
        <w:t xml:space="preserve"> min)</w:t>
      </w:r>
      <w:bookmarkEnd w:id="25"/>
    </w:p>
    <w:p w14:paraId="76A611F3" w14:textId="3E39F225" w:rsidR="1850C7E6" w:rsidRDefault="2E48FD3A" w:rsidP="5DFC7583">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Facilitator</w:t>
      </w:r>
      <w:r w:rsidRPr="5E24AAD8">
        <w:rPr>
          <w:rFonts w:ascii="Gill Sans MT" w:eastAsia="Gill Sans MT" w:hAnsi="Gill Sans MT" w:cs="Gill Sans MT"/>
          <w:color w:val="000000" w:themeColor="text1"/>
        </w:rPr>
        <w:t xml:space="preserve">: Use </w:t>
      </w:r>
      <w:r w:rsidRPr="5E24AAD8">
        <w:rPr>
          <w:rFonts w:ascii="Gill Sans MT" w:eastAsia="Gill Sans MT" w:hAnsi="Gill Sans MT" w:cs="Gill Sans MT"/>
          <w:b/>
          <w:bCs/>
          <w:color w:val="FF0000"/>
        </w:rPr>
        <w:t>Policy Writeshop – Next Steps PowerPoint slides</w:t>
      </w:r>
      <w:r w:rsidRPr="5E24AAD8">
        <w:rPr>
          <w:rFonts w:ascii="Gill Sans MT" w:eastAsia="Gill Sans MT" w:hAnsi="Gill Sans MT" w:cs="Gill Sans MT"/>
          <w:b/>
          <w:bCs/>
          <w:color w:val="215E99" w:themeColor="text2" w:themeTint="BF"/>
        </w:rPr>
        <w:t xml:space="preserve"> </w:t>
      </w:r>
      <w:r w:rsidRPr="5E24AAD8">
        <w:rPr>
          <w:rFonts w:ascii="Gill Sans MT" w:eastAsia="Gill Sans MT" w:hAnsi="Gill Sans MT" w:cs="Gill Sans MT"/>
          <w:color w:val="000000" w:themeColor="text1"/>
        </w:rPr>
        <w:t>to walk participants through key points. Adapt text as necessary.</w:t>
      </w:r>
    </w:p>
    <w:p w14:paraId="1F12DF64" w14:textId="05509369" w:rsidR="1850C7E6" w:rsidRDefault="2E48FD3A" w:rsidP="5DFC7583">
      <w:pPr>
        <w:pStyle w:val="ListParagraph"/>
        <w:numPr>
          <w:ilvl w:val="0"/>
          <w:numId w:val="6"/>
        </w:numPr>
        <w:rPr>
          <w:rFonts w:ascii="Gill Sans MT" w:eastAsia="Gill Sans MT" w:hAnsi="Gill Sans MT" w:cs="Gill Sans MT"/>
          <w:color w:val="215E99" w:themeColor="text2" w:themeTint="BF"/>
        </w:rPr>
      </w:pPr>
      <w:r w:rsidRPr="5DFC7583">
        <w:rPr>
          <w:rFonts w:ascii="Gill Sans MT" w:eastAsia="Gill Sans MT" w:hAnsi="Gill Sans MT" w:cs="Gill Sans MT"/>
          <w:color w:val="215E99" w:themeColor="text2" w:themeTint="BF"/>
        </w:rPr>
        <w:t>Policy Brief Development Timeline</w:t>
      </w:r>
    </w:p>
    <w:p w14:paraId="296AEB45" w14:textId="5BD8B507" w:rsidR="1850C7E6" w:rsidRDefault="2E48FD3A" w:rsidP="5DFC7583">
      <w:pPr>
        <w:pStyle w:val="ListParagraph"/>
        <w:numPr>
          <w:ilvl w:val="0"/>
          <w:numId w:val="6"/>
        </w:numPr>
        <w:rPr>
          <w:rFonts w:ascii="Gill Sans MT" w:eastAsia="Gill Sans MT" w:hAnsi="Gill Sans MT" w:cs="Gill Sans MT"/>
          <w:color w:val="215E99" w:themeColor="text2" w:themeTint="BF"/>
        </w:rPr>
      </w:pPr>
      <w:r w:rsidRPr="5DFC7583">
        <w:rPr>
          <w:rFonts w:ascii="Gill Sans MT" w:eastAsia="Gill Sans MT" w:hAnsi="Gill Sans MT" w:cs="Gill Sans MT"/>
          <w:color w:val="215E99" w:themeColor="text2" w:themeTint="BF"/>
        </w:rPr>
        <w:t>Lead Author</w:t>
      </w:r>
    </w:p>
    <w:p w14:paraId="56FCC2E5" w14:textId="79FEE7F6" w:rsidR="1850C7E6" w:rsidRDefault="2E48FD3A" w:rsidP="5DFC7583">
      <w:pPr>
        <w:pStyle w:val="ListParagraph"/>
        <w:numPr>
          <w:ilvl w:val="0"/>
          <w:numId w:val="6"/>
        </w:numPr>
        <w:rPr>
          <w:rFonts w:ascii="Gill Sans MT" w:eastAsia="Gill Sans MT" w:hAnsi="Gill Sans MT" w:cs="Gill Sans MT"/>
          <w:color w:val="215E99" w:themeColor="text2" w:themeTint="BF"/>
        </w:rPr>
      </w:pPr>
      <w:r w:rsidRPr="5DFC7583">
        <w:rPr>
          <w:rFonts w:ascii="Gill Sans MT" w:eastAsia="Gill Sans MT" w:hAnsi="Gill Sans MT" w:cs="Gill Sans MT"/>
          <w:color w:val="215E99" w:themeColor="text2" w:themeTint="BF"/>
        </w:rPr>
        <w:t>Questions, Concerns &amp; Suggestions</w:t>
      </w:r>
    </w:p>
    <w:p w14:paraId="2AF573D9" w14:textId="2A2969D4" w:rsidR="1850C7E6" w:rsidRDefault="2E48FD3A" w:rsidP="5DFC7583">
      <w:pPr>
        <w:rPr>
          <w:rFonts w:ascii="Gill Sans MT" w:eastAsia="Gill Sans MT" w:hAnsi="Gill Sans MT" w:cs="Gill Sans MT"/>
          <w:color w:val="000000" w:themeColor="text1"/>
        </w:rPr>
      </w:pPr>
      <w:r w:rsidRPr="77A581D4">
        <w:rPr>
          <w:rFonts w:ascii="Gill Sans MT" w:eastAsia="Gill Sans MT" w:hAnsi="Gill Sans MT" w:cs="Gill Sans MT"/>
          <w:color w:val="000000" w:themeColor="text1"/>
        </w:rPr>
        <w:t>Review the participants’ c</w:t>
      </w:r>
      <w:r w:rsidR="1850C7E6" w:rsidRPr="77A581D4">
        <w:rPr>
          <w:rFonts w:ascii="Gill Sans MT" w:eastAsia="Gill Sans MT" w:hAnsi="Gill Sans MT" w:cs="Gill Sans MT"/>
          <w:color w:val="000000" w:themeColor="text1"/>
        </w:rPr>
        <w:t>ommitment to the timeline to complete the</w:t>
      </w:r>
      <w:r w:rsidR="22003DC8" w:rsidRPr="77A581D4">
        <w:rPr>
          <w:rFonts w:ascii="Gill Sans MT" w:eastAsia="Gill Sans MT" w:hAnsi="Gill Sans MT" w:cs="Gill Sans MT"/>
          <w:color w:val="000000" w:themeColor="text1"/>
        </w:rPr>
        <w:t>ir Policy Briefs. Address any questions or concerns.</w:t>
      </w:r>
    </w:p>
    <w:p w14:paraId="42CE667E" w14:textId="50F83611" w:rsidR="77A581D4" w:rsidRDefault="5BCC5B4C" w:rsidP="7260E30B">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Time pending, share the Exit Survey link at the close of the day. </w:t>
      </w:r>
      <w:r w:rsidR="00DE5066">
        <w:rPr>
          <w:rFonts w:ascii="Gill Sans MT" w:eastAsia="Gill Sans MT" w:hAnsi="Gill Sans MT" w:cs="Gill Sans MT"/>
          <w:color w:val="000000" w:themeColor="text1"/>
        </w:rPr>
        <w:t>The s</w:t>
      </w:r>
      <w:r w:rsidRPr="5E24AAD8">
        <w:rPr>
          <w:rFonts w:ascii="Gill Sans MT" w:eastAsia="Gill Sans MT" w:hAnsi="Gill Sans MT" w:cs="Gill Sans MT"/>
          <w:color w:val="000000" w:themeColor="text1"/>
        </w:rPr>
        <w:t>urvey will take approximately 5 minutes of participants’ time.</w:t>
      </w:r>
    </w:p>
    <w:p w14:paraId="304CB1F6" w14:textId="76FF277A" w:rsidR="7260E30B" w:rsidRDefault="7260E30B" w:rsidP="7260E30B">
      <w:pPr>
        <w:rPr>
          <w:rFonts w:ascii="Gill Sans MT" w:eastAsia="Gill Sans MT" w:hAnsi="Gill Sans MT" w:cs="Gill Sans MT"/>
          <w:color w:val="000000" w:themeColor="text1"/>
        </w:rPr>
      </w:pPr>
    </w:p>
    <w:p w14:paraId="6CA2F134" w14:textId="40E61BA5" w:rsidR="1850C7E6" w:rsidRDefault="1850C7E6" w:rsidP="5DFC7583">
      <w:pPr>
        <w:rPr>
          <w:rFonts w:ascii="Gill Sans MT" w:eastAsia="Gill Sans MT" w:hAnsi="Gill Sans MT" w:cs="Gill Sans MT"/>
          <w:color w:val="000000" w:themeColor="text1"/>
        </w:rPr>
      </w:pPr>
      <w:r w:rsidRPr="5E24AAD8">
        <w:rPr>
          <w:rFonts w:ascii="Gill Sans MT" w:eastAsia="Gill Sans MT" w:hAnsi="Gill Sans MT" w:cs="Gill Sans MT"/>
          <w:b/>
          <w:bCs/>
          <w:color w:val="000000" w:themeColor="text1"/>
        </w:rPr>
        <w:t xml:space="preserve">Adjourn </w:t>
      </w:r>
    </w:p>
    <w:p w14:paraId="7E822AB8" w14:textId="2250A6A4" w:rsidR="46A33CEA" w:rsidRDefault="46A33CEA" w:rsidP="5DFC7583">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Use </w:t>
      </w:r>
      <w:r w:rsidRPr="5E24AAD8">
        <w:rPr>
          <w:rFonts w:ascii="Gill Sans MT" w:eastAsia="Gill Sans MT" w:hAnsi="Gill Sans MT" w:cs="Gill Sans MT"/>
          <w:b/>
          <w:bCs/>
          <w:color w:val="FF0000"/>
        </w:rPr>
        <w:t>Policy Writeshop – Thank You PowerPoint slide</w:t>
      </w:r>
      <w:r w:rsidR="0FC48001" w:rsidRPr="5E24AAD8">
        <w:rPr>
          <w:rFonts w:ascii="Gill Sans MT" w:eastAsia="Gill Sans MT" w:hAnsi="Gill Sans MT" w:cs="Gill Sans MT"/>
          <w:b/>
          <w:bCs/>
          <w:color w:val="FF0000"/>
        </w:rPr>
        <w:t>.</w:t>
      </w:r>
    </w:p>
    <w:p w14:paraId="50C9EFB9" w14:textId="36940B12" w:rsidR="006F065A" w:rsidRDefault="006F065A">
      <w:pPr>
        <w:rPr>
          <w:rFonts w:ascii="Gill Sans MT" w:eastAsia="Gill Sans MT" w:hAnsi="Gill Sans MT" w:cs="Gill Sans MT"/>
          <w:b/>
          <w:bCs/>
          <w:color w:val="215E99" w:themeColor="text2" w:themeTint="BF"/>
        </w:rPr>
      </w:pPr>
      <w:r w:rsidRPr="5E24AAD8">
        <w:rPr>
          <w:rFonts w:ascii="Gill Sans MT" w:eastAsia="Gill Sans MT" w:hAnsi="Gill Sans MT" w:cs="Gill Sans MT"/>
          <w:b/>
          <w:bCs/>
          <w:color w:val="215E99" w:themeColor="text2" w:themeTint="BF"/>
        </w:rPr>
        <w:br w:type="page"/>
      </w:r>
    </w:p>
    <w:p w14:paraId="0E5E21F4" w14:textId="5D3F0330" w:rsidR="55D58E31" w:rsidRDefault="55D58E31" w:rsidP="7260E30B">
      <w:pPr>
        <w:rPr>
          <w:rFonts w:ascii="Gill Sans MT" w:eastAsia="Gill Sans MT" w:hAnsi="Gill Sans MT" w:cs="Gill Sans MT"/>
          <w:color w:val="237C94"/>
          <w:sz w:val="40"/>
          <w:szCs w:val="40"/>
        </w:rPr>
      </w:pPr>
      <w:bookmarkStart w:id="26" w:name="_Toc187668413"/>
      <w:r w:rsidRPr="5E24AAD8">
        <w:rPr>
          <w:rStyle w:val="Heading1Char"/>
        </w:rPr>
        <w:lastRenderedPageBreak/>
        <w:t>Post-writeshop steps</w:t>
      </w:r>
      <w:bookmarkEnd w:id="26"/>
    </w:p>
    <w:p w14:paraId="5E660CB1" w14:textId="556A408C" w:rsidR="127B80B3" w:rsidRDefault="127B80B3" w:rsidP="7260E30B">
      <w:pPr>
        <w:pStyle w:val="ListParagraph"/>
        <w:numPr>
          <w:ilvl w:val="0"/>
          <w:numId w:val="3"/>
        </w:numPr>
        <w:rPr>
          <w:rFonts w:ascii="Gill Sans MT" w:eastAsia="Gill Sans MT" w:hAnsi="Gill Sans MT" w:cs="Gill Sans MT"/>
          <w:color w:val="000000" w:themeColor="text1"/>
        </w:rPr>
      </w:pPr>
      <w:r w:rsidRPr="7260E30B">
        <w:rPr>
          <w:rFonts w:ascii="Gill Sans MT" w:eastAsia="Gill Sans MT" w:hAnsi="Gill Sans MT" w:cs="Gill Sans MT"/>
          <w:color w:val="000000" w:themeColor="text1"/>
        </w:rPr>
        <w:t xml:space="preserve">Send </w:t>
      </w:r>
      <w:r w:rsidR="421FD446" w:rsidRPr="7260E30B">
        <w:rPr>
          <w:rFonts w:ascii="Gill Sans MT" w:eastAsia="Gill Sans MT" w:hAnsi="Gill Sans MT" w:cs="Gill Sans MT"/>
          <w:color w:val="000000" w:themeColor="text1"/>
        </w:rPr>
        <w:t>a collective email</w:t>
      </w:r>
      <w:r w:rsidRPr="7260E30B">
        <w:rPr>
          <w:rFonts w:ascii="Gill Sans MT" w:eastAsia="Gill Sans MT" w:hAnsi="Gill Sans MT" w:cs="Gill Sans MT"/>
          <w:color w:val="000000" w:themeColor="text1"/>
        </w:rPr>
        <w:t xml:space="preserve"> to all participants to thank them for their participation and </w:t>
      </w:r>
      <w:r w:rsidR="59BF0702" w:rsidRPr="7260E30B">
        <w:rPr>
          <w:rFonts w:ascii="Gill Sans MT" w:eastAsia="Gill Sans MT" w:hAnsi="Gill Sans MT" w:cs="Gill Sans MT"/>
          <w:color w:val="000000" w:themeColor="text1"/>
        </w:rPr>
        <w:t xml:space="preserve">to </w:t>
      </w:r>
      <w:r w:rsidRPr="7260E30B">
        <w:rPr>
          <w:rFonts w:ascii="Gill Sans MT" w:eastAsia="Gill Sans MT" w:hAnsi="Gill Sans MT" w:cs="Gill Sans MT"/>
          <w:color w:val="000000" w:themeColor="text1"/>
        </w:rPr>
        <w:t>s</w:t>
      </w:r>
      <w:r w:rsidR="55D58E31" w:rsidRPr="7260E30B">
        <w:rPr>
          <w:rFonts w:ascii="Gill Sans MT" w:eastAsia="Gill Sans MT" w:hAnsi="Gill Sans MT" w:cs="Gill Sans MT"/>
          <w:color w:val="000000" w:themeColor="text1"/>
        </w:rPr>
        <w:t xml:space="preserve">hare </w:t>
      </w:r>
      <w:r w:rsidR="15767893" w:rsidRPr="7260E30B">
        <w:rPr>
          <w:rFonts w:ascii="Gill Sans MT" w:eastAsia="Gill Sans MT" w:hAnsi="Gill Sans MT" w:cs="Gill Sans MT"/>
          <w:color w:val="000000" w:themeColor="text1"/>
        </w:rPr>
        <w:t>writeshop s</w:t>
      </w:r>
      <w:r w:rsidR="55D58E31" w:rsidRPr="7260E30B">
        <w:rPr>
          <w:rFonts w:ascii="Gill Sans MT" w:eastAsia="Gill Sans MT" w:hAnsi="Gill Sans MT" w:cs="Gill Sans MT"/>
          <w:color w:val="000000" w:themeColor="text1"/>
        </w:rPr>
        <w:t xml:space="preserve">lides &amp; other materials </w:t>
      </w:r>
      <w:r w:rsidR="795FB133" w:rsidRPr="7260E30B">
        <w:rPr>
          <w:rFonts w:ascii="Gill Sans MT" w:eastAsia="Gill Sans MT" w:hAnsi="Gill Sans MT" w:cs="Gill Sans MT"/>
          <w:color w:val="000000" w:themeColor="text1"/>
        </w:rPr>
        <w:t>via</w:t>
      </w:r>
      <w:r w:rsidR="55D58E31" w:rsidRPr="7260E30B">
        <w:rPr>
          <w:rFonts w:ascii="Gill Sans MT" w:eastAsia="Gill Sans MT" w:hAnsi="Gill Sans MT" w:cs="Gill Sans MT"/>
          <w:color w:val="000000" w:themeColor="text1"/>
        </w:rPr>
        <w:t xml:space="preserve"> </w:t>
      </w:r>
      <w:r w:rsidR="00638F43" w:rsidRPr="7260E30B">
        <w:rPr>
          <w:rFonts w:ascii="Gill Sans MT" w:eastAsia="Gill Sans MT" w:hAnsi="Gill Sans MT" w:cs="Gill Sans MT"/>
          <w:color w:val="000000" w:themeColor="text1"/>
        </w:rPr>
        <w:t>G</w:t>
      </w:r>
      <w:r w:rsidR="55D58E31" w:rsidRPr="7260E30B">
        <w:rPr>
          <w:rFonts w:ascii="Gill Sans MT" w:eastAsia="Gill Sans MT" w:hAnsi="Gill Sans MT" w:cs="Gill Sans MT"/>
          <w:color w:val="000000" w:themeColor="text1"/>
        </w:rPr>
        <w:t xml:space="preserve">oogle / </w:t>
      </w:r>
      <w:r w:rsidR="584B13CF" w:rsidRPr="7260E30B">
        <w:rPr>
          <w:rFonts w:ascii="Gill Sans MT" w:eastAsia="Gill Sans MT" w:hAnsi="Gill Sans MT" w:cs="Gill Sans MT"/>
          <w:color w:val="000000" w:themeColor="text1"/>
        </w:rPr>
        <w:t>Sh</w:t>
      </w:r>
      <w:r w:rsidR="55D58E31" w:rsidRPr="7260E30B">
        <w:rPr>
          <w:rFonts w:ascii="Gill Sans MT" w:eastAsia="Gill Sans MT" w:hAnsi="Gill Sans MT" w:cs="Gill Sans MT"/>
          <w:color w:val="000000" w:themeColor="text1"/>
        </w:rPr>
        <w:t>are</w:t>
      </w:r>
      <w:r w:rsidR="2538ABC4" w:rsidRPr="7260E30B">
        <w:rPr>
          <w:rFonts w:ascii="Gill Sans MT" w:eastAsia="Gill Sans MT" w:hAnsi="Gill Sans MT" w:cs="Gill Sans MT"/>
          <w:color w:val="000000" w:themeColor="text1"/>
        </w:rPr>
        <w:t>d</w:t>
      </w:r>
      <w:r w:rsidR="55D58E31" w:rsidRPr="7260E30B">
        <w:rPr>
          <w:rFonts w:ascii="Gill Sans MT" w:eastAsia="Gill Sans MT" w:hAnsi="Gill Sans MT" w:cs="Gill Sans MT"/>
          <w:color w:val="000000" w:themeColor="text1"/>
        </w:rPr>
        <w:t xml:space="preserve"> </w:t>
      </w:r>
      <w:r w:rsidR="08731DCC" w:rsidRPr="7260E30B">
        <w:rPr>
          <w:rFonts w:ascii="Gill Sans MT" w:eastAsia="Gill Sans MT" w:hAnsi="Gill Sans MT" w:cs="Gill Sans MT"/>
          <w:color w:val="000000" w:themeColor="text1"/>
        </w:rPr>
        <w:t>D</w:t>
      </w:r>
      <w:r w:rsidR="55D58E31" w:rsidRPr="7260E30B">
        <w:rPr>
          <w:rFonts w:ascii="Gill Sans MT" w:eastAsia="Gill Sans MT" w:hAnsi="Gill Sans MT" w:cs="Gill Sans MT"/>
          <w:color w:val="000000" w:themeColor="text1"/>
        </w:rPr>
        <w:t>rive</w:t>
      </w:r>
      <w:r w:rsidR="387EBCB8" w:rsidRPr="7260E30B">
        <w:rPr>
          <w:rFonts w:ascii="Gill Sans MT" w:eastAsia="Gill Sans MT" w:hAnsi="Gill Sans MT" w:cs="Gill Sans MT"/>
          <w:color w:val="000000" w:themeColor="text1"/>
        </w:rPr>
        <w:t>.</w:t>
      </w:r>
    </w:p>
    <w:p w14:paraId="6F04F28F" w14:textId="7155E9FC" w:rsidR="25215B1D" w:rsidRDefault="25215B1D" w:rsidP="7260E30B">
      <w:pPr>
        <w:pStyle w:val="ListParagraph"/>
        <w:numPr>
          <w:ilvl w:val="0"/>
          <w:numId w:val="3"/>
        </w:num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Remind participants to complete the </w:t>
      </w:r>
      <w:r w:rsidR="54CD4125" w:rsidRPr="5E24AAD8">
        <w:rPr>
          <w:rFonts w:ascii="Gill Sans MT" w:eastAsia="Gill Sans MT" w:hAnsi="Gill Sans MT" w:cs="Gill Sans MT"/>
          <w:color w:val="000000" w:themeColor="text1"/>
        </w:rPr>
        <w:t xml:space="preserve">writeshop exit survey </w:t>
      </w:r>
      <w:r w:rsidR="0CFC372B" w:rsidRPr="5E24AAD8">
        <w:rPr>
          <w:rFonts w:ascii="Gill Sans MT" w:eastAsia="Gill Sans MT" w:hAnsi="Gill Sans MT" w:cs="Gill Sans MT"/>
          <w:color w:val="000000" w:themeColor="text1"/>
        </w:rPr>
        <w:t>(</w:t>
      </w:r>
      <w:r w:rsidR="250F2199" w:rsidRPr="5E24AAD8">
        <w:rPr>
          <w:rFonts w:ascii="Gill Sans MT" w:eastAsia="Gill Sans MT" w:hAnsi="Gill Sans MT" w:cs="Gill Sans MT"/>
          <w:color w:val="000000" w:themeColor="text1"/>
        </w:rPr>
        <w:t>Appendix II</w:t>
      </w:r>
      <w:r w:rsidR="0CFC372B" w:rsidRPr="5E24AAD8">
        <w:rPr>
          <w:rFonts w:ascii="Gill Sans MT" w:eastAsia="Gill Sans MT" w:hAnsi="Gill Sans MT" w:cs="Gill Sans MT"/>
          <w:color w:val="000000" w:themeColor="text1"/>
        </w:rPr>
        <w:t>),</w:t>
      </w:r>
      <w:r w:rsidR="54CD4125" w:rsidRPr="5E24AAD8">
        <w:rPr>
          <w:rFonts w:ascii="Gill Sans MT" w:eastAsia="Gill Sans MT" w:hAnsi="Gill Sans MT" w:cs="Gill Sans MT"/>
          <w:color w:val="000000" w:themeColor="text1"/>
        </w:rPr>
        <w:t xml:space="preserve"> </w:t>
      </w:r>
      <w:r w:rsidR="0047BCB3" w:rsidRPr="5E24AAD8">
        <w:rPr>
          <w:rFonts w:ascii="Gill Sans MT" w:eastAsia="Gill Sans MT" w:hAnsi="Gill Sans MT" w:cs="Gill Sans MT"/>
          <w:color w:val="000000" w:themeColor="text1"/>
        </w:rPr>
        <w:t>if</w:t>
      </w:r>
      <w:r w:rsidR="54CD4125" w:rsidRPr="5E24AAD8">
        <w:rPr>
          <w:rFonts w:ascii="Gill Sans MT" w:eastAsia="Gill Sans MT" w:hAnsi="Gill Sans MT" w:cs="Gill Sans MT"/>
          <w:color w:val="000000" w:themeColor="text1"/>
        </w:rPr>
        <w:t xml:space="preserve"> </w:t>
      </w:r>
      <w:r w:rsidR="2F25B9E8" w:rsidRPr="5E24AAD8">
        <w:rPr>
          <w:rFonts w:ascii="Gill Sans MT" w:eastAsia="Gill Sans MT" w:hAnsi="Gill Sans MT" w:cs="Gill Sans MT"/>
          <w:color w:val="000000" w:themeColor="text1"/>
        </w:rPr>
        <w:t>they have not done so</w:t>
      </w:r>
      <w:r w:rsidR="20D3BC07" w:rsidRPr="5E24AAD8">
        <w:rPr>
          <w:rFonts w:ascii="Gill Sans MT" w:eastAsia="Gill Sans MT" w:hAnsi="Gill Sans MT" w:cs="Gill Sans MT"/>
          <w:color w:val="000000" w:themeColor="text1"/>
        </w:rPr>
        <w:t>.</w:t>
      </w:r>
    </w:p>
    <w:p w14:paraId="3175F69C" w14:textId="19F8BCBD" w:rsidR="5A96406A" w:rsidRDefault="5A96406A" w:rsidP="7260E30B">
      <w:pPr>
        <w:pStyle w:val="ListParagraph"/>
        <w:numPr>
          <w:ilvl w:val="0"/>
          <w:numId w:val="3"/>
        </w:numPr>
        <w:rPr>
          <w:rFonts w:ascii="Gill Sans MT" w:eastAsia="Gill Sans MT" w:hAnsi="Gill Sans MT" w:cs="Gill Sans MT"/>
          <w:color w:val="000000" w:themeColor="text1"/>
        </w:rPr>
      </w:pPr>
      <w:r w:rsidRPr="7260E30B">
        <w:rPr>
          <w:rFonts w:ascii="Gill Sans MT" w:eastAsia="Gill Sans MT" w:hAnsi="Gill Sans MT" w:cs="Gill Sans MT"/>
          <w:color w:val="000000" w:themeColor="text1"/>
        </w:rPr>
        <w:t>Send additional reminders about the next steps</w:t>
      </w:r>
      <w:r w:rsidR="2FFDE4FD" w:rsidRPr="7260E30B">
        <w:rPr>
          <w:rFonts w:ascii="Gill Sans MT" w:eastAsia="Gill Sans MT" w:hAnsi="Gill Sans MT" w:cs="Gill Sans MT"/>
          <w:color w:val="000000" w:themeColor="text1"/>
        </w:rPr>
        <w:t xml:space="preserve">, including </w:t>
      </w:r>
      <w:r w:rsidR="00DE5066">
        <w:rPr>
          <w:rFonts w:ascii="Gill Sans MT" w:eastAsia="Gill Sans MT" w:hAnsi="Gill Sans MT" w:cs="Gill Sans MT"/>
          <w:color w:val="000000" w:themeColor="text1"/>
        </w:rPr>
        <w:t xml:space="preserve">the </w:t>
      </w:r>
      <w:r w:rsidR="2FFDE4FD" w:rsidRPr="7260E30B">
        <w:rPr>
          <w:rFonts w:ascii="Gill Sans MT" w:eastAsia="Gill Sans MT" w:hAnsi="Gill Sans MT" w:cs="Gill Sans MT"/>
          <w:color w:val="000000" w:themeColor="text1"/>
        </w:rPr>
        <w:t>first scheduled virtual check-in.</w:t>
      </w:r>
    </w:p>
    <w:p w14:paraId="4B31849F" w14:textId="4CE16D2F" w:rsidR="7260E30B" w:rsidRDefault="7260E30B">
      <w:r>
        <w:br w:type="page"/>
      </w:r>
    </w:p>
    <w:p w14:paraId="6B114215" w14:textId="29EACBFA" w:rsidR="29777E30" w:rsidRDefault="2FFDE4FD" w:rsidP="5E24AAD8">
      <w:pPr>
        <w:pStyle w:val="Heading1"/>
        <w:spacing w:before="0"/>
        <w:rPr>
          <w:rFonts w:ascii="Gill Sans MT" w:eastAsia="Gill Sans MT" w:hAnsi="Gill Sans MT" w:cs="Gill Sans MT"/>
          <w:color w:val="237C94"/>
        </w:rPr>
      </w:pPr>
      <w:bookmarkStart w:id="27" w:name="_Toc187668414"/>
      <w:r>
        <w:lastRenderedPageBreak/>
        <w:t xml:space="preserve">Appendix I: </w:t>
      </w:r>
      <w:r w:rsidR="29777E30">
        <w:t xml:space="preserve">Extra </w:t>
      </w:r>
      <w:r w:rsidR="00DE5066">
        <w:t>a</w:t>
      </w:r>
      <w:r w:rsidR="29777E30">
        <w:t xml:space="preserve">ctivities </w:t>
      </w:r>
      <w:r w:rsidR="00DE5066">
        <w:t>and i</w:t>
      </w:r>
      <w:r w:rsidR="29777E30">
        <w:t>cebreakers</w:t>
      </w:r>
      <w:bookmarkEnd w:id="27"/>
    </w:p>
    <w:p w14:paraId="158D399A" w14:textId="40028418" w:rsidR="76BD0053" w:rsidRDefault="76BD0053" w:rsidP="5E24AAD8">
      <w:pPr>
        <w:pStyle w:val="Heading2"/>
        <w:rPr>
          <w:rFonts w:ascii="Gill Sans MT" w:eastAsia="Gill Sans MT" w:hAnsi="Gill Sans MT" w:cs="Gill Sans MT"/>
          <w:b/>
          <w:bCs/>
          <w:color w:val="000000" w:themeColor="text1"/>
        </w:rPr>
      </w:pPr>
      <w:bookmarkStart w:id="28" w:name="_Toc187668415"/>
      <w:r>
        <w:t xml:space="preserve">Interactive </w:t>
      </w:r>
      <w:r w:rsidR="00DE5066">
        <w:t>in</w:t>
      </w:r>
      <w:r>
        <w:t>troduction (10</w:t>
      </w:r>
      <w:r w:rsidR="40AAD6FA">
        <w:t>-15</w:t>
      </w:r>
      <w:r>
        <w:t xml:space="preserve"> minutes)</w:t>
      </w:r>
      <w:bookmarkEnd w:id="28"/>
    </w:p>
    <w:p w14:paraId="520050D2" w14:textId="3B926B6E" w:rsidR="64E06B06" w:rsidRDefault="64E06B06" w:rsidP="0E01C810">
      <w:pPr>
        <w:rPr>
          <w:rFonts w:ascii="Gill Sans MT" w:eastAsia="Gill Sans MT" w:hAnsi="Gill Sans MT" w:cs="Gill Sans MT"/>
          <w:color w:val="000000" w:themeColor="text1"/>
        </w:rPr>
      </w:pPr>
      <w:r w:rsidRPr="0E01C810">
        <w:rPr>
          <w:rFonts w:ascii="Gill Sans MT" w:eastAsia="Gill Sans MT" w:hAnsi="Gill Sans MT" w:cs="Gill Sans MT"/>
          <w:color w:val="000000" w:themeColor="text1"/>
        </w:rPr>
        <w:t>Pending time, facilitators can extend the quick introductions (Name, Institute, Project) into an interactive activity</w:t>
      </w:r>
      <w:r w:rsidR="021E6945" w:rsidRPr="0E01C810">
        <w:rPr>
          <w:rFonts w:ascii="Gill Sans MT" w:eastAsia="Gill Sans MT" w:hAnsi="Gill Sans MT" w:cs="Gill Sans MT"/>
          <w:color w:val="000000" w:themeColor="text1"/>
        </w:rPr>
        <w:t xml:space="preserve"> in order to better acquaint participants with one another and foster group comradery.</w:t>
      </w:r>
    </w:p>
    <w:p w14:paraId="29EA6103" w14:textId="7B302536" w:rsidR="76BD0053" w:rsidRDefault="76BD0053" w:rsidP="0836A1A3">
      <w:pPr>
        <w:rPr>
          <w:rFonts w:ascii="Gill Sans MT" w:eastAsia="Gill Sans MT" w:hAnsi="Gill Sans MT" w:cs="Gill Sans MT"/>
          <w:color w:val="000000" w:themeColor="text1"/>
        </w:rPr>
      </w:pPr>
      <w:r w:rsidRPr="0836A1A3">
        <w:rPr>
          <w:rFonts w:ascii="Gill Sans MT" w:eastAsia="Gill Sans MT" w:hAnsi="Gill Sans MT" w:cs="Gill Sans MT"/>
          <w:color w:val="000000" w:themeColor="text1"/>
          <w:u w:val="single"/>
        </w:rPr>
        <w:t>Facilitator</w:t>
      </w:r>
      <w:r w:rsidRPr="0836A1A3">
        <w:rPr>
          <w:rFonts w:ascii="Gill Sans MT" w:eastAsia="Gill Sans MT" w:hAnsi="Gill Sans MT" w:cs="Gill Sans MT"/>
          <w:color w:val="000000" w:themeColor="text1"/>
        </w:rPr>
        <w:t>: Ask participants to pair up (ideally with someone they don’t know). Give participants 3 minutes: 1-1½ minutes for each participant to introduce themselves in a pair. Ask pairs to have a quick conversation about each other based on the prompts below and inform them that they will later introduce each other.</w:t>
      </w:r>
    </w:p>
    <w:p w14:paraId="742652F4" w14:textId="07F511AB" w:rsidR="76BD0053" w:rsidRDefault="76BD0053" w:rsidP="006D7EA2">
      <w:pPr>
        <w:pStyle w:val="ListParagraph"/>
        <w:numPr>
          <w:ilvl w:val="0"/>
          <w:numId w:val="13"/>
        </w:numPr>
        <w:rPr>
          <w:rFonts w:ascii="Gill Sans MT" w:eastAsia="Gill Sans MT" w:hAnsi="Gill Sans MT" w:cs="Gill Sans MT"/>
          <w:color w:val="000000" w:themeColor="text1"/>
        </w:rPr>
      </w:pPr>
      <w:r w:rsidRPr="0836A1A3">
        <w:rPr>
          <w:rFonts w:ascii="Gill Sans MT" w:eastAsia="Gill Sans MT" w:hAnsi="Gill Sans MT" w:cs="Gill Sans MT"/>
          <w:color w:val="000000" w:themeColor="text1"/>
        </w:rPr>
        <w:t>Name</w:t>
      </w:r>
    </w:p>
    <w:p w14:paraId="765D5821" w14:textId="02CFA839" w:rsidR="76BD0053" w:rsidRDefault="76BD0053" w:rsidP="006D7EA2">
      <w:pPr>
        <w:pStyle w:val="ListParagraph"/>
        <w:numPr>
          <w:ilvl w:val="0"/>
          <w:numId w:val="13"/>
        </w:numPr>
        <w:rPr>
          <w:rFonts w:ascii="Gill Sans MT" w:eastAsia="Gill Sans MT" w:hAnsi="Gill Sans MT" w:cs="Gill Sans MT"/>
          <w:color w:val="000000" w:themeColor="text1"/>
        </w:rPr>
      </w:pPr>
      <w:r w:rsidRPr="0836A1A3">
        <w:rPr>
          <w:rFonts w:ascii="Gill Sans MT" w:eastAsia="Gill Sans MT" w:hAnsi="Gill Sans MT" w:cs="Gill Sans MT"/>
          <w:color w:val="000000" w:themeColor="text1"/>
        </w:rPr>
        <w:t>What they do / project they work on</w:t>
      </w:r>
    </w:p>
    <w:p w14:paraId="04DBF9CE" w14:textId="406802AD" w:rsidR="76BD0053" w:rsidRDefault="76BD0053" w:rsidP="006D7EA2">
      <w:pPr>
        <w:pStyle w:val="ListParagraph"/>
        <w:numPr>
          <w:ilvl w:val="0"/>
          <w:numId w:val="13"/>
        </w:numPr>
        <w:rPr>
          <w:rFonts w:ascii="Gill Sans MT" w:eastAsia="Gill Sans MT" w:hAnsi="Gill Sans MT" w:cs="Gill Sans MT"/>
          <w:color w:val="000000" w:themeColor="text1"/>
        </w:rPr>
      </w:pPr>
      <w:r w:rsidRPr="0836A1A3">
        <w:rPr>
          <w:rFonts w:ascii="Gill Sans MT" w:eastAsia="Gill Sans MT" w:hAnsi="Gill Sans MT" w:cs="Gill Sans MT"/>
          <w:color w:val="000000" w:themeColor="text1"/>
        </w:rPr>
        <w:t>One trait important to being an agriculture and/or livestock specialist (e.g. A good communicator)</w:t>
      </w:r>
    </w:p>
    <w:p w14:paraId="5F555C32" w14:textId="268529DD" w:rsidR="76BD0053" w:rsidRDefault="76BD0053" w:rsidP="006D7EA2">
      <w:pPr>
        <w:pStyle w:val="ListParagraph"/>
        <w:numPr>
          <w:ilvl w:val="0"/>
          <w:numId w:val="13"/>
        </w:numPr>
        <w:rPr>
          <w:rFonts w:ascii="Gill Sans MT" w:eastAsia="Gill Sans MT" w:hAnsi="Gill Sans MT" w:cs="Gill Sans MT"/>
          <w:color w:val="000000" w:themeColor="text1"/>
        </w:rPr>
      </w:pPr>
      <w:r w:rsidRPr="0836A1A3">
        <w:rPr>
          <w:rFonts w:ascii="Gill Sans MT" w:eastAsia="Gill Sans MT" w:hAnsi="Gill Sans MT" w:cs="Gill Sans MT"/>
          <w:color w:val="000000" w:themeColor="text1"/>
        </w:rPr>
        <w:t>One fun fact about themselves (e.g. I like singing)</w:t>
      </w:r>
    </w:p>
    <w:p w14:paraId="324D0FE9" w14:textId="0110890C" w:rsidR="76BD0053" w:rsidRDefault="76BD0053" w:rsidP="0836A1A3">
      <w:pPr>
        <w:rPr>
          <w:rFonts w:ascii="Gill Sans MT" w:eastAsia="Gill Sans MT" w:hAnsi="Gill Sans MT" w:cs="Gill Sans MT"/>
          <w:color w:val="000000" w:themeColor="text1"/>
        </w:rPr>
      </w:pPr>
      <w:r w:rsidRPr="0836A1A3">
        <w:rPr>
          <w:rFonts w:ascii="Gill Sans MT" w:eastAsia="Gill Sans MT" w:hAnsi="Gill Sans MT" w:cs="Gill Sans MT"/>
          <w:color w:val="000000" w:themeColor="text1"/>
        </w:rPr>
        <w:t>Facilitators should write the above points on the flipchart so that everyone can remember what they need to ask their pair.</w:t>
      </w:r>
    </w:p>
    <w:p w14:paraId="4B273809" w14:textId="0FDB8485" w:rsidR="76BD0053" w:rsidRDefault="76BD0053" w:rsidP="0836A1A3">
      <w:pPr>
        <w:rPr>
          <w:rFonts w:ascii="Gill Sans MT" w:eastAsia="Gill Sans MT" w:hAnsi="Gill Sans MT" w:cs="Gill Sans MT"/>
          <w:color w:val="000000" w:themeColor="text1"/>
        </w:rPr>
      </w:pPr>
      <w:r w:rsidRPr="0836A1A3">
        <w:rPr>
          <w:rFonts w:ascii="Gill Sans MT" w:eastAsia="Gill Sans MT" w:hAnsi="Gill Sans MT" w:cs="Gill Sans MT"/>
          <w:color w:val="000000" w:themeColor="text1"/>
        </w:rPr>
        <w:t xml:space="preserve">After 3 minutes, go around the group and let everyone introduce their pair. </w:t>
      </w:r>
      <w:r w:rsidR="00DE5066">
        <w:rPr>
          <w:rFonts w:ascii="Gill Sans MT" w:eastAsia="Gill Sans MT" w:hAnsi="Gill Sans MT" w:cs="Gill Sans MT"/>
          <w:color w:val="000000" w:themeColor="text1"/>
        </w:rPr>
        <w:t>The f</w:t>
      </w:r>
      <w:r w:rsidRPr="0836A1A3">
        <w:rPr>
          <w:rFonts w:ascii="Gill Sans MT" w:eastAsia="Gill Sans MT" w:hAnsi="Gill Sans MT" w:cs="Gill Sans MT"/>
          <w:color w:val="000000" w:themeColor="text1"/>
        </w:rPr>
        <w:t>acilitator captures notes about the important traits participants share on the flip chart.</w:t>
      </w:r>
    </w:p>
    <w:p w14:paraId="0A261F6D" w14:textId="29E5967C" w:rsidR="76BD0053" w:rsidRDefault="76BD0053" w:rsidP="0836A1A3">
      <w:pPr>
        <w:rPr>
          <w:rFonts w:ascii="Gill Sans MT" w:eastAsia="Gill Sans MT" w:hAnsi="Gill Sans MT" w:cs="Gill Sans MT"/>
          <w:color w:val="000000" w:themeColor="text1"/>
        </w:rPr>
      </w:pPr>
      <w:r w:rsidRPr="0836A1A3">
        <w:rPr>
          <w:rFonts w:ascii="Gill Sans MT" w:eastAsia="Gill Sans MT" w:hAnsi="Gill Sans MT" w:cs="Gill Sans MT"/>
          <w:color w:val="000000" w:themeColor="text1"/>
        </w:rPr>
        <w:t>If there are two facilitators in the room, they should also introduce each other in the same way</w:t>
      </w:r>
      <w:r w:rsidR="6ADBEB59" w:rsidRPr="0E01C810">
        <w:rPr>
          <w:rFonts w:ascii="Gill Sans MT" w:eastAsia="Gill Sans MT" w:hAnsi="Gill Sans MT" w:cs="Gill Sans MT"/>
          <w:color w:val="000000" w:themeColor="text1"/>
        </w:rPr>
        <w:t>.</w:t>
      </w:r>
    </w:p>
    <w:p w14:paraId="536BC917" w14:textId="6EBDB255" w:rsidR="76BD0053" w:rsidRDefault="76BD0053" w:rsidP="0836A1A3">
      <w:pPr>
        <w:rPr>
          <w:rFonts w:ascii="Gill Sans MT" w:eastAsia="Gill Sans MT" w:hAnsi="Gill Sans MT" w:cs="Gill Sans MT"/>
          <w:color w:val="000000" w:themeColor="text1"/>
        </w:rPr>
      </w:pPr>
      <w:r w:rsidRPr="0836A1A3">
        <w:rPr>
          <w:rFonts w:ascii="Gill Sans MT" w:eastAsia="Gill Sans MT" w:hAnsi="Gill Sans MT" w:cs="Gill Sans MT"/>
          <w:color w:val="000000" w:themeColor="text1"/>
        </w:rPr>
        <w:t>After completing the exercise, hang the flipchart</w:t>
      </w:r>
      <w:r w:rsidR="00DE5066">
        <w:rPr>
          <w:rFonts w:ascii="Gill Sans MT" w:eastAsia="Gill Sans MT" w:hAnsi="Gill Sans MT" w:cs="Gill Sans MT"/>
          <w:color w:val="000000" w:themeColor="text1"/>
        </w:rPr>
        <w:t>/</w:t>
      </w:r>
      <w:r w:rsidRPr="0836A1A3">
        <w:rPr>
          <w:rFonts w:ascii="Gill Sans MT" w:eastAsia="Gill Sans MT" w:hAnsi="Gill Sans MT" w:cs="Gill Sans MT"/>
          <w:color w:val="000000" w:themeColor="text1"/>
        </w:rPr>
        <w:t>paper with notes taken somewhere on the wall where it will be visible throughout the workshop.</w:t>
      </w:r>
    </w:p>
    <w:p w14:paraId="0EC0FBBC" w14:textId="78033CC6" w:rsidR="76BD0053" w:rsidRDefault="76BD0053" w:rsidP="0836A1A3">
      <w:pPr>
        <w:rPr>
          <w:rFonts w:ascii="Gill Sans MT" w:eastAsia="Gill Sans MT" w:hAnsi="Gill Sans MT" w:cs="Gill Sans MT"/>
          <w:color w:val="000000" w:themeColor="text1"/>
        </w:rPr>
      </w:pPr>
      <w:r w:rsidRPr="0836A1A3">
        <w:rPr>
          <w:rFonts w:ascii="Gill Sans MT" w:eastAsia="Gill Sans MT" w:hAnsi="Gill Sans MT" w:cs="Gill Sans MT"/>
          <w:color w:val="000000" w:themeColor="text1"/>
        </w:rPr>
        <w:t xml:space="preserve">Finally, make sure all participants have </w:t>
      </w:r>
      <w:r w:rsidR="37657945" w:rsidRPr="60B61E1C">
        <w:rPr>
          <w:rFonts w:ascii="Gill Sans MT" w:eastAsia="Gill Sans MT" w:hAnsi="Gill Sans MT" w:cs="Gill Sans MT"/>
          <w:color w:val="000000" w:themeColor="text1"/>
        </w:rPr>
        <w:t>on</w:t>
      </w:r>
      <w:r w:rsidRPr="60B61E1C">
        <w:rPr>
          <w:rFonts w:ascii="Gill Sans MT" w:eastAsia="Gill Sans MT" w:hAnsi="Gill Sans MT" w:cs="Gill Sans MT"/>
          <w:color w:val="000000" w:themeColor="text1"/>
        </w:rPr>
        <w:t xml:space="preserve"> </w:t>
      </w:r>
      <w:r w:rsidRPr="0836A1A3">
        <w:rPr>
          <w:rFonts w:ascii="Gill Sans MT" w:eastAsia="Gill Sans MT" w:hAnsi="Gill Sans MT" w:cs="Gill Sans MT"/>
          <w:color w:val="000000" w:themeColor="text1"/>
        </w:rPr>
        <w:t xml:space="preserve">their </w:t>
      </w:r>
      <w:r w:rsidR="561CBB42" w:rsidRPr="77CBD0BD">
        <w:rPr>
          <w:rFonts w:ascii="Gill Sans MT" w:eastAsia="Gill Sans MT" w:hAnsi="Gill Sans MT" w:cs="Gill Sans MT"/>
          <w:color w:val="000000" w:themeColor="text1"/>
        </w:rPr>
        <w:t>name tag, or</w:t>
      </w:r>
      <w:r w:rsidRPr="0836A1A3">
        <w:rPr>
          <w:rFonts w:ascii="Gill Sans MT" w:eastAsia="Gill Sans MT" w:hAnsi="Gill Sans MT" w:cs="Gill Sans MT"/>
          <w:color w:val="000000" w:themeColor="text1"/>
        </w:rPr>
        <w:t xml:space="preserve"> folded paper or card with their name written visible on the table in front of them. Remind participants to have it throughout the workshop.</w:t>
      </w:r>
    </w:p>
    <w:p w14:paraId="51D40DE4" w14:textId="299BAE7A" w:rsidR="006F065A" w:rsidRDefault="006F065A">
      <w:pPr>
        <w:rPr>
          <w:rFonts w:ascii="Gill Sans MT" w:eastAsia="Gill Sans MT" w:hAnsi="Gill Sans MT" w:cs="Gill Sans MT"/>
          <w:b/>
          <w:bCs/>
        </w:rPr>
      </w:pPr>
      <w:r w:rsidRPr="5E24AAD8">
        <w:rPr>
          <w:rFonts w:ascii="Gill Sans MT" w:eastAsia="Gill Sans MT" w:hAnsi="Gill Sans MT" w:cs="Gill Sans MT"/>
          <w:b/>
          <w:bCs/>
        </w:rPr>
        <w:br w:type="page"/>
      </w:r>
    </w:p>
    <w:p w14:paraId="79680A10" w14:textId="3E10AD20" w:rsidR="0836A1A3" w:rsidRDefault="390004F6" w:rsidP="5E24AAD8">
      <w:pPr>
        <w:pStyle w:val="Heading2"/>
        <w:rPr>
          <w:rFonts w:ascii="Gill Sans MT" w:eastAsia="Gill Sans MT" w:hAnsi="Gill Sans MT" w:cs="Gill Sans MT"/>
          <w:b/>
          <w:bCs/>
        </w:rPr>
      </w:pPr>
      <w:bookmarkStart w:id="29" w:name="_Toc187668416"/>
      <w:r>
        <w:lastRenderedPageBreak/>
        <w:t>Activity/</w:t>
      </w:r>
      <w:r w:rsidR="001A7D14">
        <w:t>R</w:t>
      </w:r>
      <w:r>
        <w:t xml:space="preserve">eview: </w:t>
      </w:r>
      <w:r w:rsidR="00307ED5">
        <w:t xml:space="preserve">Making </w:t>
      </w:r>
      <w:r>
        <w:t xml:space="preserve">PB </w:t>
      </w:r>
      <w:r w:rsidR="001A7D14">
        <w:t>h</w:t>
      </w:r>
      <w:r>
        <w:t>eading</w:t>
      </w:r>
      <w:r w:rsidR="001A7D14">
        <w:t>s/t</w:t>
      </w:r>
      <w:r>
        <w:t xml:space="preserve">itles </w:t>
      </w:r>
      <w:r w:rsidR="00307ED5">
        <w:t xml:space="preserve">catchy </w:t>
      </w:r>
      <w:r>
        <w:t>(1</w:t>
      </w:r>
      <w:r w:rsidR="7AB65859">
        <w:t>5-30</w:t>
      </w:r>
      <w:r>
        <w:t xml:space="preserve"> min)</w:t>
      </w:r>
      <w:bookmarkEnd w:id="29"/>
    </w:p>
    <w:p w14:paraId="3B861AA1" w14:textId="23408598" w:rsidR="309C03B9" w:rsidRDefault="309C03B9" w:rsidP="0E01C810">
      <w:pPr>
        <w:rPr>
          <w:rFonts w:ascii="Gill Sans MT" w:eastAsia="Gill Sans MT" w:hAnsi="Gill Sans MT" w:cs="Gill Sans MT"/>
          <w:color w:val="000000" w:themeColor="text1"/>
        </w:rPr>
      </w:pPr>
      <w:r w:rsidRPr="0E01C810">
        <w:rPr>
          <w:rFonts w:ascii="Gill Sans MT" w:eastAsia="Gill Sans MT" w:hAnsi="Gill Sans MT" w:cs="Gill Sans MT"/>
          <w:color w:val="000000" w:themeColor="text1"/>
        </w:rPr>
        <w:t>Based on feedback from country project leads, the virtual orientation, and/or the pre-writeshop assessment, facilitators may choose to also include a small section on best practices for writing the PB Heading / Title</w:t>
      </w:r>
      <w:r w:rsidR="432A253A" w:rsidRPr="0E01C810">
        <w:rPr>
          <w:rFonts w:ascii="Gill Sans MT" w:eastAsia="Gill Sans MT" w:hAnsi="Gill Sans MT" w:cs="Gill Sans MT"/>
          <w:color w:val="000000" w:themeColor="text1"/>
        </w:rPr>
        <w:t>. This can reinforce information shared during the online course.</w:t>
      </w:r>
    </w:p>
    <w:p w14:paraId="1CCCE776" w14:textId="6BFAC816" w:rsidR="0836A1A3" w:rsidRDefault="390004F6" w:rsidP="5DFC7583">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u w:val="single"/>
        </w:rPr>
        <w:t>Facilitator</w:t>
      </w:r>
      <w:r w:rsidRPr="5E24AAD8">
        <w:rPr>
          <w:rFonts w:ascii="Gill Sans MT" w:eastAsia="Gill Sans MT" w:hAnsi="Gill Sans MT" w:cs="Gill Sans MT"/>
          <w:color w:val="000000" w:themeColor="text1"/>
        </w:rPr>
        <w:t xml:space="preserve">: Use </w:t>
      </w:r>
      <w:r w:rsidRPr="5E24AAD8">
        <w:rPr>
          <w:rFonts w:ascii="Gill Sans MT" w:eastAsia="Gill Sans MT" w:hAnsi="Gill Sans MT" w:cs="Gill Sans MT"/>
          <w:b/>
          <w:bCs/>
          <w:color w:val="FF0000"/>
        </w:rPr>
        <w:t xml:space="preserve">Policy Writeshop – Heading / Titles </w:t>
      </w:r>
      <w:r w:rsidR="176C0BA2" w:rsidRPr="5E24AAD8">
        <w:rPr>
          <w:rFonts w:ascii="Gill Sans MT" w:eastAsia="Gill Sans MT" w:hAnsi="Gill Sans MT" w:cs="Gill Sans MT"/>
          <w:b/>
          <w:bCs/>
          <w:color w:val="FF0000"/>
        </w:rPr>
        <w:t xml:space="preserve">PowerPoint </w:t>
      </w:r>
      <w:r w:rsidRPr="5E24AAD8">
        <w:rPr>
          <w:rFonts w:ascii="Gill Sans MT" w:eastAsia="Gill Sans MT" w:hAnsi="Gill Sans MT" w:cs="Gill Sans MT"/>
          <w:b/>
          <w:bCs/>
          <w:color w:val="FF0000"/>
        </w:rPr>
        <w:t>slide</w:t>
      </w:r>
      <w:r w:rsidRPr="5E24AAD8">
        <w:rPr>
          <w:rFonts w:ascii="Gill Sans MT" w:eastAsia="Gill Sans MT" w:hAnsi="Gill Sans MT" w:cs="Gill Sans MT"/>
          <w:color w:val="000000" w:themeColor="text1"/>
        </w:rPr>
        <w:t xml:space="preserve"> to walk participants through key points.</w:t>
      </w:r>
      <w:r w:rsidR="17AE2E75" w:rsidRPr="5E24AAD8">
        <w:rPr>
          <w:rFonts w:ascii="Gill Sans MT" w:eastAsia="Gill Sans MT" w:hAnsi="Gill Sans MT" w:cs="Gill Sans MT"/>
          <w:color w:val="000000" w:themeColor="text1"/>
        </w:rPr>
        <w:t xml:space="preserve"> Adapt text as necessary. </w:t>
      </w:r>
    </w:p>
    <w:p w14:paraId="762223D5" w14:textId="731355CA" w:rsidR="6F3064C7" w:rsidRDefault="6F3064C7" w:rsidP="0E01C810">
      <w:pPr>
        <w:rPr>
          <w:rFonts w:ascii="Gill Sans MT" w:eastAsia="Gill Sans MT" w:hAnsi="Gill Sans MT" w:cs="Gill Sans MT"/>
          <w:color w:val="000000" w:themeColor="text1"/>
        </w:rPr>
      </w:pPr>
      <w:r w:rsidRPr="0E01C810">
        <w:rPr>
          <w:rFonts w:ascii="Gill Sans MT" w:eastAsia="Gill Sans MT" w:hAnsi="Gill Sans MT" w:cs="Gill Sans MT"/>
          <w:color w:val="000000" w:themeColor="text1"/>
          <w:u w:val="single"/>
        </w:rPr>
        <w:t>Key Points</w:t>
      </w:r>
      <w:r w:rsidRPr="0E01C810">
        <w:rPr>
          <w:rFonts w:ascii="Gill Sans MT" w:eastAsia="Gill Sans MT" w:hAnsi="Gill Sans MT" w:cs="Gill Sans MT"/>
          <w:color w:val="000000" w:themeColor="text1"/>
        </w:rPr>
        <w:t>:</w:t>
      </w:r>
    </w:p>
    <w:p w14:paraId="3D43F739" w14:textId="5D71568B" w:rsidR="0836A1A3" w:rsidRDefault="390004F6" w:rsidP="006D7EA2">
      <w:pPr>
        <w:pStyle w:val="ListParagraph"/>
        <w:numPr>
          <w:ilvl w:val="0"/>
          <w:numId w:val="11"/>
        </w:numPr>
        <w:rPr>
          <w:rFonts w:ascii="Gill Sans MT" w:eastAsia="Gill Sans MT" w:hAnsi="Gill Sans MT" w:cs="Gill Sans MT"/>
          <w:color w:val="000000" w:themeColor="text1"/>
        </w:rPr>
      </w:pPr>
      <w:r w:rsidRPr="0E01C810">
        <w:rPr>
          <w:rFonts w:ascii="Gill Sans MT" w:eastAsia="Gill Sans MT" w:hAnsi="Gill Sans MT" w:cs="Gill Sans MT"/>
          <w:color w:val="000000" w:themeColor="text1"/>
        </w:rPr>
        <w:t>Must be short, descriptive, and catch</w:t>
      </w:r>
    </w:p>
    <w:p w14:paraId="0AFC3910" w14:textId="20CE67C3" w:rsidR="0836A1A3" w:rsidRDefault="390004F6" w:rsidP="006D7EA2">
      <w:pPr>
        <w:pStyle w:val="ListParagraph"/>
        <w:numPr>
          <w:ilvl w:val="0"/>
          <w:numId w:val="11"/>
        </w:numPr>
        <w:rPr>
          <w:rFonts w:ascii="Gill Sans MT" w:eastAsia="Gill Sans MT" w:hAnsi="Gill Sans MT" w:cs="Gill Sans MT"/>
          <w:color w:val="000000" w:themeColor="text1"/>
        </w:rPr>
      </w:pPr>
      <w:r w:rsidRPr="0E01C810">
        <w:rPr>
          <w:rFonts w:ascii="Gill Sans MT" w:eastAsia="Gill Sans MT" w:hAnsi="Gill Sans MT" w:cs="Gill Sans MT"/>
          <w:color w:val="000000" w:themeColor="text1"/>
        </w:rPr>
        <w:t>May indicate your policy recommendations.</w:t>
      </w:r>
    </w:p>
    <w:p w14:paraId="30B50A31" w14:textId="4F53362B" w:rsidR="0836A1A3" w:rsidRDefault="390004F6" w:rsidP="006D7EA2">
      <w:pPr>
        <w:pStyle w:val="ListParagraph"/>
        <w:numPr>
          <w:ilvl w:val="0"/>
          <w:numId w:val="11"/>
        </w:numPr>
        <w:rPr>
          <w:rFonts w:ascii="Gill Sans MT" w:eastAsia="Gill Sans MT" w:hAnsi="Gill Sans MT" w:cs="Gill Sans MT"/>
          <w:color w:val="000000" w:themeColor="text1"/>
        </w:rPr>
      </w:pPr>
      <w:r w:rsidRPr="0E01C810">
        <w:rPr>
          <w:rFonts w:ascii="Gill Sans MT" w:eastAsia="Gill Sans MT" w:hAnsi="Gill Sans MT" w:cs="Gill Sans MT"/>
          <w:color w:val="000000" w:themeColor="text1"/>
        </w:rPr>
        <w:t>Options:</w:t>
      </w:r>
    </w:p>
    <w:p w14:paraId="67EABB61" w14:textId="70DBFAF3" w:rsidR="0836A1A3" w:rsidRDefault="390004F6" w:rsidP="006D7EA2">
      <w:pPr>
        <w:pStyle w:val="ListParagraph"/>
        <w:numPr>
          <w:ilvl w:val="1"/>
          <w:numId w:val="11"/>
        </w:numPr>
        <w:rPr>
          <w:rFonts w:ascii="Gill Sans MT" w:eastAsia="Gill Sans MT" w:hAnsi="Gill Sans MT" w:cs="Gill Sans MT"/>
          <w:color w:val="000000" w:themeColor="text1"/>
        </w:rPr>
      </w:pPr>
      <w:r w:rsidRPr="0E01C810">
        <w:rPr>
          <w:rFonts w:ascii="Gill Sans MT" w:eastAsia="Gill Sans MT" w:hAnsi="Gill Sans MT" w:cs="Gill Sans MT"/>
          <w:color w:val="000000" w:themeColor="text1"/>
        </w:rPr>
        <w:t>Ask a question in the title to entice someone to reach (e.g. “Why population growth matters for sustainable development?”</w:t>
      </w:r>
    </w:p>
    <w:p w14:paraId="5D759D5E" w14:textId="51151894" w:rsidR="0836A1A3" w:rsidRDefault="390004F6" w:rsidP="006D7EA2">
      <w:pPr>
        <w:pStyle w:val="ListParagraph"/>
        <w:numPr>
          <w:ilvl w:val="1"/>
          <w:numId w:val="11"/>
        </w:numPr>
        <w:rPr>
          <w:rFonts w:ascii="Gill Sans MT" w:eastAsia="Gill Sans MT" w:hAnsi="Gill Sans MT" w:cs="Gill Sans MT"/>
          <w:color w:val="000000" w:themeColor="text1"/>
        </w:rPr>
      </w:pPr>
      <w:r w:rsidRPr="0E01C810">
        <w:rPr>
          <w:rFonts w:ascii="Gill Sans MT" w:eastAsia="Gill Sans MT" w:hAnsi="Gill Sans MT" w:cs="Gill Sans MT"/>
          <w:color w:val="000000" w:themeColor="text1"/>
        </w:rPr>
        <w:t>Combine the main topics discussed in the policy brief (e.g. “Population, food security, nutrition, and sustainable development”)</w:t>
      </w:r>
    </w:p>
    <w:p w14:paraId="3768B8E9" w14:textId="1C95C1C5" w:rsidR="0836A1A3" w:rsidRDefault="390004F6" w:rsidP="006D7EA2">
      <w:pPr>
        <w:pStyle w:val="ListParagraph"/>
        <w:numPr>
          <w:ilvl w:val="1"/>
          <w:numId w:val="11"/>
        </w:numPr>
        <w:rPr>
          <w:rFonts w:ascii="Gill Sans MT" w:eastAsia="Gill Sans MT" w:hAnsi="Gill Sans MT" w:cs="Gill Sans MT"/>
          <w:color w:val="000000" w:themeColor="text1"/>
        </w:rPr>
      </w:pPr>
      <w:r w:rsidRPr="0E01C810">
        <w:rPr>
          <w:rFonts w:ascii="Gill Sans MT" w:eastAsia="Gill Sans MT" w:hAnsi="Gill Sans MT" w:cs="Gill Sans MT"/>
          <w:color w:val="000000" w:themeColor="text1"/>
        </w:rPr>
        <w:t>Use a main title for a general overview, and a subtitle for more specific recommendations (e.g. “Rising food prices: a global crisis – action needed now to avert poverty and hunger”)</w:t>
      </w:r>
    </w:p>
    <w:p w14:paraId="179D5025" w14:textId="296F7417" w:rsidR="1557327D" w:rsidRDefault="1557327D" w:rsidP="0E01C810">
      <w:pPr>
        <w:rPr>
          <w:rFonts w:ascii="Gill Sans MT" w:eastAsia="Gill Sans MT" w:hAnsi="Gill Sans MT" w:cs="Gill Sans MT"/>
          <w:color w:val="000000" w:themeColor="text1"/>
        </w:rPr>
      </w:pPr>
      <w:r w:rsidRPr="0E01C810">
        <w:rPr>
          <w:rFonts w:ascii="Gill Sans MT" w:eastAsia="Gill Sans MT" w:hAnsi="Gill Sans MT" w:cs="Gill Sans MT"/>
          <w:color w:val="000000" w:themeColor="text1"/>
        </w:rPr>
        <w:t>Provide participants with 1</w:t>
      </w:r>
      <w:r w:rsidR="4C218459" w:rsidRPr="0E01C810">
        <w:rPr>
          <w:rFonts w:ascii="Gill Sans MT" w:eastAsia="Gill Sans MT" w:hAnsi="Gill Sans MT" w:cs="Gill Sans MT"/>
          <w:color w:val="000000" w:themeColor="text1"/>
        </w:rPr>
        <w:t>0</w:t>
      </w:r>
      <w:r w:rsidRPr="0E01C810">
        <w:rPr>
          <w:rFonts w:ascii="Gill Sans MT" w:eastAsia="Gill Sans MT" w:hAnsi="Gill Sans MT" w:cs="Gill Sans MT"/>
          <w:color w:val="000000" w:themeColor="text1"/>
        </w:rPr>
        <w:t>-30 minutes (depending on time availability) to workshop their PB Headings / Titles. Regroup and ask either 1-2 participants, or the entire group (again, pending time) to share their Titles</w:t>
      </w:r>
      <w:r w:rsidR="406D66C4" w:rsidRPr="0E01C810">
        <w:rPr>
          <w:rFonts w:ascii="Gill Sans MT" w:eastAsia="Gill Sans MT" w:hAnsi="Gill Sans MT" w:cs="Gill Sans MT"/>
          <w:color w:val="000000" w:themeColor="text1"/>
        </w:rPr>
        <w:t xml:space="preserve"> for feedback.</w:t>
      </w:r>
    </w:p>
    <w:p w14:paraId="4D0F8D02" w14:textId="677777E7" w:rsidR="5DFC7583" w:rsidRDefault="5DFC7583" w:rsidP="5DFC7583">
      <w:pPr>
        <w:rPr>
          <w:rFonts w:ascii="Gill Sans MT" w:eastAsia="Gill Sans MT" w:hAnsi="Gill Sans MT" w:cs="Gill Sans MT"/>
          <w:color w:val="000000" w:themeColor="text1"/>
        </w:rPr>
      </w:pPr>
    </w:p>
    <w:p w14:paraId="587EA5BE" w14:textId="01F43F8F" w:rsidR="1AE53776" w:rsidRDefault="1AE53776" w:rsidP="5DFC7583">
      <w:pPr>
        <w:rPr>
          <w:rFonts w:ascii="Gill Sans MT" w:eastAsia="Gill Sans MT" w:hAnsi="Gill Sans MT" w:cs="Gill Sans MT"/>
          <w:b/>
          <w:bCs/>
          <w:color w:val="000000" w:themeColor="text1"/>
        </w:rPr>
      </w:pPr>
      <w:r w:rsidRPr="5E24AAD8">
        <w:rPr>
          <w:rFonts w:ascii="Gill Sans MT" w:eastAsia="Gill Sans MT" w:hAnsi="Gill Sans MT" w:cs="Gill Sans MT"/>
          <w:b/>
          <w:bCs/>
          <w:color w:val="000000" w:themeColor="text1"/>
        </w:rPr>
        <w:t xml:space="preserve">Open </w:t>
      </w:r>
      <w:r w:rsidR="00307ED5">
        <w:rPr>
          <w:rFonts w:ascii="Gill Sans MT" w:eastAsia="Gill Sans MT" w:hAnsi="Gill Sans MT" w:cs="Gill Sans MT"/>
          <w:b/>
          <w:bCs/>
          <w:color w:val="000000" w:themeColor="text1"/>
        </w:rPr>
        <w:t>w</w:t>
      </w:r>
      <w:r w:rsidRPr="5E24AAD8">
        <w:rPr>
          <w:rFonts w:ascii="Gill Sans MT" w:eastAsia="Gill Sans MT" w:hAnsi="Gill Sans MT" w:cs="Gill Sans MT"/>
          <w:b/>
          <w:bCs/>
          <w:color w:val="000000" w:themeColor="text1"/>
        </w:rPr>
        <w:t xml:space="preserve">rite </w:t>
      </w:r>
      <w:r w:rsidR="00307ED5">
        <w:rPr>
          <w:rFonts w:ascii="Gill Sans MT" w:eastAsia="Gill Sans MT" w:hAnsi="Gill Sans MT" w:cs="Gill Sans MT"/>
          <w:b/>
          <w:bCs/>
          <w:color w:val="000000" w:themeColor="text1"/>
        </w:rPr>
        <w:t>t</w:t>
      </w:r>
      <w:r w:rsidRPr="5E24AAD8">
        <w:rPr>
          <w:rFonts w:ascii="Gill Sans MT" w:eastAsia="Gill Sans MT" w:hAnsi="Gill Sans MT" w:cs="Gill Sans MT"/>
          <w:b/>
          <w:bCs/>
          <w:color w:val="000000" w:themeColor="text1"/>
        </w:rPr>
        <w:t xml:space="preserve">ime: Writing </w:t>
      </w:r>
      <w:r w:rsidR="00307ED5">
        <w:rPr>
          <w:rFonts w:ascii="Gill Sans MT" w:eastAsia="Gill Sans MT" w:hAnsi="Gill Sans MT" w:cs="Gill Sans MT"/>
          <w:b/>
          <w:bCs/>
          <w:color w:val="000000" w:themeColor="text1"/>
        </w:rPr>
        <w:t>and f</w:t>
      </w:r>
      <w:r w:rsidRPr="5E24AAD8">
        <w:rPr>
          <w:rFonts w:ascii="Gill Sans MT" w:eastAsia="Gill Sans MT" w:hAnsi="Gill Sans MT" w:cs="Gill Sans MT"/>
          <w:b/>
          <w:bCs/>
          <w:color w:val="000000" w:themeColor="text1"/>
        </w:rPr>
        <w:t xml:space="preserve">eedback from </w:t>
      </w:r>
      <w:r w:rsidR="00307ED5">
        <w:rPr>
          <w:rFonts w:ascii="Gill Sans MT" w:eastAsia="Gill Sans MT" w:hAnsi="Gill Sans MT" w:cs="Gill Sans MT"/>
          <w:b/>
          <w:bCs/>
          <w:color w:val="000000" w:themeColor="text1"/>
        </w:rPr>
        <w:t xml:space="preserve">the </w:t>
      </w:r>
      <w:r w:rsidRPr="5E24AAD8">
        <w:rPr>
          <w:rFonts w:ascii="Gill Sans MT" w:eastAsia="Gill Sans MT" w:hAnsi="Gill Sans MT" w:cs="Gill Sans MT"/>
          <w:b/>
          <w:bCs/>
          <w:color w:val="000000" w:themeColor="text1"/>
        </w:rPr>
        <w:t xml:space="preserve">LSIL </w:t>
      </w:r>
      <w:r w:rsidR="00307ED5">
        <w:rPr>
          <w:rFonts w:ascii="Gill Sans MT" w:eastAsia="Gill Sans MT" w:hAnsi="Gill Sans MT" w:cs="Gill Sans MT"/>
          <w:b/>
          <w:bCs/>
          <w:color w:val="000000" w:themeColor="text1"/>
        </w:rPr>
        <w:t>t</w:t>
      </w:r>
      <w:r w:rsidRPr="5E24AAD8">
        <w:rPr>
          <w:rFonts w:ascii="Gill Sans MT" w:eastAsia="Gill Sans MT" w:hAnsi="Gill Sans MT" w:cs="Gill Sans MT"/>
          <w:b/>
          <w:bCs/>
          <w:color w:val="000000" w:themeColor="text1"/>
        </w:rPr>
        <w:t>eam (60 min)</w:t>
      </w:r>
    </w:p>
    <w:p w14:paraId="0F4E084C" w14:textId="52C50EBE" w:rsidR="6BDFF065" w:rsidRDefault="6BDFF065" w:rsidP="0E01C810">
      <w:pPr>
        <w:rPr>
          <w:rFonts w:ascii="Gill Sans MT" w:eastAsia="Gill Sans MT" w:hAnsi="Gill Sans MT" w:cs="Gill Sans MT"/>
          <w:color w:val="000000" w:themeColor="text1"/>
        </w:rPr>
      </w:pPr>
      <w:r w:rsidRPr="0E01C810">
        <w:rPr>
          <w:rFonts w:ascii="Gill Sans MT" w:eastAsia="Gill Sans MT" w:hAnsi="Gill Sans MT" w:cs="Gill Sans MT"/>
          <w:color w:val="000000" w:themeColor="text1"/>
        </w:rPr>
        <w:t xml:space="preserve">Based on feedback from country project leads, the virtual orientation, and/or the pre-writeshop assessment, and pending time available, facilitators may choose to also include a separate open writing block at the end of the writeshop for participants to continue working on any section of their PB, and/or Validation &amp; </w:t>
      </w:r>
      <w:r w:rsidR="3D69A186" w:rsidRPr="0E01C810">
        <w:rPr>
          <w:rFonts w:ascii="Gill Sans MT" w:eastAsia="Gill Sans MT" w:hAnsi="Gill Sans MT" w:cs="Gill Sans MT"/>
          <w:color w:val="000000" w:themeColor="text1"/>
        </w:rPr>
        <w:t>Dissemination Plans</w:t>
      </w:r>
      <w:r w:rsidRPr="0E01C810">
        <w:rPr>
          <w:rFonts w:ascii="Gill Sans MT" w:eastAsia="Gill Sans MT" w:hAnsi="Gill Sans MT" w:cs="Gill Sans MT"/>
          <w:color w:val="000000" w:themeColor="text1"/>
        </w:rPr>
        <w:t xml:space="preserve">. </w:t>
      </w:r>
    </w:p>
    <w:p w14:paraId="1042A017" w14:textId="471244C6" w:rsidR="1AE53776" w:rsidRDefault="1AE53776" w:rsidP="5DFC7583">
      <w:pPr>
        <w:rPr>
          <w:rFonts w:ascii="Gill Sans MT" w:eastAsia="Gill Sans MT" w:hAnsi="Gill Sans MT" w:cs="Gill Sans MT"/>
          <w:i/>
          <w:iCs/>
          <w:color w:val="000000" w:themeColor="text1"/>
        </w:rPr>
      </w:pPr>
      <w:r w:rsidRPr="5DFC7583">
        <w:rPr>
          <w:rFonts w:ascii="Gill Sans MT" w:eastAsia="Gill Sans MT" w:hAnsi="Gill Sans MT" w:cs="Gill Sans MT"/>
          <w:color w:val="000000" w:themeColor="text1"/>
          <w:u w:val="single"/>
        </w:rPr>
        <w:t>Facilitator</w:t>
      </w:r>
      <w:r w:rsidRPr="5DFC7583">
        <w:rPr>
          <w:rFonts w:ascii="Gill Sans MT" w:eastAsia="Gill Sans MT" w:hAnsi="Gill Sans MT" w:cs="Gill Sans MT"/>
          <w:color w:val="000000" w:themeColor="text1"/>
        </w:rPr>
        <w:t xml:space="preserve">: </w:t>
      </w:r>
      <w:r w:rsidRPr="5DFC7583">
        <w:rPr>
          <w:rFonts w:ascii="Gill Sans MT" w:eastAsia="Gill Sans MT" w:hAnsi="Gill Sans MT" w:cs="Gill Sans MT"/>
          <w:i/>
          <w:iCs/>
          <w:color w:val="000000" w:themeColor="text1"/>
        </w:rPr>
        <w:t>Any who needs to leave can now do so. The next hour will be an open session for participants to work on any component of their Policy Brief, ask questions of the facilitators, or work on their Validation &amp; Dissemination Plans.</w:t>
      </w:r>
    </w:p>
    <w:p w14:paraId="558293AF" w14:textId="77777777" w:rsidR="004C7D76" w:rsidRDefault="004C7D76">
      <w:pPr>
        <w:rPr>
          <w:rFonts w:asciiTheme="majorHAnsi" w:eastAsiaTheme="majorEastAsia" w:hAnsiTheme="majorHAnsi" w:cstheme="majorBidi"/>
          <w:color w:val="0F4761" w:themeColor="accent1" w:themeShade="BF"/>
          <w:sz w:val="40"/>
          <w:szCs w:val="40"/>
        </w:rPr>
      </w:pPr>
      <w:bookmarkStart w:id="30" w:name="_Toc187668417"/>
      <w:r>
        <w:br w:type="page"/>
      </w:r>
    </w:p>
    <w:p w14:paraId="4DE04F50" w14:textId="13203449" w:rsidR="4E8F5469" w:rsidRDefault="4E8F5469" w:rsidP="1EAC4F65">
      <w:pPr>
        <w:pStyle w:val="Heading1"/>
        <w:spacing w:before="0"/>
      </w:pPr>
      <w:r>
        <w:lastRenderedPageBreak/>
        <w:t>Appendix II: Post-</w:t>
      </w:r>
      <w:r w:rsidR="00307ED5">
        <w:t>w</w:t>
      </w:r>
      <w:r>
        <w:t xml:space="preserve">riteshop </w:t>
      </w:r>
      <w:r w:rsidR="00307ED5">
        <w:t>a</w:t>
      </w:r>
      <w:r>
        <w:t>ssessment</w:t>
      </w:r>
      <w:bookmarkEnd w:id="30"/>
    </w:p>
    <w:p w14:paraId="650B810C" w14:textId="120377C0" w:rsidR="4E8F5469" w:rsidRDefault="4E8F5469" w:rsidP="5E24AAD8">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The purpose of this survey is to gather feedback from participants of workshops held by the Feed the Future Innovation Lab for Livestock Systems. Feedback will be used to continuously learn from and improve these workshops. This survey should take approximately 3 minutes to complete and the answers you provide will remain confidential and anonymous. Thank you for your time!</w:t>
      </w:r>
    </w:p>
    <w:p w14:paraId="6721BA74" w14:textId="73D83C2A" w:rsidR="3D616596" w:rsidRDefault="3D616596" w:rsidP="00085C24">
      <w:pPr>
        <w:spacing w:after="0" w:line="240" w:lineRule="auto"/>
        <w:rPr>
          <w:rFonts w:ascii="Gill Sans MT" w:eastAsia="Gill Sans MT" w:hAnsi="Gill Sans MT" w:cs="Gill Sans MT"/>
          <w:color w:val="000000" w:themeColor="text1"/>
        </w:rPr>
      </w:pPr>
      <w:r w:rsidRPr="01828446">
        <w:rPr>
          <w:rFonts w:ascii="Gill Sans MT" w:eastAsia="Gill Sans MT" w:hAnsi="Gill Sans MT" w:cs="Gill Sans MT"/>
          <w:color w:val="000000" w:themeColor="text1"/>
          <w:u w:val="single"/>
        </w:rPr>
        <w:t>Involvement</w:t>
      </w:r>
      <w:r w:rsidRPr="5E24AAD8">
        <w:rPr>
          <w:rFonts w:ascii="Gill Sans MT" w:eastAsia="Gill Sans MT" w:hAnsi="Gill Sans MT" w:cs="Gill Sans MT"/>
          <w:color w:val="000000" w:themeColor="text1"/>
        </w:rPr>
        <w:t xml:space="preserve">: </w:t>
      </w:r>
      <w:r w:rsidR="4E8F5469" w:rsidRPr="5E24AAD8">
        <w:rPr>
          <w:rFonts w:ascii="Gill Sans MT" w:eastAsia="Gill Sans MT" w:hAnsi="Gill Sans MT" w:cs="Gill Sans MT"/>
          <w:color w:val="000000" w:themeColor="text1"/>
        </w:rPr>
        <w:t xml:space="preserve">Please </w:t>
      </w:r>
      <w:r w:rsidR="004C7D76">
        <w:rPr>
          <w:rFonts w:ascii="Gill Sans MT" w:eastAsia="Gill Sans MT" w:hAnsi="Gill Sans MT" w:cs="Gill Sans MT"/>
          <w:color w:val="000000" w:themeColor="text1"/>
        </w:rPr>
        <w:t>select</w:t>
      </w:r>
      <w:r w:rsidR="4E8F5469" w:rsidRPr="5E24AAD8">
        <w:rPr>
          <w:rFonts w:ascii="Gill Sans MT" w:eastAsia="Gill Sans MT" w:hAnsi="Gill Sans MT" w:cs="Gill Sans MT"/>
          <w:color w:val="000000" w:themeColor="text1"/>
        </w:rPr>
        <w:t xml:space="preserve"> your involvement in the Livestock Systems Innovation Lab.</w:t>
      </w:r>
    </w:p>
    <w:p w14:paraId="2B0F8D5D" w14:textId="7CE21E07" w:rsidR="4E8F5469" w:rsidRDefault="004C7D76" w:rsidP="00085C24">
      <w:pPr>
        <w:spacing w:after="0" w:line="240" w:lineRule="auto"/>
        <w:ind w:firstLine="720"/>
        <w:rPr>
          <w:rFonts w:ascii="Gill Sans MT" w:eastAsia="Gill Sans MT" w:hAnsi="Gill Sans MT" w:cs="Gill Sans MT"/>
          <w:color w:val="000000" w:themeColor="text1"/>
        </w:rPr>
      </w:pPr>
      <w:r>
        <w:rPr>
          <w:rFonts w:ascii="Gill Sans MT" w:eastAsia="Gill Sans MT" w:hAnsi="Gill Sans MT" w:cs="Gill Sans MT"/>
          <w:color w:val="000000" w:themeColor="text1"/>
        </w:rPr>
        <w:t xml:space="preserve"> </w:t>
      </w:r>
      <w:r w:rsidR="4E8F5469" w:rsidRPr="5E24AAD8">
        <w:rPr>
          <w:rFonts w:ascii="Gill Sans MT" w:eastAsia="Gill Sans MT" w:hAnsi="Gill Sans MT" w:cs="Gill Sans MT"/>
          <w:color w:val="000000" w:themeColor="text1"/>
        </w:rPr>
        <w:t>Project P</w:t>
      </w:r>
      <w:r w:rsidR="00247600">
        <w:rPr>
          <w:rFonts w:ascii="Gill Sans MT" w:eastAsia="Gill Sans MT" w:hAnsi="Gill Sans MT" w:cs="Gill Sans MT"/>
          <w:color w:val="000000" w:themeColor="text1"/>
        </w:rPr>
        <w:t xml:space="preserve">rincipal </w:t>
      </w:r>
      <w:r w:rsidR="4E8F5469" w:rsidRPr="5E24AAD8">
        <w:rPr>
          <w:rFonts w:ascii="Gill Sans MT" w:eastAsia="Gill Sans MT" w:hAnsi="Gill Sans MT" w:cs="Gill Sans MT"/>
          <w:color w:val="000000" w:themeColor="text1"/>
        </w:rPr>
        <w:t>I</w:t>
      </w:r>
      <w:r w:rsidR="00247600">
        <w:rPr>
          <w:rFonts w:ascii="Gill Sans MT" w:eastAsia="Gill Sans MT" w:hAnsi="Gill Sans MT" w:cs="Gill Sans MT"/>
          <w:color w:val="000000" w:themeColor="text1"/>
        </w:rPr>
        <w:t>nvestigator (PI)</w:t>
      </w:r>
      <w:r w:rsidR="4E8F5469" w:rsidRPr="5E24AAD8">
        <w:rPr>
          <w:rFonts w:ascii="Gill Sans MT" w:eastAsia="Gill Sans MT" w:hAnsi="Gill Sans MT" w:cs="Gill Sans MT"/>
          <w:color w:val="000000" w:themeColor="text1"/>
        </w:rPr>
        <w:t xml:space="preserve"> or Co</w:t>
      </w:r>
      <w:r w:rsidR="00247600">
        <w:rPr>
          <w:rFonts w:ascii="Gill Sans MT" w:eastAsia="Gill Sans MT" w:hAnsi="Gill Sans MT" w:cs="Gill Sans MT"/>
          <w:color w:val="000000" w:themeColor="text1"/>
        </w:rPr>
        <w:t>-</w:t>
      </w:r>
      <w:r w:rsidR="4E8F5469" w:rsidRPr="5E24AAD8">
        <w:rPr>
          <w:rFonts w:ascii="Gill Sans MT" w:eastAsia="Gill Sans MT" w:hAnsi="Gill Sans MT" w:cs="Gill Sans MT"/>
          <w:color w:val="000000" w:themeColor="text1"/>
        </w:rPr>
        <w:t>PI</w:t>
      </w:r>
    </w:p>
    <w:p w14:paraId="47BB8B76" w14:textId="2FB5E57C" w:rsidR="4E8F5469" w:rsidRDefault="004C7D76" w:rsidP="00085C24">
      <w:pPr>
        <w:spacing w:after="0" w:line="240" w:lineRule="auto"/>
        <w:ind w:firstLine="720"/>
        <w:rPr>
          <w:rFonts w:ascii="Gill Sans MT" w:eastAsia="Gill Sans MT" w:hAnsi="Gill Sans MT" w:cs="Gill Sans MT"/>
          <w:color w:val="000000" w:themeColor="text1"/>
        </w:rPr>
      </w:pPr>
      <w:r>
        <w:rPr>
          <w:rFonts w:ascii="Gill Sans MT" w:eastAsia="Gill Sans MT" w:hAnsi="Gill Sans MT" w:cs="Gill Sans MT"/>
          <w:color w:val="000000" w:themeColor="text1"/>
        </w:rPr>
        <w:t xml:space="preserve"> </w:t>
      </w:r>
      <w:r w:rsidR="4E8F5469" w:rsidRPr="5E24AAD8">
        <w:rPr>
          <w:rFonts w:ascii="Gill Sans MT" w:eastAsia="Gill Sans MT" w:hAnsi="Gill Sans MT" w:cs="Gill Sans MT"/>
          <w:color w:val="000000" w:themeColor="text1"/>
        </w:rPr>
        <w:t>Project Collaborator</w:t>
      </w:r>
    </w:p>
    <w:p w14:paraId="77B659B8" w14:textId="67BFBE59" w:rsidR="5E24AAD8" w:rsidRDefault="004C7D76" w:rsidP="00085C24">
      <w:pPr>
        <w:spacing w:after="0" w:line="240" w:lineRule="auto"/>
        <w:ind w:firstLine="720"/>
        <w:rPr>
          <w:rFonts w:ascii="Gill Sans MT" w:eastAsia="Gill Sans MT" w:hAnsi="Gill Sans MT" w:cs="Gill Sans MT"/>
          <w:color w:val="000000" w:themeColor="text1"/>
        </w:rPr>
      </w:pPr>
      <w:r>
        <w:rPr>
          <w:rFonts w:ascii="Gill Sans MT" w:eastAsia="Gill Sans MT" w:hAnsi="Gill Sans MT" w:cs="Gill Sans MT"/>
          <w:color w:val="000000" w:themeColor="text1"/>
        </w:rPr>
        <w:t xml:space="preserve"> </w:t>
      </w:r>
      <w:r w:rsidR="4E8F5469" w:rsidRPr="5E24AAD8">
        <w:rPr>
          <w:rFonts w:ascii="Gill Sans MT" w:eastAsia="Gill Sans MT" w:hAnsi="Gill Sans MT" w:cs="Gill Sans MT"/>
          <w:color w:val="000000" w:themeColor="text1"/>
        </w:rPr>
        <w:t>Other Lab Stakeholder (please describe): _____________</w:t>
      </w:r>
    </w:p>
    <w:p w14:paraId="7A26AF72" w14:textId="77777777" w:rsidR="004C7D76" w:rsidRDefault="004C7D76" w:rsidP="00085C24">
      <w:pPr>
        <w:spacing w:after="0" w:line="240" w:lineRule="auto"/>
        <w:rPr>
          <w:rFonts w:ascii="Gill Sans MT" w:eastAsia="Gill Sans MT" w:hAnsi="Gill Sans MT" w:cs="Gill Sans MT"/>
          <w:color w:val="000000" w:themeColor="text1"/>
          <w:u w:val="single"/>
        </w:rPr>
      </w:pPr>
    </w:p>
    <w:p w14:paraId="44624E28" w14:textId="3F2B45EF" w:rsidR="167482FC" w:rsidRDefault="167482FC" w:rsidP="00085C24">
      <w:pPr>
        <w:spacing w:after="0" w:line="240" w:lineRule="auto"/>
        <w:rPr>
          <w:rFonts w:ascii="Gill Sans MT" w:eastAsia="Gill Sans MT" w:hAnsi="Gill Sans MT" w:cs="Gill Sans MT"/>
          <w:color w:val="000000" w:themeColor="text1"/>
        </w:rPr>
      </w:pPr>
      <w:r w:rsidRPr="01828446">
        <w:rPr>
          <w:rFonts w:ascii="Gill Sans MT" w:eastAsia="Gill Sans MT" w:hAnsi="Gill Sans MT" w:cs="Gill Sans MT"/>
          <w:color w:val="000000" w:themeColor="text1"/>
          <w:u w:val="single"/>
        </w:rPr>
        <w:t>Affiliation</w:t>
      </w:r>
      <w:r w:rsidRPr="5E24AAD8">
        <w:rPr>
          <w:rFonts w:ascii="Gill Sans MT" w:eastAsia="Gill Sans MT" w:hAnsi="Gill Sans MT" w:cs="Gill Sans MT"/>
          <w:color w:val="000000" w:themeColor="text1"/>
        </w:rPr>
        <w:t xml:space="preserve">: </w:t>
      </w:r>
      <w:r w:rsidR="4E8F5469" w:rsidRPr="5E24AAD8">
        <w:rPr>
          <w:rFonts w:ascii="Gill Sans MT" w:eastAsia="Gill Sans MT" w:hAnsi="Gill Sans MT" w:cs="Gill Sans MT"/>
          <w:color w:val="000000" w:themeColor="text1"/>
        </w:rPr>
        <w:t>Which of the following categories best describes your affiliation?</w:t>
      </w:r>
    </w:p>
    <w:p w14:paraId="32A9FA20" w14:textId="4989063A" w:rsidR="4E8F5469" w:rsidRDefault="004C7D76" w:rsidP="00085C24">
      <w:pPr>
        <w:spacing w:after="0" w:line="240" w:lineRule="auto"/>
        <w:ind w:firstLine="720"/>
        <w:rPr>
          <w:rFonts w:ascii="Gill Sans MT" w:eastAsia="Gill Sans MT" w:hAnsi="Gill Sans MT" w:cs="Gill Sans MT"/>
          <w:color w:val="000000" w:themeColor="text1"/>
        </w:rPr>
      </w:pPr>
      <w:r>
        <w:rPr>
          <w:rFonts w:ascii="Gill Sans MT" w:eastAsia="Gill Sans MT" w:hAnsi="Gill Sans MT" w:cs="Gill Sans MT"/>
          <w:color w:val="000000" w:themeColor="text1"/>
        </w:rPr>
        <w:t xml:space="preserve"> </w:t>
      </w:r>
      <w:r w:rsidR="4E8F5469" w:rsidRPr="5E24AAD8">
        <w:rPr>
          <w:rFonts w:ascii="Gill Sans MT" w:eastAsia="Gill Sans MT" w:hAnsi="Gill Sans MT" w:cs="Gill Sans MT"/>
          <w:color w:val="000000" w:themeColor="text1"/>
        </w:rPr>
        <w:t>Government</w:t>
      </w:r>
    </w:p>
    <w:p w14:paraId="5ABE4B3A" w14:textId="28C0B95C" w:rsidR="4E8F5469" w:rsidRDefault="004C7D76" w:rsidP="00085C24">
      <w:pPr>
        <w:spacing w:after="0" w:line="240" w:lineRule="auto"/>
        <w:ind w:firstLine="720"/>
        <w:rPr>
          <w:rFonts w:ascii="Gill Sans MT" w:eastAsia="Gill Sans MT" w:hAnsi="Gill Sans MT" w:cs="Gill Sans MT"/>
          <w:color w:val="000000" w:themeColor="text1"/>
        </w:rPr>
      </w:pPr>
      <w:r>
        <w:rPr>
          <w:rFonts w:ascii="Gill Sans MT" w:eastAsia="Gill Sans MT" w:hAnsi="Gill Sans MT" w:cs="Gill Sans MT"/>
          <w:color w:val="000000" w:themeColor="text1"/>
        </w:rPr>
        <w:t xml:space="preserve"> </w:t>
      </w:r>
      <w:r w:rsidR="4E8F5469" w:rsidRPr="5E24AAD8">
        <w:rPr>
          <w:rFonts w:ascii="Gill Sans MT" w:eastAsia="Gill Sans MT" w:hAnsi="Gill Sans MT" w:cs="Gill Sans MT"/>
          <w:color w:val="000000" w:themeColor="text1"/>
        </w:rPr>
        <w:t>Research Organization</w:t>
      </w:r>
    </w:p>
    <w:p w14:paraId="4766A6C3" w14:textId="0493D38B" w:rsidR="4E8F5469" w:rsidRDefault="004C7D76" w:rsidP="00085C24">
      <w:pPr>
        <w:spacing w:after="0" w:line="240" w:lineRule="auto"/>
        <w:ind w:firstLine="720"/>
        <w:rPr>
          <w:rFonts w:ascii="Gill Sans MT" w:eastAsia="Gill Sans MT" w:hAnsi="Gill Sans MT" w:cs="Gill Sans MT"/>
          <w:color w:val="000000" w:themeColor="text1"/>
        </w:rPr>
      </w:pPr>
      <w:r>
        <w:rPr>
          <w:rFonts w:ascii="Gill Sans MT" w:eastAsia="Gill Sans MT" w:hAnsi="Gill Sans MT" w:cs="Gill Sans MT"/>
          <w:color w:val="000000" w:themeColor="text1"/>
        </w:rPr>
        <w:t xml:space="preserve"> </w:t>
      </w:r>
      <w:r w:rsidR="4E8F5469" w:rsidRPr="5E24AAD8">
        <w:rPr>
          <w:rFonts w:ascii="Gill Sans MT" w:eastAsia="Gill Sans MT" w:hAnsi="Gill Sans MT" w:cs="Gill Sans MT"/>
          <w:color w:val="000000" w:themeColor="text1"/>
        </w:rPr>
        <w:t>Private Sector</w:t>
      </w:r>
    </w:p>
    <w:p w14:paraId="119B9603" w14:textId="36273C29" w:rsidR="4E8F5469" w:rsidRDefault="004C7D76" w:rsidP="00085C24">
      <w:pPr>
        <w:spacing w:after="0" w:line="240" w:lineRule="auto"/>
        <w:ind w:firstLine="720"/>
        <w:rPr>
          <w:rFonts w:ascii="Gill Sans MT" w:eastAsia="Gill Sans MT" w:hAnsi="Gill Sans MT" w:cs="Gill Sans MT"/>
          <w:color w:val="000000" w:themeColor="text1"/>
        </w:rPr>
      </w:pPr>
      <w:r>
        <w:rPr>
          <w:rFonts w:ascii="Gill Sans MT" w:eastAsia="Gill Sans MT" w:hAnsi="Gill Sans MT" w:cs="Gill Sans MT"/>
          <w:color w:val="000000" w:themeColor="text1"/>
        </w:rPr>
        <w:t xml:space="preserve"> </w:t>
      </w:r>
      <w:r w:rsidR="4E8F5469" w:rsidRPr="5E24AAD8">
        <w:rPr>
          <w:rFonts w:ascii="Gill Sans MT" w:eastAsia="Gill Sans MT" w:hAnsi="Gill Sans MT" w:cs="Gill Sans MT"/>
          <w:color w:val="000000" w:themeColor="text1"/>
        </w:rPr>
        <w:t>Academia</w:t>
      </w:r>
    </w:p>
    <w:p w14:paraId="0E179FF7" w14:textId="1A3BC15F" w:rsidR="4E8F5469" w:rsidRDefault="004C7D76" w:rsidP="00085C24">
      <w:pPr>
        <w:spacing w:after="0" w:line="240" w:lineRule="auto"/>
        <w:ind w:firstLine="720"/>
        <w:rPr>
          <w:rFonts w:ascii="Gill Sans MT" w:eastAsia="Gill Sans MT" w:hAnsi="Gill Sans MT" w:cs="Gill Sans MT"/>
          <w:color w:val="000000" w:themeColor="text1"/>
        </w:rPr>
      </w:pPr>
      <w:r>
        <w:rPr>
          <w:rFonts w:ascii="Gill Sans MT" w:eastAsia="Gill Sans MT" w:hAnsi="Gill Sans MT" w:cs="Gill Sans MT"/>
          <w:color w:val="000000" w:themeColor="text1"/>
        </w:rPr>
        <w:t xml:space="preserve"> </w:t>
      </w:r>
      <w:r w:rsidR="4E8F5469" w:rsidRPr="5E24AAD8">
        <w:rPr>
          <w:rFonts w:ascii="Gill Sans MT" w:eastAsia="Gill Sans MT" w:hAnsi="Gill Sans MT" w:cs="Gill Sans MT"/>
          <w:color w:val="000000" w:themeColor="text1"/>
        </w:rPr>
        <w:t>Non-governmental organization</w:t>
      </w:r>
    </w:p>
    <w:p w14:paraId="1F86E284" w14:textId="32AD588F" w:rsidR="5E24AAD8" w:rsidRDefault="004C7D76" w:rsidP="00085C24">
      <w:pPr>
        <w:spacing w:after="0" w:line="240" w:lineRule="auto"/>
        <w:ind w:firstLine="720"/>
        <w:rPr>
          <w:rFonts w:ascii="Gill Sans MT" w:eastAsia="Gill Sans MT" w:hAnsi="Gill Sans MT" w:cs="Gill Sans MT"/>
          <w:color w:val="000000" w:themeColor="text1"/>
        </w:rPr>
      </w:pPr>
      <w:r>
        <w:rPr>
          <w:rFonts w:ascii="Gill Sans MT" w:eastAsia="Gill Sans MT" w:hAnsi="Gill Sans MT" w:cs="Gill Sans MT"/>
          <w:color w:val="000000" w:themeColor="text1"/>
        </w:rPr>
        <w:t xml:space="preserve"> </w:t>
      </w:r>
      <w:r w:rsidR="4E8F5469" w:rsidRPr="5E24AAD8">
        <w:rPr>
          <w:rFonts w:ascii="Gill Sans MT" w:eastAsia="Gill Sans MT" w:hAnsi="Gill Sans MT" w:cs="Gill Sans MT"/>
          <w:color w:val="000000" w:themeColor="text1"/>
        </w:rPr>
        <w:t>Other (please describe): _____________</w:t>
      </w:r>
    </w:p>
    <w:p w14:paraId="75CAFB3F" w14:textId="77777777" w:rsidR="004C7D76" w:rsidRDefault="004C7D76" w:rsidP="00085C24">
      <w:pPr>
        <w:spacing w:after="0" w:line="240" w:lineRule="auto"/>
        <w:rPr>
          <w:rFonts w:ascii="Gill Sans MT" w:eastAsia="Gill Sans MT" w:hAnsi="Gill Sans MT" w:cs="Gill Sans MT"/>
          <w:color w:val="000000" w:themeColor="text1"/>
          <w:u w:val="single"/>
        </w:rPr>
      </w:pPr>
    </w:p>
    <w:p w14:paraId="403CDF11" w14:textId="3925AF83" w:rsidR="45EC37FE" w:rsidRDefault="45EC37FE" w:rsidP="00085C24">
      <w:pPr>
        <w:spacing w:after="0" w:line="240" w:lineRule="auto"/>
        <w:rPr>
          <w:rFonts w:ascii="Gill Sans MT" w:eastAsia="Gill Sans MT" w:hAnsi="Gill Sans MT" w:cs="Gill Sans MT"/>
          <w:color w:val="000000" w:themeColor="text1"/>
        </w:rPr>
      </w:pPr>
      <w:r w:rsidRPr="01828446">
        <w:rPr>
          <w:rFonts w:ascii="Gill Sans MT" w:eastAsia="Gill Sans MT" w:hAnsi="Gill Sans MT" w:cs="Gill Sans MT"/>
          <w:color w:val="000000" w:themeColor="text1"/>
          <w:u w:val="single"/>
        </w:rPr>
        <w:t>Objectives</w:t>
      </w:r>
      <w:r w:rsidRPr="5E24AAD8">
        <w:rPr>
          <w:rFonts w:ascii="Gill Sans MT" w:eastAsia="Gill Sans MT" w:hAnsi="Gill Sans MT" w:cs="Gill Sans MT"/>
          <w:color w:val="000000" w:themeColor="text1"/>
        </w:rPr>
        <w:t xml:space="preserve">: </w:t>
      </w:r>
      <w:r w:rsidR="4E8F5469" w:rsidRPr="5E24AAD8">
        <w:rPr>
          <w:rFonts w:ascii="Gill Sans MT" w:eastAsia="Gill Sans MT" w:hAnsi="Gill Sans MT" w:cs="Gill Sans MT"/>
          <w:color w:val="000000" w:themeColor="text1"/>
        </w:rPr>
        <w:t>Please use the scale provided below to indicate your level of agreement or disagreement with each of the following statements. If any statement is not applicable, please mark the box in the column “Not Applicable."</w:t>
      </w:r>
    </w:p>
    <w:p w14:paraId="07607199" w14:textId="77777777" w:rsidR="004B628B" w:rsidRDefault="004B628B" w:rsidP="00085C24">
      <w:pPr>
        <w:spacing w:after="0" w:line="240" w:lineRule="auto"/>
        <w:rPr>
          <w:rFonts w:ascii="Gill Sans MT" w:eastAsia="Gill Sans MT" w:hAnsi="Gill Sans MT" w:cs="Gill Sans MT"/>
          <w:color w:val="000000" w:themeColor="text1"/>
        </w:rPr>
      </w:pPr>
    </w:p>
    <w:p w14:paraId="196C63E7" w14:textId="2D3E184B" w:rsidR="4E8F5469" w:rsidRDefault="4E8F5469" w:rsidP="00085C24">
      <w:pPr>
        <w:spacing w:after="0" w:line="240"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Regarding the </w:t>
      </w:r>
      <w:r w:rsidRPr="5E24AAD8">
        <w:rPr>
          <w:rFonts w:ascii="Gill Sans MT" w:eastAsia="Gill Sans MT" w:hAnsi="Gill Sans MT" w:cs="Gill Sans MT"/>
          <w:b/>
          <w:bCs/>
          <w:color w:val="000000" w:themeColor="text1"/>
        </w:rPr>
        <w:t>workshop objectives</w:t>
      </w:r>
      <w:r w:rsidRPr="5E24AAD8">
        <w:rPr>
          <w:rFonts w:ascii="Gill Sans MT" w:eastAsia="Gill Sans MT" w:hAnsi="Gill Sans MT" w:cs="Gill Sans MT"/>
          <w:color w:val="000000" w:themeColor="text1"/>
        </w:rPr>
        <w:t xml:space="preserve"> would you say ...</w:t>
      </w:r>
    </w:p>
    <w:tbl>
      <w:tblPr>
        <w:tblStyle w:val="TableGrid"/>
        <w:tblW w:w="9595" w:type="dxa"/>
        <w:jc w:val="center"/>
        <w:tblLayout w:type="fixed"/>
        <w:tblLook w:val="06A0" w:firstRow="1" w:lastRow="0" w:firstColumn="1" w:lastColumn="0" w:noHBand="1" w:noVBand="1"/>
      </w:tblPr>
      <w:tblGrid>
        <w:gridCol w:w="2936"/>
        <w:gridCol w:w="1185"/>
        <w:gridCol w:w="1140"/>
        <w:gridCol w:w="1037"/>
        <w:gridCol w:w="919"/>
        <w:gridCol w:w="1050"/>
        <w:gridCol w:w="1328"/>
      </w:tblGrid>
      <w:tr w:rsidR="5E24AAD8" w14:paraId="7B0E18F9" w14:textId="77777777" w:rsidTr="00085C24">
        <w:trPr>
          <w:trHeight w:val="660"/>
          <w:jc w:val="center"/>
        </w:trPr>
        <w:tc>
          <w:tcPr>
            <w:tcW w:w="2936" w:type="dxa"/>
          </w:tcPr>
          <w:p w14:paraId="575D424B" w14:textId="7650AD3D" w:rsidR="5E24AAD8" w:rsidRDefault="5E24AAD8" w:rsidP="00085C24">
            <w:pPr>
              <w:rPr>
                <w:rFonts w:ascii="Gill Sans MT" w:eastAsia="Gill Sans MT" w:hAnsi="Gill Sans MT" w:cs="Gill Sans MT"/>
                <w:color w:val="000000" w:themeColor="text1"/>
              </w:rPr>
            </w:pPr>
          </w:p>
        </w:tc>
        <w:tc>
          <w:tcPr>
            <w:tcW w:w="1185" w:type="dxa"/>
          </w:tcPr>
          <w:p w14:paraId="22E8E8F9" w14:textId="67895900" w:rsidR="4E8F5469" w:rsidRDefault="4E8F5469" w:rsidP="00085C24">
            <w:pPr>
              <w:jc w:val="cente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Strongly Disagree</w:t>
            </w:r>
          </w:p>
        </w:tc>
        <w:tc>
          <w:tcPr>
            <w:tcW w:w="1140" w:type="dxa"/>
          </w:tcPr>
          <w:p w14:paraId="471AE032" w14:textId="11137DE8" w:rsidR="4E8F5469" w:rsidRDefault="4E8F5469" w:rsidP="00085C24">
            <w:pPr>
              <w:jc w:val="cente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Disagree</w:t>
            </w:r>
          </w:p>
        </w:tc>
        <w:tc>
          <w:tcPr>
            <w:tcW w:w="1037" w:type="dxa"/>
          </w:tcPr>
          <w:p w14:paraId="566D5CB8" w14:textId="478CD06B" w:rsidR="4E8F5469" w:rsidRDefault="4E8F5469" w:rsidP="00085C24">
            <w:pPr>
              <w:jc w:val="cente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Neutral</w:t>
            </w:r>
          </w:p>
        </w:tc>
        <w:tc>
          <w:tcPr>
            <w:tcW w:w="919" w:type="dxa"/>
          </w:tcPr>
          <w:p w14:paraId="19617410" w14:textId="1B14802F" w:rsidR="4E8F5469" w:rsidRDefault="4E8F5469" w:rsidP="00085C24">
            <w:pPr>
              <w:jc w:val="cente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Agree</w:t>
            </w:r>
          </w:p>
        </w:tc>
        <w:tc>
          <w:tcPr>
            <w:tcW w:w="1050" w:type="dxa"/>
          </w:tcPr>
          <w:p w14:paraId="242F34D6" w14:textId="17419434" w:rsidR="4E8F5469" w:rsidRDefault="4E8F5469" w:rsidP="00085C24">
            <w:pPr>
              <w:jc w:val="cente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Strongly Agree</w:t>
            </w:r>
          </w:p>
        </w:tc>
        <w:tc>
          <w:tcPr>
            <w:tcW w:w="1328" w:type="dxa"/>
          </w:tcPr>
          <w:p w14:paraId="28DAD92B" w14:textId="078050B7" w:rsidR="4E8F5469" w:rsidRDefault="4E8F5469" w:rsidP="00085C24">
            <w:pPr>
              <w:jc w:val="cente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Not Applicable</w:t>
            </w:r>
          </w:p>
        </w:tc>
      </w:tr>
      <w:tr w:rsidR="5E24AAD8" w14:paraId="31780508" w14:textId="77777777" w:rsidTr="00085C24">
        <w:trPr>
          <w:trHeight w:val="300"/>
          <w:jc w:val="center"/>
        </w:trPr>
        <w:tc>
          <w:tcPr>
            <w:tcW w:w="2936" w:type="dxa"/>
          </w:tcPr>
          <w:p w14:paraId="33824F7F" w14:textId="44B7066B" w:rsidR="22191E27" w:rsidRDefault="22191E27" w:rsidP="00085C24">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The overall purpose of the workshop was clear</w:t>
            </w:r>
          </w:p>
        </w:tc>
        <w:tc>
          <w:tcPr>
            <w:tcW w:w="1185" w:type="dxa"/>
          </w:tcPr>
          <w:p w14:paraId="63748CF0" w14:textId="134CB433" w:rsidR="5E24AAD8" w:rsidRDefault="5E24AAD8" w:rsidP="00085C24">
            <w:pPr>
              <w:rPr>
                <w:rFonts w:ascii="Gill Sans MT" w:eastAsia="Gill Sans MT" w:hAnsi="Gill Sans MT" w:cs="Gill Sans MT"/>
                <w:color w:val="000000" w:themeColor="text1"/>
              </w:rPr>
            </w:pPr>
          </w:p>
        </w:tc>
        <w:tc>
          <w:tcPr>
            <w:tcW w:w="1140" w:type="dxa"/>
          </w:tcPr>
          <w:p w14:paraId="31B2D2C3" w14:textId="134CB433" w:rsidR="5E24AAD8" w:rsidRDefault="5E24AAD8" w:rsidP="00085C24">
            <w:pPr>
              <w:rPr>
                <w:rFonts w:ascii="Gill Sans MT" w:eastAsia="Gill Sans MT" w:hAnsi="Gill Sans MT" w:cs="Gill Sans MT"/>
                <w:color w:val="000000" w:themeColor="text1"/>
              </w:rPr>
            </w:pPr>
          </w:p>
        </w:tc>
        <w:tc>
          <w:tcPr>
            <w:tcW w:w="1037" w:type="dxa"/>
          </w:tcPr>
          <w:p w14:paraId="7597F44E" w14:textId="134CB433" w:rsidR="5E24AAD8" w:rsidRDefault="5E24AAD8" w:rsidP="00085C24">
            <w:pPr>
              <w:rPr>
                <w:rFonts w:ascii="Gill Sans MT" w:eastAsia="Gill Sans MT" w:hAnsi="Gill Sans MT" w:cs="Gill Sans MT"/>
                <w:color w:val="000000" w:themeColor="text1"/>
              </w:rPr>
            </w:pPr>
          </w:p>
        </w:tc>
        <w:tc>
          <w:tcPr>
            <w:tcW w:w="919" w:type="dxa"/>
          </w:tcPr>
          <w:p w14:paraId="26E980C6" w14:textId="134CB433" w:rsidR="5E24AAD8" w:rsidRDefault="5E24AAD8" w:rsidP="00085C24">
            <w:pPr>
              <w:rPr>
                <w:rFonts w:ascii="Gill Sans MT" w:eastAsia="Gill Sans MT" w:hAnsi="Gill Sans MT" w:cs="Gill Sans MT"/>
                <w:color w:val="000000" w:themeColor="text1"/>
              </w:rPr>
            </w:pPr>
          </w:p>
        </w:tc>
        <w:tc>
          <w:tcPr>
            <w:tcW w:w="1050" w:type="dxa"/>
          </w:tcPr>
          <w:p w14:paraId="5E96651C" w14:textId="134CB433" w:rsidR="5E24AAD8" w:rsidRDefault="5E24AAD8" w:rsidP="00085C24">
            <w:pPr>
              <w:rPr>
                <w:rFonts w:ascii="Gill Sans MT" w:eastAsia="Gill Sans MT" w:hAnsi="Gill Sans MT" w:cs="Gill Sans MT"/>
                <w:color w:val="000000" w:themeColor="text1"/>
              </w:rPr>
            </w:pPr>
          </w:p>
        </w:tc>
        <w:tc>
          <w:tcPr>
            <w:tcW w:w="1328" w:type="dxa"/>
          </w:tcPr>
          <w:p w14:paraId="22D434B6" w14:textId="134CB433" w:rsidR="5E24AAD8" w:rsidRDefault="5E24AAD8" w:rsidP="00085C24">
            <w:pPr>
              <w:rPr>
                <w:rFonts w:ascii="Gill Sans MT" w:eastAsia="Gill Sans MT" w:hAnsi="Gill Sans MT" w:cs="Gill Sans MT"/>
                <w:color w:val="000000" w:themeColor="text1"/>
              </w:rPr>
            </w:pPr>
          </w:p>
        </w:tc>
      </w:tr>
      <w:tr w:rsidR="5E24AAD8" w14:paraId="4DD27523" w14:textId="77777777" w:rsidTr="00085C24">
        <w:trPr>
          <w:trHeight w:val="300"/>
          <w:jc w:val="center"/>
        </w:trPr>
        <w:tc>
          <w:tcPr>
            <w:tcW w:w="2936" w:type="dxa"/>
          </w:tcPr>
          <w:p w14:paraId="26AD9DB6" w14:textId="0C067A94" w:rsidR="19877A8E" w:rsidRDefault="19877A8E" w:rsidP="00085C24">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The specific objectives of the workshop were clear</w:t>
            </w:r>
          </w:p>
        </w:tc>
        <w:tc>
          <w:tcPr>
            <w:tcW w:w="1185" w:type="dxa"/>
          </w:tcPr>
          <w:p w14:paraId="43C1EA8F" w14:textId="134CB433" w:rsidR="5E24AAD8" w:rsidRDefault="5E24AAD8" w:rsidP="00085C24">
            <w:pPr>
              <w:rPr>
                <w:rFonts w:ascii="Gill Sans MT" w:eastAsia="Gill Sans MT" w:hAnsi="Gill Sans MT" w:cs="Gill Sans MT"/>
                <w:color w:val="000000" w:themeColor="text1"/>
              </w:rPr>
            </w:pPr>
          </w:p>
        </w:tc>
        <w:tc>
          <w:tcPr>
            <w:tcW w:w="1140" w:type="dxa"/>
          </w:tcPr>
          <w:p w14:paraId="4831AC5B" w14:textId="134CB433" w:rsidR="5E24AAD8" w:rsidRDefault="5E24AAD8" w:rsidP="00085C24">
            <w:pPr>
              <w:rPr>
                <w:rFonts w:ascii="Gill Sans MT" w:eastAsia="Gill Sans MT" w:hAnsi="Gill Sans MT" w:cs="Gill Sans MT"/>
                <w:color w:val="000000" w:themeColor="text1"/>
              </w:rPr>
            </w:pPr>
          </w:p>
        </w:tc>
        <w:tc>
          <w:tcPr>
            <w:tcW w:w="1037" w:type="dxa"/>
          </w:tcPr>
          <w:p w14:paraId="135C1132" w14:textId="134CB433" w:rsidR="5E24AAD8" w:rsidRDefault="5E24AAD8" w:rsidP="00085C24">
            <w:pPr>
              <w:rPr>
                <w:rFonts w:ascii="Gill Sans MT" w:eastAsia="Gill Sans MT" w:hAnsi="Gill Sans MT" w:cs="Gill Sans MT"/>
                <w:color w:val="000000" w:themeColor="text1"/>
              </w:rPr>
            </w:pPr>
          </w:p>
        </w:tc>
        <w:tc>
          <w:tcPr>
            <w:tcW w:w="919" w:type="dxa"/>
          </w:tcPr>
          <w:p w14:paraId="7F39FF48" w14:textId="134CB433" w:rsidR="5E24AAD8" w:rsidRDefault="5E24AAD8" w:rsidP="00085C24">
            <w:pPr>
              <w:rPr>
                <w:rFonts w:ascii="Gill Sans MT" w:eastAsia="Gill Sans MT" w:hAnsi="Gill Sans MT" w:cs="Gill Sans MT"/>
                <w:color w:val="000000" w:themeColor="text1"/>
              </w:rPr>
            </w:pPr>
          </w:p>
        </w:tc>
        <w:tc>
          <w:tcPr>
            <w:tcW w:w="1050" w:type="dxa"/>
          </w:tcPr>
          <w:p w14:paraId="6736EF16" w14:textId="134CB433" w:rsidR="5E24AAD8" w:rsidRDefault="5E24AAD8" w:rsidP="00085C24">
            <w:pPr>
              <w:rPr>
                <w:rFonts w:ascii="Gill Sans MT" w:eastAsia="Gill Sans MT" w:hAnsi="Gill Sans MT" w:cs="Gill Sans MT"/>
                <w:color w:val="000000" w:themeColor="text1"/>
              </w:rPr>
            </w:pPr>
          </w:p>
        </w:tc>
        <w:tc>
          <w:tcPr>
            <w:tcW w:w="1328" w:type="dxa"/>
          </w:tcPr>
          <w:p w14:paraId="2976E963" w14:textId="134CB433" w:rsidR="5E24AAD8" w:rsidRDefault="5E24AAD8" w:rsidP="00085C24">
            <w:pPr>
              <w:rPr>
                <w:rFonts w:ascii="Gill Sans MT" w:eastAsia="Gill Sans MT" w:hAnsi="Gill Sans MT" w:cs="Gill Sans MT"/>
                <w:color w:val="000000" w:themeColor="text1"/>
              </w:rPr>
            </w:pPr>
          </w:p>
        </w:tc>
      </w:tr>
      <w:tr w:rsidR="5E24AAD8" w14:paraId="3FFDC585" w14:textId="77777777" w:rsidTr="00085C24">
        <w:trPr>
          <w:trHeight w:val="300"/>
          <w:jc w:val="center"/>
        </w:trPr>
        <w:tc>
          <w:tcPr>
            <w:tcW w:w="2936" w:type="dxa"/>
          </w:tcPr>
          <w:p w14:paraId="04142995" w14:textId="13EC3B9C" w:rsidR="19877A8E" w:rsidRDefault="19877A8E" w:rsidP="00085C24">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I believe the specific objectives of the workshop were accomplished</w:t>
            </w:r>
          </w:p>
        </w:tc>
        <w:tc>
          <w:tcPr>
            <w:tcW w:w="1185" w:type="dxa"/>
          </w:tcPr>
          <w:p w14:paraId="258FDF12" w14:textId="134CB433" w:rsidR="5E24AAD8" w:rsidRDefault="5E24AAD8" w:rsidP="00085C24">
            <w:pPr>
              <w:rPr>
                <w:rFonts w:ascii="Gill Sans MT" w:eastAsia="Gill Sans MT" w:hAnsi="Gill Sans MT" w:cs="Gill Sans MT"/>
                <w:color w:val="000000" w:themeColor="text1"/>
              </w:rPr>
            </w:pPr>
          </w:p>
        </w:tc>
        <w:tc>
          <w:tcPr>
            <w:tcW w:w="1140" w:type="dxa"/>
          </w:tcPr>
          <w:p w14:paraId="02820C47" w14:textId="134CB433" w:rsidR="5E24AAD8" w:rsidRDefault="5E24AAD8" w:rsidP="00085C24">
            <w:pPr>
              <w:rPr>
                <w:rFonts w:ascii="Gill Sans MT" w:eastAsia="Gill Sans MT" w:hAnsi="Gill Sans MT" w:cs="Gill Sans MT"/>
                <w:color w:val="000000" w:themeColor="text1"/>
              </w:rPr>
            </w:pPr>
          </w:p>
        </w:tc>
        <w:tc>
          <w:tcPr>
            <w:tcW w:w="1037" w:type="dxa"/>
          </w:tcPr>
          <w:p w14:paraId="1680B663" w14:textId="134CB433" w:rsidR="5E24AAD8" w:rsidRDefault="5E24AAD8" w:rsidP="00085C24">
            <w:pPr>
              <w:rPr>
                <w:rFonts w:ascii="Gill Sans MT" w:eastAsia="Gill Sans MT" w:hAnsi="Gill Sans MT" w:cs="Gill Sans MT"/>
                <w:color w:val="000000" w:themeColor="text1"/>
              </w:rPr>
            </w:pPr>
          </w:p>
        </w:tc>
        <w:tc>
          <w:tcPr>
            <w:tcW w:w="919" w:type="dxa"/>
          </w:tcPr>
          <w:p w14:paraId="024A722D" w14:textId="134CB433" w:rsidR="5E24AAD8" w:rsidRDefault="5E24AAD8" w:rsidP="00085C24">
            <w:pPr>
              <w:rPr>
                <w:rFonts w:ascii="Gill Sans MT" w:eastAsia="Gill Sans MT" w:hAnsi="Gill Sans MT" w:cs="Gill Sans MT"/>
                <w:color w:val="000000" w:themeColor="text1"/>
              </w:rPr>
            </w:pPr>
          </w:p>
        </w:tc>
        <w:tc>
          <w:tcPr>
            <w:tcW w:w="1050" w:type="dxa"/>
          </w:tcPr>
          <w:p w14:paraId="33191E50" w14:textId="134CB433" w:rsidR="5E24AAD8" w:rsidRDefault="5E24AAD8" w:rsidP="00085C24">
            <w:pPr>
              <w:rPr>
                <w:rFonts w:ascii="Gill Sans MT" w:eastAsia="Gill Sans MT" w:hAnsi="Gill Sans MT" w:cs="Gill Sans MT"/>
                <w:color w:val="000000" w:themeColor="text1"/>
              </w:rPr>
            </w:pPr>
          </w:p>
        </w:tc>
        <w:tc>
          <w:tcPr>
            <w:tcW w:w="1328" w:type="dxa"/>
          </w:tcPr>
          <w:p w14:paraId="4B80F4F6" w14:textId="134CB433" w:rsidR="5E24AAD8" w:rsidRDefault="5E24AAD8" w:rsidP="00085C24">
            <w:pPr>
              <w:rPr>
                <w:rFonts w:ascii="Gill Sans MT" w:eastAsia="Gill Sans MT" w:hAnsi="Gill Sans MT" w:cs="Gill Sans MT"/>
                <w:color w:val="000000" w:themeColor="text1"/>
              </w:rPr>
            </w:pPr>
          </w:p>
        </w:tc>
      </w:tr>
    </w:tbl>
    <w:p w14:paraId="4723D29C" w14:textId="4486AFE4" w:rsidR="5E24AAD8" w:rsidRDefault="5E24AAD8" w:rsidP="00085C24">
      <w:pPr>
        <w:spacing w:after="0" w:line="240" w:lineRule="auto"/>
        <w:rPr>
          <w:rFonts w:ascii="Gill Sans MT" w:eastAsia="Gill Sans MT" w:hAnsi="Gill Sans MT" w:cs="Gill Sans MT"/>
          <w:color w:val="000000" w:themeColor="text1"/>
        </w:rPr>
      </w:pPr>
    </w:p>
    <w:p w14:paraId="23ED75A4" w14:textId="01F910B2" w:rsidR="4E8F5469" w:rsidRDefault="4E8F5469" w:rsidP="00085C24">
      <w:pPr>
        <w:spacing w:after="0" w:line="240"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Regarding </w:t>
      </w:r>
      <w:r w:rsidRPr="5E24AAD8">
        <w:rPr>
          <w:rFonts w:ascii="Gill Sans MT" w:eastAsia="Gill Sans MT" w:hAnsi="Gill Sans MT" w:cs="Gill Sans MT"/>
          <w:b/>
          <w:bCs/>
          <w:color w:val="000000" w:themeColor="text1"/>
        </w:rPr>
        <w:t>knowledge sharing and discussion</w:t>
      </w:r>
      <w:r w:rsidRPr="5E24AAD8">
        <w:rPr>
          <w:rFonts w:ascii="Gill Sans MT" w:eastAsia="Gill Sans MT" w:hAnsi="Gill Sans MT" w:cs="Gill Sans MT"/>
          <w:color w:val="000000" w:themeColor="text1"/>
        </w:rPr>
        <w:t xml:space="preserve"> would you say ...</w:t>
      </w:r>
    </w:p>
    <w:tbl>
      <w:tblPr>
        <w:tblStyle w:val="TableGrid"/>
        <w:tblW w:w="9595" w:type="dxa"/>
        <w:jc w:val="center"/>
        <w:tblLayout w:type="fixed"/>
        <w:tblLook w:val="06A0" w:firstRow="1" w:lastRow="0" w:firstColumn="1" w:lastColumn="0" w:noHBand="1" w:noVBand="1"/>
      </w:tblPr>
      <w:tblGrid>
        <w:gridCol w:w="2921"/>
        <w:gridCol w:w="1185"/>
        <w:gridCol w:w="1099"/>
        <w:gridCol w:w="1022"/>
        <w:gridCol w:w="900"/>
        <w:gridCol w:w="1125"/>
        <w:gridCol w:w="1343"/>
      </w:tblGrid>
      <w:tr w:rsidR="5E24AAD8" w14:paraId="73074681" w14:textId="77777777" w:rsidTr="00085C24">
        <w:trPr>
          <w:trHeight w:val="300"/>
          <w:jc w:val="center"/>
        </w:trPr>
        <w:tc>
          <w:tcPr>
            <w:tcW w:w="2921" w:type="dxa"/>
          </w:tcPr>
          <w:p w14:paraId="2060A432" w14:textId="7650AD3D" w:rsidR="5E24AAD8" w:rsidRDefault="5E24AAD8" w:rsidP="00085C24">
            <w:pPr>
              <w:rPr>
                <w:rFonts w:ascii="Gill Sans MT" w:eastAsia="Gill Sans MT" w:hAnsi="Gill Sans MT" w:cs="Gill Sans MT"/>
                <w:color w:val="000000" w:themeColor="text1"/>
              </w:rPr>
            </w:pPr>
          </w:p>
        </w:tc>
        <w:tc>
          <w:tcPr>
            <w:tcW w:w="1185" w:type="dxa"/>
          </w:tcPr>
          <w:p w14:paraId="56918FBF" w14:textId="3A3730F3" w:rsidR="5E24AAD8" w:rsidRDefault="5E24AAD8" w:rsidP="00085C24">
            <w:pPr>
              <w:jc w:val="cente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Strongly Disagree</w:t>
            </w:r>
          </w:p>
        </w:tc>
        <w:tc>
          <w:tcPr>
            <w:tcW w:w="1099" w:type="dxa"/>
          </w:tcPr>
          <w:p w14:paraId="465E625B" w14:textId="11137DE8" w:rsidR="5E24AAD8" w:rsidRDefault="5E24AAD8" w:rsidP="00085C24">
            <w:pPr>
              <w:jc w:val="cente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Disagree</w:t>
            </w:r>
          </w:p>
        </w:tc>
        <w:tc>
          <w:tcPr>
            <w:tcW w:w="1022" w:type="dxa"/>
          </w:tcPr>
          <w:p w14:paraId="010F0822" w14:textId="478CD06B" w:rsidR="5E24AAD8" w:rsidRDefault="5E24AAD8" w:rsidP="00085C24">
            <w:pPr>
              <w:jc w:val="cente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Neutral</w:t>
            </w:r>
          </w:p>
        </w:tc>
        <w:tc>
          <w:tcPr>
            <w:tcW w:w="900" w:type="dxa"/>
          </w:tcPr>
          <w:p w14:paraId="032C6F7C" w14:textId="1B14802F" w:rsidR="5E24AAD8" w:rsidRDefault="5E24AAD8" w:rsidP="00085C24">
            <w:pPr>
              <w:jc w:val="cente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Agree</w:t>
            </w:r>
          </w:p>
        </w:tc>
        <w:tc>
          <w:tcPr>
            <w:tcW w:w="1125" w:type="dxa"/>
          </w:tcPr>
          <w:p w14:paraId="4AA217D3" w14:textId="17419434" w:rsidR="5E24AAD8" w:rsidRDefault="5E24AAD8" w:rsidP="00085C24">
            <w:pPr>
              <w:jc w:val="cente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Strongly Agree</w:t>
            </w:r>
          </w:p>
        </w:tc>
        <w:tc>
          <w:tcPr>
            <w:tcW w:w="1343" w:type="dxa"/>
          </w:tcPr>
          <w:p w14:paraId="16758EB7" w14:textId="3FF7C51B" w:rsidR="5E24AAD8" w:rsidRDefault="5E24AAD8" w:rsidP="00085C24">
            <w:pPr>
              <w:jc w:val="cente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Not Applicable</w:t>
            </w:r>
          </w:p>
        </w:tc>
      </w:tr>
      <w:tr w:rsidR="5E24AAD8" w14:paraId="76EC2CC9" w14:textId="77777777" w:rsidTr="00085C24">
        <w:trPr>
          <w:trHeight w:val="300"/>
          <w:jc w:val="center"/>
        </w:trPr>
        <w:tc>
          <w:tcPr>
            <w:tcW w:w="2921" w:type="dxa"/>
          </w:tcPr>
          <w:p w14:paraId="341E08DE" w14:textId="40B773C2" w:rsidR="1F501A9E" w:rsidRDefault="1F501A9E" w:rsidP="00085C24">
            <w:r w:rsidRPr="5E24AAD8">
              <w:rPr>
                <w:rFonts w:ascii="Gill Sans MT" w:eastAsia="Gill Sans MT" w:hAnsi="Gill Sans MT" w:cs="Gill Sans MT"/>
                <w:color w:val="000000" w:themeColor="text1"/>
              </w:rPr>
              <w:t>I learned new information about writing policy briefs I did not know previously</w:t>
            </w:r>
          </w:p>
        </w:tc>
        <w:tc>
          <w:tcPr>
            <w:tcW w:w="1185" w:type="dxa"/>
          </w:tcPr>
          <w:p w14:paraId="4FA02DF3" w14:textId="134CB433" w:rsidR="5E24AAD8" w:rsidRDefault="5E24AAD8" w:rsidP="00085C24">
            <w:pPr>
              <w:rPr>
                <w:rFonts w:ascii="Gill Sans MT" w:eastAsia="Gill Sans MT" w:hAnsi="Gill Sans MT" w:cs="Gill Sans MT"/>
                <w:color w:val="000000" w:themeColor="text1"/>
              </w:rPr>
            </w:pPr>
          </w:p>
        </w:tc>
        <w:tc>
          <w:tcPr>
            <w:tcW w:w="1099" w:type="dxa"/>
          </w:tcPr>
          <w:p w14:paraId="608922B3" w14:textId="134CB433" w:rsidR="5E24AAD8" w:rsidRDefault="5E24AAD8" w:rsidP="00085C24">
            <w:pPr>
              <w:rPr>
                <w:rFonts w:ascii="Gill Sans MT" w:eastAsia="Gill Sans MT" w:hAnsi="Gill Sans MT" w:cs="Gill Sans MT"/>
                <w:color w:val="000000" w:themeColor="text1"/>
              </w:rPr>
            </w:pPr>
          </w:p>
        </w:tc>
        <w:tc>
          <w:tcPr>
            <w:tcW w:w="1022" w:type="dxa"/>
          </w:tcPr>
          <w:p w14:paraId="6A8A8B83" w14:textId="134CB433" w:rsidR="5E24AAD8" w:rsidRDefault="5E24AAD8" w:rsidP="00085C24">
            <w:pPr>
              <w:rPr>
                <w:rFonts w:ascii="Gill Sans MT" w:eastAsia="Gill Sans MT" w:hAnsi="Gill Sans MT" w:cs="Gill Sans MT"/>
                <w:color w:val="000000" w:themeColor="text1"/>
              </w:rPr>
            </w:pPr>
          </w:p>
        </w:tc>
        <w:tc>
          <w:tcPr>
            <w:tcW w:w="900" w:type="dxa"/>
          </w:tcPr>
          <w:p w14:paraId="5949F128" w14:textId="134CB433" w:rsidR="5E24AAD8" w:rsidRDefault="5E24AAD8" w:rsidP="00085C24">
            <w:pPr>
              <w:rPr>
                <w:rFonts w:ascii="Gill Sans MT" w:eastAsia="Gill Sans MT" w:hAnsi="Gill Sans MT" w:cs="Gill Sans MT"/>
                <w:color w:val="000000" w:themeColor="text1"/>
              </w:rPr>
            </w:pPr>
          </w:p>
        </w:tc>
        <w:tc>
          <w:tcPr>
            <w:tcW w:w="1125" w:type="dxa"/>
          </w:tcPr>
          <w:p w14:paraId="2F31C80A" w14:textId="134CB433" w:rsidR="5E24AAD8" w:rsidRDefault="5E24AAD8" w:rsidP="00085C24">
            <w:pPr>
              <w:rPr>
                <w:rFonts w:ascii="Gill Sans MT" w:eastAsia="Gill Sans MT" w:hAnsi="Gill Sans MT" w:cs="Gill Sans MT"/>
                <w:color w:val="000000" w:themeColor="text1"/>
              </w:rPr>
            </w:pPr>
          </w:p>
        </w:tc>
        <w:tc>
          <w:tcPr>
            <w:tcW w:w="1343" w:type="dxa"/>
          </w:tcPr>
          <w:p w14:paraId="56A6FFA2" w14:textId="134CB433" w:rsidR="5E24AAD8" w:rsidRDefault="5E24AAD8" w:rsidP="00085C24">
            <w:pPr>
              <w:rPr>
                <w:rFonts w:ascii="Gill Sans MT" w:eastAsia="Gill Sans MT" w:hAnsi="Gill Sans MT" w:cs="Gill Sans MT"/>
                <w:color w:val="000000" w:themeColor="text1"/>
              </w:rPr>
            </w:pPr>
          </w:p>
        </w:tc>
      </w:tr>
      <w:tr w:rsidR="5E24AAD8" w14:paraId="5ED9F5BD" w14:textId="77777777" w:rsidTr="00085C24">
        <w:trPr>
          <w:trHeight w:val="300"/>
          <w:jc w:val="center"/>
        </w:trPr>
        <w:tc>
          <w:tcPr>
            <w:tcW w:w="2921" w:type="dxa"/>
          </w:tcPr>
          <w:p w14:paraId="3C2390A6" w14:textId="7187C39A" w:rsidR="63D552FE" w:rsidRDefault="63D552FE" w:rsidP="00085C24">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lastRenderedPageBreak/>
              <w:t>I strengthened my existing knowledge of topics related to policy brief writing</w:t>
            </w:r>
          </w:p>
        </w:tc>
        <w:tc>
          <w:tcPr>
            <w:tcW w:w="1185" w:type="dxa"/>
          </w:tcPr>
          <w:p w14:paraId="53619A0F" w14:textId="134CB433" w:rsidR="5E24AAD8" w:rsidRDefault="5E24AAD8" w:rsidP="00085C24">
            <w:pPr>
              <w:rPr>
                <w:rFonts w:ascii="Gill Sans MT" w:eastAsia="Gill Sans MT" w:hAnsi="Gill Sans MT" w:cs="Gill Sans MT"/>
                <w:color w:val="000000" w:themeColor="text1"/>
              </w:rPr>
            </w:pPr>
          </w:p>
        </w:tc>
        <w:tc>
          <w:tcPr>
            <w:tcW w:w="1099" w:type="dxa"/>
          </w:tcPr>
          <w:p w14:paraId="077824EF" w14:textId="134CB433" w:rsidR="5E24AAD8" w:rsidRDefault="5E24AAD8" w:rsidP="00085C24">
            <w:pPr>
              <w:rPr>
                <w:rFonts w:ascii="Gill Sans MT" w:eastAsia="Gill Sans MT" w:hAnsi="Gill Sans MT" w:cs="Gill Sans MT"/>
                <w:color w:val="000000" w:themeColor="text1"/>
              </w:rPr>
            </w:pPr>
          </w:p>
        </w:tc>
        <w:tc>
          <w:tcPr>
            <w:tcW w:w="1022" w:type="dxa"/>
          </w:tcPr>
          <w:p w14:paraId="20AB6900" w14:textId="134CB433" w:rsidR="5E24AAD8" w:rsidRDefault="5E24AAD8" w:rsidP="00085C24">
            <w:pPr>
              <w:rPr>
                <w:rFonts w:ascii="Gill Sans MT" w:eastAsia="Gill Sans MT" w:hAnsi="Gill Sans MT" w:cs="Gill Sans MT"/>
                <w:color w:val="000000" w:themeColor="text1"/>
              </w:rPr>
            </w:pPr>
          </w:p>
        </w:tc>
        <w:tc>
          <w:tcPr>
            <w:tcW w:w="900" w:type="dxa"/>
          </w:tcPr>
          <w:p w14:paraId="4360814A" w14:textId="134CB433" w:rsidR="5E24AAD8" w:rsidRDefault="5E24AAD8" w:rsidP="00085C24">
            <w:pPr>
              <w:rPr>
                <w:rFonts w:ascii="Gill Sans MT" w:eastAsia="Gill Sans MT" w:hAnsi="Gill Sans MT" w:cs="Gill Sans MT"/>
                <w:color w:val="000000" w:themeColor="text1"/>
              </w:rPr>
            </w:pPr>
          </w:p>
        </w:tc>
        <w:tc>
          <w:tcPr>
            <w:tcW w:w="1125" w:type="dxa"/>
          </w:tcPr>
          <w:p w14:paraId="145EAE88" w14:textId="134CB433" w:rsidR="5E24AAD8" w:rsidRDefault="5E24AAD8" w:rsidP="00085C24">
            <w:pPr>
              <w:rPr>
                <w:rFonts w:ascii="Gill Sans MT" w:eastAsia="Gill Sans MT" w:hAnsi="Gill Sans MT" w:cs="Gill Sans MT"/>
                <w:color w:val="000000" w:themeColor="text1"/>
              </w:rPr>
            </w:pPr>
          </w:p>
        </w:tc>
        <w:tc>
          <w:tcPr>
            <w:tcW w:w="1343" w:type="dxa"/>
          </w:tcPr>
          <w:p w14:paraId="75A8C33D" w14:textId="134CB433" w:rsidR="5E24AAD8" w:rsidRDefault="5E24AAD8" w:rsidP="00085C24">
            <w:pPr>
              <w:rPr>
                <w:rFonts w:ascii="Gill Sans MT" w:eastAsia="Gill Sans MT" w:hAnsi="Gill Sans MT" w:cs="Gill Sans MT"/>
                <w:color w:val="000000" w:themeColor="text1"/>
              </w:rPr>
            </w:pPr>
          </w:p>
        </w:tc>
      </w:tr>
      <w:tr w:rsidR="5E24AAD8" w14:paraId="0EA9AA68" w14:textId="77777777" w:rsidTr="00085C24">
        <w:trPr>
          <w:trHeight w:val="300"/>
          <w:jc w:val="center"/>
        </w:trPr>
        <w:tc>
          <w:tcPr>
            <w:tcW w:w="2921" w:type="dxa"/>
          </w:tcPr>
          <w:p w14:paraId="18520B99" w14:textId="1A6FC372" w:rsidR="63D552FE" w:rsidRDefault="63D552FE" w:rsidP="00085C24">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I was able to contribute meaningfully to discussions</w:t>
            </w:r>
          </w:p>
        </w:tc>
        <w:tc>
          <w:tcPr>
            <w:tcW w:w="1185" w:type="dxa"/>
          </w:tcPr>
          <w:p w14:paraId="2714A5D3" w14:textId="134CB433" w:rsidR="5E24AAD8" w:rsidRDefault="5E24AAD8" w:rsidP="00085C24">
            <w:pPr>
              <w:rPr>
                <w:rFonts w:ascii="Gill Sans MT" w:eastAsia="Gill Sans MT" w:hAnsi="Gill Sans MT" w:cs="Gill Sans MT"/>
                <w:color w:val="000000" w:themeColor="text1"/>
              </w:rPr>
            </w:pPr>
          </w:p>
        </w:tc>
        <w:tc>
          <w:tcPr>
            <w:tcW w:w="1099" w:type="dxa"/>
          </w:tcPr>
          <w:p w14:paraId="689843FE" w14:textId="134CB433" w:rsidR="5E24AAD8" w:rsidRDefault="5E24AAD8" w:rsidP="00085C24">
            <w:pPr>
              <w:rPr>
                <w:rFonts w:ascii="Gill Sans MT" w:eastAsia="Gill Sans MT" w:hAnsi="Gill Sans MT" w:cs="Gill Sans MT"/>
                <w:color w:val="000000" w:themeColor="text1"/>
              </w:rPr>
            </w:pPr>
          </w:p>
        </w:tc>
        <w:tc>
          <w:tcPr>
            <w:tcW w:w="1022" w:type="dxa"/>
          </w:tcPr>
          <w:p w14:paraId="330FFBF6" w14:textId="134CB433" w:rsidR="5E24AAD8" w:rsidRDefault="5E24AAD8" w:rsidP="00085C24">
            <w:pPr>
              <w:rPr>
                <w:rFonts w:ascii="Gill Sans MT" w:eastAsia="Gill Sans MT" w:hAnsi="Gill Sans MT" w:cs="Gill Sans MT"/>
                <w:color w:val="000000" w:themeColor="text1"/>
              </w:rPr>
            </w:pPr>
          </w:p>
        </w:tc>
        <w:tc>
          <w:tcPr>
            <w:tcW w:w="900" w:type="dxa"/>
          </w:tcPr>
          <w:p w14:paraId="6917D317" w14:textId="134CB433" w:rsidR="5E24AAD8" w:rsidRDefault="5E24AAD8" w:rsidP="00085C24">
            <w:pPr>
              <w:rPr>
                <w:rFonts w:ascii="Gill Sans MT" w:eastAsia="Gill Sans MT" w:hAnsi="Gill Sans MT" w:cs="Gill Sans MT"/>
                <w:color w:val="000000" w:themeColor="text1"/>
              </w:rPr>
            </w:pPr>
          </w:p>
        </w:tc>
        <w:tc>
          <w:tcPr>
            <w:tcW w:w="1125" w:type="dxa"/>
          </w:tcPr>
          <w:p w14:paraId="351D0622" w14:textId="134CB433" w:rsidR="5E24AAD8" w:rsidRDefault="5E24AAD8" w:rsidP="00085C24">
            <w:pPr>
              <w:rPr>
                <w:rFonts w:ascii="Gill Sans MT" w:eastAsia="Gill Sans MT" w:hAnsi="Gill Sans MT" w:cs="Gill Sans MT"/>
                <w:color w:val="000000" w:themeColor="text1"/>
              </w:rPr>
            </w:pPr>
          </w:p>
        </w:tc>
        <w:tc>
          <w:tcPr>
            <w:tcW w:w="1343" w:type="dxa"/>
          </w:tcPr>
          <w:p w14:paraId="7A773765" w14:textId="134CB433" w:rsidR="5E24AAD8" w:rsidRDefault="5E24AAD8" w:rsidP="00085C24">
            <w:pPr>
              <w:rPr>
                <w:rFonts w:ascii="Gill Sans MT" w:eastAsia="Gill Sans MT" w:hAnsi="Gill Sans MT" w:cs="Gill Sans MT"/>
                <w:color w:val="000000" w:themeColor="text1"/>
              </w:rPr>
            </w:pPr>
          </w:p>
        </w:tc>
      </w:tr>
      <w:tr w:rsidR="5E24AAD8" w14:paraId="2CD91116" w14:textId="77777777" w:rsidTr="00085C24">
        <w:trPr>
          <w:trHeight w:val="300"/>
          <w:jc w:val="center"/>
        </w:trPr>
        <w:tc>
          <w:tcPr>
            <w:tcW w:w="2921" w:type="dxa"/>
          </w:tcPr>
          <w:p w14:paraId="75DB8B22" w14:textId="7348D81B" w:rsidR="63D552FE" w:rsidRDefault="63D552FE" w:rsidP="00085C24">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I was able to interact with other attendees in meaningful ways</w:t>
            </w:r>
          </w:p>
        </w:tc>
        <w:tc>
          <w:tcPr>
            <w:tcW w:w="1185" w:type="dxa"/>
          </w:tcPr>
          <w:p w14:paraId="62E9E708" w14:textId="50C83110" w:rsidR="5E24AAD8" w:rsidRDefault="5E24AAD8" w:rsidP="00085C24">
            <w:pPr>
              <w:rPr>
                <w:rFonts w:ascii="Gill Sans MT" w:eastAsia="Gill Sans MT" w:hAnsi="Gill Sans MT" w:cs="Gill Sans MT"/>
                <w:color w:val="000000" w:themeColor="text1"/>
              </w:rPr>
            </w:pPr>
          </w:p>
        </w:tc>
        <w:tc>
          <w:tcPr>
            <w:tcW w:w="1099" w:type="dxa"/>
          </w:tcPr>
          <w:p w14:paraId="0A58576C" w14:textId="198576FA" w:rsidR="5E24AAD8" w:rsidRDefault="5E24AAD8" w:rsidP="00085C24">
            <w:pPr>
              <w:rPr>
                <w:rFonts w:ascii="Gill Sans MT" w:eastAsia="Gill Sans MT" w:hAnsi="Gill Sans MT" w:cs="Gill Sans MT"/>
                <w:color w:val="000000" w:themeColor="text1"/>
              </w:rPr>
            </w:pPr>
          </w:p>
        </w:tc>
        <w:tc>
          <w:tcPr>
            <w:tcW w:w="1022" w:type="dxa"/>
          </w:tcPr>
          <w:p w14:paraId="2B86A8C6" w14:textId="09A65EE6" w:rsidR="5E24AAD8" w:rsidRDefault="5E24AAD8" w:rsidP="00085C24">
            <w:pPr>
              <w:rPr>
                <w:rFonts w:ascii="Gill Sans MT" w:eastAsia="Gill Sans MT" w:hAnsi="Gill Sans MT" w:cs="Gill Sans MT"/>
                <w:color w:val="000000" w:themeColor="text1"/>
              </w:rPr>
            </w:pPr>
          </w:p>
        </w:tc>
        <w:tc>
          <w:tcPr>
            <w:tcW w:w="900" w:type="dxa"/>
          </w:tcPr>
          <w:p w14:paraId="20E2456D" w14:textId="1B8AE148" w:rsidR="5E24AAD8" w:rsidRDefault="5E24AAD8" w:rsidP="00085C24">
            <w:pPr>
              <w:rPr>
                <w:rFonts w:ascii="Gill Sans MT" w:eastAsia="Gill Sans MT" w:hAnsi="Gill Sans MT" w:cs="Gill Sans MT"/>
                <w:color w:val="000000" w:themeColor="text1"/>
              </w:rPr>
            </w:pPr>
          </w:p>
        </w:tc>
        <w:tc>
          <w:tcPr>
            <w:tcW w:w="1125" w:type="dxa"/>
          </w:tcPr>
          <w:p w14:paraId="099D9555" w14:textId="2E40653F" w:rsidR="5E24AAD8" w:rsidRDefault="5E24AAD8" w:rsidP="00085C24">
            <w:pPr>
              <w:rPr>
                <w:rFonts w:ascii="Gill Sans MT" w:eastAsia="Gill Sans MT" w:hAnsi="Gill Sans MT" w:cs="Gill Sans MT"/>
                <w:color w:val="000000" w:themeColor="text1"/>
              </w:rPr>
            </w:pPr>
          </w:p>
        </w:tc>
        <w:tc>
          <w:tcPr>
            <w:tcW w:w="1343" w:type="dxa"/>
          </w:tcPr>
          <w:p w14:paraId="69093826" w14:textId="08A32369" w:rsidR="5E24AAD8" w:rsidRDefault="5E24AAD8" w:rsidP="00085C24">
            <w:pPr>
              <w:rPr>
                <w:rFonts w:ascii="Gill Sans MT" w:eastAsia="Gill Sans MT" w:hAnsi="Gill Sans MT" w:cs="Gill Sans MT"/>
                <w:color w:val="000000" w:themeColor="text1"/>
              </w:rPr>
            </w:pPr>
          </w:p>
        </w:tc>
      </w:tr>
    </w:tbl>
    <w:p w14:paraId="4365CBFA" w14:textId="421A0845" w:rsidR="5E24AAD8" w:rsidRDefault="5E24AAD8" w:rsidP="00085C24">
      <w:pPr>
        <w:spacing w:after="0" w:line="240" w:lineRule="auto"/>
      </w:pPr>
    </w:p>
    <w:p w14:paraId="41C54886" w14:textId="6E3D3D4F" w:rsidR="06EE817A" w:rsidRDefault="06EE817A" w:rsidP="00085C24">
      <w:pPr>
        <w:spacing w:after="0" w:line="240"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Regarding the </w:t>
      </w:r>
      <w:r w:rsidRPr="5E24AAD8">
        <w:rPr>
          <w:rFonts w:ascii="Gill Sans MT" w:eastAsia="Gill Sans MT" w:hAnsi="Gill Sans MT" w:cs="Gill Sans MT"/>
          <w:b/>
          <w:bCs/>
          <w:color w:val="000000" w:themeColor="text1"/>
        </w:rPr>
        <w:t>workshop outcomes</w:t>
      </w:r>
      <w:r w:rsidRPr="5E24AAD8">
        <w:rPr>
          <w:rFonts w:ascii="Gill Sans MT" w:eastAsia="Gill Sans MT" w:hAnsi="Gill Sans MT" w:cs="Gill Sans MT"/>
          <w:color w:val="000000" w:themeColor="text1"/>
        </w:rPr>
        <w:t xml:space="preserve"> would you say ...</w:t>
      </w:r>
    </w:p>
    <w:tbl>
      <w:tblPr>
        <w:tblStyle w:val="TableGrid"/>
        <w:tblW w:w="9595" w:type="dxa"/>
        <w:jc w:val="center"/>
        <w:tblLayout w:type="fixed"/>
        <w:tblLook w:val="06A0" w:firstRow="1" w:lastRow="0" w:firstColumn="1" w:lastColumn="0" w:noHBand="1" w:noVBand="1"/>
      </w:tblPr>
      <w:tblGrid>
        <w:gridCol w:w="2786"/>
        <w:gridCol w:w="1230"/>
        <w:gridCol w:w="1084"/>
        <w:gridCol w:w="1037"/>
        <w:gridCol w:w="900"/>
        <w:gridCol w:w="1215"/>
        <w:gridCol w:w="1343"/>
      </w:tblGrid>
      <w:tr w:rsidR="5E24AAD8" w14:paraId="503EC853" w14:textId="77777777" w:rsidTr="00085C24">
        <w:trPr>
          <w:trHeight w:val="300"/>
          <w:jc w:val="center"/>
        </w:trPr>
        <w:tc>
          <w:tcPr>
            <w:tcW w:w="2786" w:type="dxa"/>
          </w:tcPr>
          <w:p w14:paraId="00BB6C72" w14:textId="7650AD3D" w:rsidR="5E24AAD8" w:rsidRDefault="5E24AAD8" w:rsidP="00085C24">
            <w:pPr>
              <w:rPr>
                <w:rFonts w:ascii="Gill Sans MT" w:eastAsia="Gill Sans MT" w:hAnsi="Gill Sans MT" w:cs="Gill Sans MT"/>
                <w:color w:val="000000" w:themeColor="text1"/>
              </w:rPr>
            </w:pPr>
          </w:p>
        </w:tc>
        <w:tc>
          <w:tcPr>
            <w:tcW w:w="1230" w:type="dxa"/>
          </w:tcPr>
          <w:p w14:paraId="2ED8ABD7" w14:textId="3A3730F3" w:rsidR="5E24AAD8" w:rsidRDefault="5E24AAD8" w:rsidP="00085C24">
            <w:pPr>
              <w:jc w:val="cente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Strongly Disagree</w:t>
            </w:r>
          </w:p>
        </w:tc>
        <w:tc>
          <w:tcPr>
            <w:tcW w:w="1084" w:type="dxa"/>
          </w:tcPr>
          <w:p w14:paraId="2E9796D5" w14:textId="11137DE8" w:rsidR="5E24AAD8" w:rsidRDefault="5E24AAD8" w:rsidP="00085C24">
            <w:pPr>
              <w:jc w:val="cente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Disagree</w:t>
            </w:r>
          </w:p>
        </w:tc>
        <w:tc>
          <w:tcPr>
            <w:tcW w:w="1037" w:type="dxa"/>
          </w:tcPr>
          <w:p w14:paraId="41E146FC" w14:textId="478CD06B" w:rsidR="5E24AAD8" w:rsidRDefault="5E24AAD8" w:rsidP="00085C24">
            <w:pPr>
              <w:jc w:val="cente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Neutral</w:t>
            </w:r>
          </w:p>
        </w:tc>
        <w:tc>
          <w:tcPr>
            <w:tcW w:w="900" w:type="dxa"/>
          </w:tcPr>
          <w:p w14:paraId="44102969" w14:textId="1B14802F" w:rsidR="5E24AAD8" w:rsidRDefault="5E24AAD8" w:rsidP="00085C24">
            <w:pPr>
              <w:jc w:val="cente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Agree</w:t>
            </w:r>
          </w:p>
        </w:tc>
        <w:tc>
          <w:tcPr>
            <w:tcW w:w="1215" w:type="dxa"/>
          </w:tcPr>
          <w:p w14:paraId="70D857AB" w14:textId="17419434" w:rsidR="5E24AAD8" w:rsidRDefault="5E24AAD8" w:rsidP="00085C24">
            <w:pPr>
              <w:jc w:val="cente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Strongly Agree</w:t>
            </w:r>
          </w:p>
        </w:tc>
        <w:tc>
          <w:tcPr>
            <w:tcW w:w="1343" w:type="dxa"/>
          </w:tcPr>
          <w:p w14:paraId="772AC436" w14:textId="3FF7C51B" w:rsidR="5E24AAD8" w:rsidRDefault="5E24AAD8" w:rsidP="00085C24">
            <w:pPr>
              <w:jc w:val="cente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Not Applicable</w:t>
            </w:r>
          </w:p>
        </w:tc>
      </w:tr>
      <w:tr w:rsidR="5E24AAD8" w14:paraId="7FB1BB08" w14:textId="77777777" w:rsidTr="00085C24">
        <w:trPr>
          <w:trHeight w:val="300"/>
          <w:jc w:val="center"/>
        </w:trPr>
        <w:tc>
          <w:tcPr>
            <w:tcW w:w="2786" w:type="dxa"/>
          </w:tcPr>
          <w:p w14:paraId="64FE4DF4" w14:textId="735713A9" w:rsidR="6E796CAB" w:rsidRDefault="6E796CAB" w:rsidP="00085C24">
            <w:r w:rsidRPr="5E24AAD8">
              <w:rPr>
                <w:rFonts w:ascii="Gill Sans MT" w:eastAsia="Gill Sans MT" w:hAnsi="Gill Sans MT" w:cs="Gill Sans MT"/>
                <w:color w:val="000000" w:themeColor="text1"/>
              </w:rPr>
              <w:t>My personal expectations for attending the workshop were met</w:t>
            </w:r>
          </w:p>
        </w:tc>
        <w:tc>
          <w:tcPr>
            <w:tcW w:w="1230" w:type="dxa"/>
          </w:tcPr>
          <w:p w14:paraId="6FF3737D" w14:textId="134CB433" w:rsidR="5E24AAD8" w:rsidRDefault="5E24AAD8" w:rsidP="00085C24">
            <w:pPr>
              <w:rPr>
                <w:rFonts w:ascii="Gill Sans MT" w:eastAsia="Gill Sans MT" w:hAnsi="Gill Sans MT" w:cs="Gill Sans MT"/>
                <w:color w:val="000000" w:themeColor="text1"/>
              </w:rPr>
            </w:pPr>
          </w:p>
        </w:tc>
        <w:tc>
          <w:tcPr>
            <w:tcW w:w="1084" w:type="dxa"/>
          </w:tcPr>
          <w:p w14:paraId="65772C19" w14:textId="134CB433" w:rsidR="5E24AAD8" w:rsidRDefault="5E24AAD8" w:rsidP="00085C24">
            <w:pPr>
              <w:rPr>
                <w:rFonts w:ascii="Gill Sans MT" w:eastAsia="Gill Sans MT" w:hAnsi="Gill Sans MT" w:cs="Gill Sans MT"/>
                <w:color w:val="000000" w:themeColor="text1"/>
              </w:rPr>
            </w:pPr>
          </w:p>
        </w:tc>
        <w:tc>
          <w:tcPr>
            <w:tcW w:w="1037" w:type="dxa"/>
          </w:tcPr>
          <w:p w14:paraId="25BA8EF6" w14:textId="134CB433" w:rsidR="5E24AAD8" w:rsidRDefault="5E24AAD8" w:rsidP="00085C24">
            <w:pPr>
              <w:rPr>
                <w:rFonts w:ascii="Gill Sans MT" w:eastAsia="Gill Sans MT" w:hAnsi="Gill Sans MT" w:cs="Gill Sans MT"/>
                <w:color w:val="000000" w:themeColor="text1"/>
              </w:rPr>
            </w:pPr>
          </w:p>
        </w:tc>
        <w:tc>
          <w:tcPr>
            <w:tcW w:w="900" w:type="dxa"/>
          </w:tcPr>
          <w:p w14:paraId="53672EBA" w14:textId="134CB433" w:rsidR="5E24AAD8" w:rsidRDefault="5E24AAD8" w:rsidP="00085C24">
            <w:pPr>
              <w:rPr>
                <w:rFonts w:ascii="Gill Sans MT" w:eastAsia="Gill Sans MT" w:hAnsi="Gill Sans MT" w:cs="Gill Sans MT"/>
                <w:color w:val="000000" w:themeColor="text1"/>
              </w:rPr>
            </w:pPr>
          </w:p>
        </w:tc>
        <w:tc>
          <w:tcPr>
            <w:tcW w:w="1215" w:type="dxa"/>
          </w:tcPr>
          <w:p w14:paraId="18E03AA4" w14:textId="134CB433" w:rsidR="5E24AAD8" w:rsidRDefault="5E24AAD8" w:rsidP="00085C24">
            <w:pPr>
              <w:rPr>
                <w:rFonts w:ascii="Gill Sans MT" w:eastAsia="Gill Sans MT" w:hAnsi="Gill Sans MT" w:cs="Gill Sans MT"/>
                <w:color w:val="000000" w:themeColor="text1"/>
              </w:rPr>
            </w:pPr>
          </w:p>
        </w:tc>
        <w:tc>
          <w:tcPr>
            <w:tcW w:w="1343" w:type="dxa"/>
          </w:tcPr>
          <w:p w14:paraId="509E9225" w14:textId="134CB433" w:rsidR="5E24AAD8" w:rsidRDefault="5E24AAD8" w:rsidP="00085C24">
            <w:pPr>
              <w:rPr>
                <w:rFonts w:ascii="Gill Sans MT" w:eastAsia="Gill Sans MT" w:hAnsi="Gill Sans MT" w:cs="Gill Sans MT"/>
                <w:color w:val="000000" w:themeColor="text1"/>
              </w:rPr>
            </w:pPr>
          </w:p>
        </w:tc>
      </w:tr>
      <w:tr w:rsidR="5E24AAD8" w14:paraId="2490C894" w14:textId="77777777" w:rsidTr="00085C24">
        <w:trPr>
          <w:trHeight w:val="300"/>
          <w:jc w:val="center"/>
        </w:trPr>
        <w:tc>
          <w:tcPr>
            <w:tcW w:w="2786" w:type="dxa"/>
          </w:tcPr>
          <w:p w14:paraId="11198E77" w14:textId="5BC6A751" w:rsidR="6E796CAB" w:rsidRDefault="6E796CAB" w:rsidP="00085C24">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I improved my skills related to policy brief writing</w:t>
            </w:r>
          </w:p>
        </w:tc>
        <w:tc>
          <w:tcPr>
            <w:tcW w:w="1230" w:type="dxa"/>
          </w:tcPr>
          <w:p w14:paraId="14114ECC" w14:textId="134CB433" w:rsidR="5E24AAD8" w:rsidRDefault="5E24AAD8" w:rsidP="00085C24">
            <w:pPr>
              <w:rPr>
                <w:rFonts w:ascii="Gill Sans MT" w:eastAsia="Gill Sans MT" w:hAnsi="Gill Sans MT" w:cs="Gill Sans MT"/>
                <w:color w:val="000000" w:themeColor="text1"/>
              </w:rPr>
            </w:pPr>
          </w:p>
        </w:tc>
        <w:tc>
          <w:tcPr>
            <w:tcW w:w="1084" w:type="dxa"/>
          </w:tcPr>
          <w:p w14:paraId="5D7C93C4" w14:textId="134CB433" w:rsidR="5E24AAD8" w:rsidRDefault="5E24AAD8" w:rsidP="00085C24">
            <w:pPr>
              <w:rPr>
                <w:rFonts w:ascii="Gill Sans MT" w:eastAsia="Gill Sans MT" w:hAnsi="Gill Sans MT" w:cs="Gill Sans MT"/>
                <w:color w:val="000000" w:themeColor="text1"/>
              </w:rPr>
            </w:pPr>
          </w:p>
        </w:tc>
        <w:tc>
          <w:tcPr>
            <w:tcW w:w="1037" w:type="dxa"/>
          </w:tcPr>
          <w:p w14:paraId="2523A252" w14:textId="134CB433" w:rsidR="5E24AAD8" w:rsidRDefault="5E24AAD8" w:rsidP="00085C24">
            <w:pPr>
              <w:rPr>
                <w:rFonts w:ascii="Gill Sans MT" w:eastAsia="Gill Sans MT" w:hAnsi="Gill Sans MT" w:cs="Gill Sans MT"/>
                <w:color w:val="000000" w:themeColor="text1"/>
              </w:rPr>
            </w:pPr>
          </w:p>
        </w:tc>
        <w:tc>
          <w:tcPr>
            <w:tcW w:w="900" w:type="dxa"/>
          </w:tcPr>
          <w:p w14:paraId="27949B71" w14:textId="134CB433" w:rsidR="5E24AAD8" w:rsidRDefault="5E24AAD8" w:rsidP="00085C24">
            <w:pPr>
              <w:rPr>
                <w:rFonts w:ascii="Gill Sans MT" w:eastAsia="Gill Sans MT" w:hAnsi="Gill Sans MT" w:cs="Gill Sans MT"/>
                <w:color w:val="000000" w:themeColor="text1"/>
              </w:rPr>
            </w:pPr>
          </w:p>
        </w:tc>
        <w:tc>
          <w:tcPr>
            <w:tcW w:w="1215" w:type="dxa"/>
          </w:tcPr>
          <w:p w14:paraId="2857B329" w14:textId="134CB433" w:rsidR="5E24AAD8" w:rsidRDefault="5E24AAD8" w:rsidP="00085C24">
            <w:pPr>
              <w:rPr>
                <w:rFonts w:ascii="Gill Sans MT" w:eastAsia="Gill Sans MT" w:hAnsi="Gill Sans MT" w:cs="Gill Sans MT"/>
                <w:color w:val="000000" w:themeColor="text1"/>
              </w:rPr>
            </w:pPr>
          </w:p>
        </w:tc>
        <w:tc>
          <w:tcPr>
            <w:tcW w:w="1343" w:type="dxa"/>
          </w:tcPr>
          <w:p w14:paraId="3D89778D" w14:textId="134CB433" w:rsidR="5E24AAD8" w:rsidRDefault="5E24AAD8" w:rsidP="00085C24">
            <w:pPr>
              <w:rPr>
                <w:rFonts w:ascii="Gill Sans MT" w:eastAsia="Gill Sans MT" w:hAnsi="Gill Sans MT" w:cs="Gill Sans MT"/>
                <w:color w:val="000000" w:themeColor="text1"/>
              </w:rPr>
            </w:pPr>
          </w:p>
        </w:tc>
      </w:tr>
      <w:tr w:rsidR="5E24AAD8" w14:paraId="3277B649" w14:textId="77777777" w:rsidTr="00085C24">
        <w:trPr>
          <w:trHeight w:val="300"/>
          <w:jc w:val="center"/>
        </w:trPr>
        <w:tc>
          <w:tcPr>
            <w:tcW w:w="2786" w:type="dxa"/>
          </w:tcPr>
          <w:p w14:paraId="19ADCFF3" w14:textId="24F6CF5F" w:rsidR="6E796CAB" w:rsidRDefault="6E796CAB" w:rsidP="00085C24">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I made new professional connections</w:t>
            </w:r>
          </w:p>
        </w:tc>
        <w:tc>
          <w:tcPr>
            <w:tcW w:w="1230" w:type="dxa"/>
          </w:tcPr>
          <w:p w14:paraId="3D18E4B3" w14:textId="134CB433" w:rsidR="5E24AAD8" w:rsidRDefault="5E24AAD8" w:rsidP="00085C24">
            <w:pPr>
              <w:rPr>
                <w:rFonts w:ascii="Gill Sans MT" w:eastAsia="Gill Sans MT" w:hAnsi="Gill Sans MT" w:cs="Gill Sans MT"/>
                <w:color w:val="000000" w:themeColor="text1"/>
              </w:rPr>
            </w:pPr>
          </w:p>
        </w:tc>
        <w:tc>
          <w:tcPr>
            <w:tcW w:w="1084" w:type="dxa"/>
          </w:tcPr>
          <w:p w14:paraId="095DE2F3" w14:textId="134CB433" w:rsidR="5E24AAD8" w:rsidRDefault="5E24AAD8" w:rsidP="00085C24">
            <w:pPr>
              <w:rPr>
                <w:rFonts w:ascii="Gill Sans MT" w:eastAsia="Gill Sans MT" w:hAnsi="Gill Sans MT" w:cs="Gill Sans MT"/>
                <w:color w:val="000000" w:themeColor="text1"/>
              </w:rPr>
            </w:pPr>
          </w:p>
        </w:tc>
        <w:tc>
          <w:tcPr>
            <w:tcW w:w="1037" w:type="dxa"/>
          </w:tcPr>
          <w:p w14:paraId="2E1FAF36" w14:textId="134CB433" w:rsidR="5E24AAD8" w:rsidRDefault="5E24AAD8" w:rsidP="00085C24">
            <w:pPr>
              <w:rPr>
                <w:rFonts w:ascii="Gill Sans MT" w:eastAsia="Gill Sans MT" w:hAnsi="Gill Sans MT" w:cs="Gill Sans MT"/>
                <w:color w:val="000000" w:themeColor="text1"/>
              </w:rPr>
            </w:pPr>
          </w:p>
        </w:tc>
        <w:tc>
          <w:tcPr>
            <w:tcW w:w="900" w:type="dxa"/>
          </w:tcPr>
          <w:p w14:paraId="246870DC" w14:textId="134CB433" w:rsidR="5E24AAD8" w:rsidRDefault="5E24AAD8" w:rsidP="00085C24">
            <w:pPr>
              <w:rPr>
                <w:rFonts w:ascii="Gill Sans MT" w:eastAsia="Gill Sans MT" w:hAnsi="Gill Sans MT" w:cs="Gill Sans MT"/>
                <w:color w:val="000000" w:themeColor="text1"/>
              </w:rPr>
            </w:pPr>
          </w:p>
        </w:tc>
        <w:tc>
          <w:tcPr>
            <w:tcW w:w="1215" w:type="dxa"/>
          </w:tcPr>
          <w:p w14:paraId="0B1CBFBE" w14:textId="134CB433" w:rsidR="5E24AAD8" w:rsidRDefault="5E24AAD8" w:rsidP="00085C24">
            <w:pPr>
              <w:rPr>
                <w:rFonts w:ascii="Gill Sans MT" w:eastAsia="Gill Sans MT" w:hAnsi="Gill Sans MT" w:cs="Gill Sans MT"/>
                <w:color w:val="000000" w:themeColor="text1"/>
              </w:rPr>
            </w:pPr>
          </w:p>
        </w:tc>
        <w:tc>
          <w:tcPr>
            <w:tcW w:w="1343" w:type="dxa"/>
          </w:tcPr>
          <w:p w14:paraId="0A874324" w14:textId="134CB433" w:rsidR="5E24AAD8" w:rsidRDefault="5E24AAD8" w:rsidP="00085C24">
            <w:pPr>
              <w:rPr>
                <w:rFonts w:ascii="Gill Sans MT" w:eastAsia="Gill Sans MT" w:hAnsi="Gill Sans MT" w:cs="Gill Sans MT"/>
                <w:color w:val="000000" w:themeColor="text1"/>
              </w:rPr>
            </w:pPr>
          </w:p>
        </w:tc>
      </w:tr>
      <w:tr w:rsidR="5E24AAD8" w14:paraId="67040C63" w14:textId="77777777" w:rsidTr="00085C24">
        <w:trPr>
          <w:trHeight w:val="300"/>
          <w:jc w:val="center"/>
        </w:trPr>
        <w:tc>
          <w:tcPr>
            <w:tcW w:w="2786" w:type="dxa"/>
          </w:tcPr>
          <w:p w14:paraId="2C352934" w14:textId="50C173F2" w:rsidR="6E796CAB" w:rsidRDefault="6E796CAB" w:rsidP="00085C24">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I strengthened existing professional relationships</w:t>
            </w:r>
          </w:p>
        </w:tc>
        <w:tc>
          <w:tcPr>
            <w:tcW w:w="1230" w:type="dxa"/>
          </w:tcPr>
          <w:p w14:paraId="04016F6F" w14:textId="6B2CDCF1" w:rsidR="5E24AAD8" w:rsidRDefault="5E24AAD8" w:rsidP="00085C24">
            <w:pPr>
              <w:rPr>
                <w:rFonts w:ascii="Gill Sans MT" w:eastAsia="Gill Sans MT" w:hAnsi="Gill Sans MT" w:cs="Gill Sans MT"/>
                <w:color w:val="000000" w:themeColor="text1"/>
              </w:rPr>
            </w:pPr>
          </w:p>
        </w:tc>
        <w:tc>
          <w:tcPr>
            <w:tcW w:w="1084" w:type="dxa"/>
          </w:tcPr>
          <w:p w14:paraId="452BE8B1" w14:textId="4F630BF9" w:rsidR="5E24AAD8" w:rsidRDefault="5E24AAD8" w:rsidP="00085C24">
            <w:pPr>
              <w:rPr>
                <w:rFonts w:ascii="Gill Sans MT" w:eastAsia="Gill Sans MT" w:hAnsi="Gill Sans MT" w:cs="Gill Sans MT"/>
                <w:color w:val="000000" w:themeColor="text1"/>
              </w:rPr>
            </w:pPr>
          </w:p>
        </w:tc>
        <w:tc>
          <w:tcPr>
            <w:tcW w:w="1037" w:type="dxa"/>
          </w:tcPr>
          <w:p w14:paraId="38432F30" w14:textId="5D1F1B15" w:rsidR="5E24AAD8" w:rsidRDefault="5E24AAD8" w:rsidP="00085C24">
            <w:pPr>
              <w:rPr>
                <w:rFonts w:ascii="Gill Sans MT" w:eastAsia="Gill Sans MT" w:hAnsi="Gill Sans MT" w:cs="Gill Sans MT"/>
                <w:color w:val="000000" w:themeColor="text1"/>
              </w:rPr>
            </w:pPr>
          </w:p>
        </w:tc>
        <w:tc>
          <w:tcPr>
            <w:tcW w:w="900" w:type="dxa"/>
          </w:tcPr>
          <w:p w14:paraId="647A0440" w14:textId="3FC12786" w:rsidR="5E24AAD8" w:rsidRDefault="5E24AAD8" w:rsidP="00085C24">
            <w:pPr>
              <w:rPr>
                <w:rFonts w:ascii="Gill Sans MT" w:eastAsia="Gill Sans MT" w:hAnsi="Gill Sans MT" w:cs="Gill Sans MT"/>
                <w:color w:val="000000" w:themeColor="text1"/>
              </w:rPr>
            </w:pPr>
          </w:p>
        </w:tc>
        <w:tc>
          <w:tcPr>
            <w:tcW w:w="1215" w:type="dxa"/>
          </w:tcPr>
          <w:p w14:paraId="1548D6CB" w14:textId="69D11867" w:rsidR="5E24AAD8" w:rsidRDefault="5E24AAD8" w:rsidP="00085C24">
            <w:pPr>
              <w:rPr>
                <w:rFonts w:ascii="Gill Sans MT" w:eastAsia="Gill Sans MT" w:hAnsi="Gill Sans MT" w:cs="Gill Sans MT"/>
                <w:color w:val="000000" w:themeColor="text1"/>
              </w:rPr>
            </w:pPr>
          </w:p>
        </w:tc>
        <w:tc>
          <w:tcPr>
            <w:tcW w:w="1343" w:type="dxa"/>
          </w:tcPr>
          <w:p w14:paraId="6D3F501D" w14:textId="73911729" w:rsidR="5E24AAD8" w:rsidRDefault="5E24AAD8" w:rsidP="00085C24">
            <w:pPr>
              <w:rPr>
                <w:rFonts w:ascii="Gill Sans MT" w:eastAsia="Gill Sans MT" w:hAnsi="Gill Sans MT" w:cs="Gill Sans MT"/>
                <w:color w:val="000000" w:themeColor="text1"/>
              </w:rPr>
            </w:pPr>
          </w:p>
        </w:tc>
      </w:tr>
      <w:tr w:rsidR="5E24AAD8" w14:paraId="37F5DD82" w14:textId="77777777" w:rsidTr="00085C24">
        <w:trPr>
          <w:trHeight w:val="300"/>
          <w:jc w:val="center"/>
        </w:trPr>
        <w:tc>
          <w:tcPr>
            <w:tcW w:w="2786" w:type="dxa"/>
          </w:tcPr>
          <w:p w14:paraId="1376388C" w14:textId="3069E6D7" w:rsidR="6E796CAB" w:rsidRDefault="6E796CAB" w:rsidP="00085C24">
            <w:pPr>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The next steps of this meeting are clear</w:t>
            </w:r>
          </w:p>
        </w:tc>
        <w:tc>
          <w:tcPr>
            <w:tcW w:w="1230" w:type="dxa"/>
          </w:tcPr>
          <w:p w14:paraId="0BD8661B" w14:textId="548B614E" w:rsidR="5E24AAD8" w:rsidRDefault="5E24AAD8" w:rsidP="00085C24">
            <w:pPr>
              <w:rPr>
                <w:rFonts w:ascii="Gill Sans MT" w:eastAsia="Gill Sans MT" w:hAnsi="Gill Sans MT" w:cs="Gill Sans MT"/>
                <w:color w:val="000000" w:themeColor="text1"/>
              </w:rPr>
            </w:pPr>
          </w:p>
        </w:tc>
        <w:tc>
          <w:tcPr>
            <w:tcW w:w="1084" w:type="dxa"/>
          </w:tcPr>
          <w:p w14:paraId="0E9D9BF6" w14:textId="4AA05FCA" w:rsidR="5E24AAD8" w:rsidRDefault="5E24AAD8" w:rsidP="00085C24">
            <w:pPr>
              <w:rPr>
                <w:rFonts w:ascii="Gill Sans MT" w:eastAsia="Gill Sans MT" w:hAnsi="Gill Sans MT" w:cs="Gill Sans MT"/>
                <w:color w:val="000000" w:themeColor="text1"/>
              </w:rPr>
            </w:pPr>
          </w:p>
        </w:tc>
        <w:tc>
          <w:tcPr>
            <w:tcW w:w="1037" w:type="dxa"/>
          </w:tcPr>
          <w:p w14:paraId="52B699F5" w14:textId="50E4D8C2" w:rsidR="5E24AAD8" w:rsidRDefault="5E24AAD8" w:rsidP="00085C24">
            <w:pPr>
              <w:rPr>
                <w:rFonts w:ascii="Gill Sans MT" w:eastAsia="Gill Sans MT" w:hAnsi="Gill Sans MT" w:cs="Gill Sans MT"/>
                <w:color w:val="000000" w:themeColor="text1"/>
              </w:rPr>
            </w:pPr>
          </w:p>
        </w:tc>
        <w:tc>
          <w:tcPr>
            <w:tcW w:w="900" w:type="dxa"/>
          </w:tcPr>
          <w:p w14:paraId="1166AFFE" w14:textId="563597F1" w:rsidR="5E24AAD8" w:rsidRDefault="5E24AAD8" w:rsidP="00085C24">
            <w:pPr>
              <w:rPr>
                <w:rFonts w:ascii="Gill Sans MT" w:eastAsia="Gill Sans MT" w:hAnsi="Gill Sans MT" w:cs="Gill Sans MT"/>
                <w:color w:val="000000" w:themeColor="text1"/>
              </w:rPr>
            </w:pPr>
          </w:p>
        </w:tc>
        <w:tc>
          <w:tcPr>
            <w:tcW w:w="1215" w:type="dxa"/>
          </w:tcPr>
          <w:p w14:paraId="33BF929A" w14:textId="74E305DC" w:rsidR="5E24AAD8" w:rsidRDefault="5E24AAD8" w:rsidP="00085C24">
            <w:pPr>
              <w:rPr>
                <w:rFonts w:ascii="Gill Sans MT" w:eastAsia="Gill Sans MT" w:hAnsi="Gill Sans MT" w:cs="Gill Sans MT"/>
                <w:color w:val="000000" w:themeColor="text1"/>
              </w:rPr>
            </w:pPr>
          </w:p>
        </w:tc>
        <w:tc>
          <w:tcPr>
            <w:tcW w:w="1343" w:type="dxa"/>
          </w:tcPr>
          <w:p w14:paraId="506E47D6" w14:textId="78EAA2CE" w:rsidR="5E24AAD8" w:rsidRDefault="5E24AAD8" w:rsidP="00085C24">
            <w:pPr>
              <w:rPr>
                <w:rFonts w:ascii="Gill Sans MT" w:eastAsia="Gill Sans MT" w:hAnsi="Gill Sans MT" w:cs="Gill Sans MT"/>
                <w:color w:val="000000" w:themeColor="text1"/>
              </w:rPr>
            </w:pPr>
          </w:p>
        </w:tc>
      </w:tr>
    </w:tbl>
    <w:p w14:paraId="74F03BCA" w14:textId="77777777" w:rsidR="00085C24" w:rsidRDefault="00085C24" w:rsidP="00085C24">
      <w:pPr>
        <w:spacing w:after="0" w:line="240" w:lineRule="auto"/>
        <w:rPr>
          <w:rFonts w:ascii="Gill Sans MT" w:eastAsia="Gill Sans MT" w:hAnsi="Gill Sans MT" w:cs="Gill Sans MT"/>
          <w:color w:val="000000" w:themeColor="text1"/>
        </w:rPr>
      </w:pPr>
    </w:p>
    <w:p w14:paraId="43079D7E" w14:textId="2B8052AB" w:rsidR="6E796CAB" w:rsidRDefault="6E796CAB" w:rsidP="00085C24">
      <w:pPr>
        <w:spacing w:after="0" w:line="240"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 xml:space="preserve">Before today’s workshop, had you ever attended </w:t>
      </w:r>
      <w:r w:rsidR="6534835E" w:rsidRPr="5E24AAD8">
        <w:rPr>
          <w:rFonts w:ascii="Gill Sans MT" w:eastAsia="Gill Sans MT" w:hAnsi="Gill Sans MT" w:cs="Gill Sans MT"/>
          <w:color w:val="000000" w:themeColor="text1"/>
        </w:rPr>
        <w:t>previous trainings on communicating to policymakers?</w:t>
      </w:r>
    </w:p>
    <w:p w14:paraId="2C9EB990" w14:textId="071584BE" w:rsidR="6534835E" w:rsidRDefault="004C7D76" w:rsidP="00085C24">
      <w:pPr>
        <w:spacing w:after="0" w:line="240" w:lineRule="auto"/>
        <w:rPr>
          <w:rFonts w:ascii="Gill Sans MT" w:eastAsia="Gill Sans MT" w:hAnsi="Gill Sans MT" w:cs="Gill Sans MT"/>
          <w:color w:val="000000" w:themeColor="text1"/>
        </w:rPr>
      </w:pPr>
      <w:r>
        <w:rPr>
          <w:rFonts w:ascii="Gill Sans MT" w:eastAsia="Gill Sans MT" w:hAnsi="Gill Sans MT" w:cs="Gill Sans MT"/>
          <w:color w:val="000000" w:themeColor="text1"/>
        </w:rPr>
        <w:t xml:space="preserve"> </w:t>
      </w:r>
      <w:r w:rsidR="6534835E" w:rsidRPr="5E24AAD8">
        <w:rPr>
          <w:rFonts w:ascii="Gill Sans MT" w:eastAsia="Gill Sans MT" w:hAnsi="Gill Sans MT" w:cs="Gill Sans MT"/>
          <w:color w:val="000000" w:themeColor="text1"/>
        </w:rPr>
        <w:t>Yes</w:t>
      </w:r>
    </w:p>
    <w:p w14:paraId="7D198B00" w14:textId="783D792C" w:rsidR="6C46ED59" w:rsidRDefault="004C7D76" w:rsidP="00085C24">
      <w:pPr>
        <w:spacing w:after="0" w:line="240" w:lineRule="auto"/>
        <w:rPr>
          <w:rFonts w:ascii="Gill Sans MT" w:eastAsia="Gill Sans MT" w:hAnsi="Gill Sans MT" w:cs="Gill Sans MT"/>
          <w:color w:val="000000" w:themeColor="text1"/>
        </w:rPr>
      </w:pPr>
      <w:r>
        <w:rPr>
          <w:rFonts w:ascii="Gill Sans MT" w:eastAsia="Gill Sans MT" w:hAnsi="Gill Sans MT" w:cs="Gill Sans MT"/>
          <w:color w:val="000000" w:themeColor="text1"/>
        </w:rPr>
        <w:t xml:space="preserve"> </w:t>
      </w:r>
      <w:r w:rsidR="6534835E" w:rsidRPr="5E24AAD8">
        <w:rPr>
          <w:rFonts w:ascii="Gill Sans MT" w:eastAsia="Gill Sans MT" w:hAnsi="Gill Sans MT" w:cs="Gill Sans MT"/>
          <w:color w:val="000000" w:themeColor="text1"/>
        </w:rPr>
        <w:t>No</w:t>
      </w:r>
    </w:p>
    <w:p w14:paraId="0DA1EBE9" w14:textId="77777777" w:rsidR="004B628B" w:rsidRDefault="004B628B" w:rsidP="00085C24">
      <w:pPr>
        <w:spacing w:after="0" w:line="240" w:lineRule="auto"/>
        <w:rPr>
          <w:rFonts w:ascii="Gill Sans MT" w:eastAsia="Gill Sans MT" w:hAnsi="Gill Sans MT" w:cs="Gill Sans MT"/>
          <w:color w:val="000000" w:themeColor="text1"/>
        </w:rPr>
      </w:pPr>
    </w:p>
    <w:p w14:paraId="221C7450" w14:textId="19F2AB4A" w:rsidR="1654FF95" w:rsidRDefault="1654FF95" w:rsidP="00085C24">
      <w:pPr>
        <w:spacing w:after="0" w:line="240" w:lineRule="auto"/>
        <w:rPr>
          <w:rFonts w:ascii="Gill Sans MT" w:eastAsia="Gill Sans MT" w:hAnsi="Gill Sans MT" w:cs="Gill Sans MT"/>
          <w:color w:val="000000" w:themeColor="text1"/>
        </w:rPr>
      </w:pPr>
      <w:r w:rsidRPr="01828446">
        <w:rPr>
          <w:rFonts w:ascii="Gill Sans MT" w:eastAsia="Gill Sans MT" w:hAnsi="Gill Sans MT" w:cs="Gill Sans MT"/>
          <w:color w:val="000000" w:themeColor="text1"/>
        </w:rPr>
        <w:t>[If YES] When did you attend this training?</w:t>
      </w:r>
    </w:p>
    <w:p w14:paraId="1FA89A0A" w14:textId="441D71AC" w:rsidR="01828446" w:rsidRDefault="1654FF95" w:rsidP="00085C24">
      <w:pPr>
        <w:spacing w:after="0" w:line="240" w:lineRule="auto"/>
        <w:rPr>
          <w:rFonts w:ascii="Gill Sans MT" w:eastAsia="Gill Sans MT" w:hAnsi="Gill Sans MT" w:cs="Gill Sans MT"/>
          <w:color w:val="000000" w:themeColor="text1"/>
        </w:rPr>
      </w:pPr>
      <w:r w:rsidRPr="01828446">
        <w:rPr>
          <w:rFonts w:ascii="Gill Sans MT" w:eastAsia="Gill Sans MT" w:hAnsi="Gill Sans MT" w:cs="Gill Sans MT"/>
          <w:color w:val="000000" w:themeColor="text1"/>
        </w:rPr>
        <w:t>_________________________</w:t>
      </w:r>
    </w:p>
    <w:p w14:paraId="203BC265" w14:textId="77777777" w:rsidR="004B628B" w:rsidRDefault="004B628B" w:rsidP="00085C24">
      <w:pPr>
        <w:spacing w:after="0" w:line="240" w:lineRule="auto"/>
        <w:rPr>
          <w:rFonts w:ascii="Gill Sans MT" w:eastAsia="Gill Sans MT" w:hAnsi="Gill Sans MT" w:cs="Gill Sans MT"/>
          <w:color w:val="000000" w:themeColor="text1"/>
        </w:rPr>
      </w:pPr>
    </w:p>
    <w:p w14:paraId="756891DF" w14:textId="17E3FBB3" w:rsidR="1654FF95" w:rsidRDefault="1654FF95" w:rsidP="00085C24">
      <w:pPr>
        <w:spacing w:after="0" w:line="240" w:lineRule="auto"/>
        <w:rPr>
          <w:rFonts w:ascii="Gill Sans MT" w:eastAsia="Gill Sans MT" w:hAnsi="Gill Sans MT" w:cs="Gill Sans MT"/>
          <w:color w:val="000000" w:themeColor="text1"/>
        </w:rPr>
      </w:pPr>
      <w:r w:rsidRPr="01828446">
        <w:rPr>
          <w:rFonts w:ascii="Gill Sans MT" w:eastAsia="Gill Sans MT" w:hAnsi="Gill Sans MT" w:cs="Gill Sans MT"/>
          <w:color w:val="000000" w:themeColor="text1"/>
        </w:rPr>
        <w:t>[If YES] Who organized this other training?</w:t>
      </w:r>
    </w:p>
    <w:p w14:paraId="56AEAE40" w14:textId="26F60844" w:rsidR="01828446" w:rsidRDefault="1654FF95" w:rsidP="00085C24">
      <w:pPr>
        <w:spacing w:after="0" w:line="240" w:lineRule="auto"/>
        <w:rPr>
          <w:rFonts w:ascii="Gill Sans MT" w:eastAsia="Gill Sans MT" w:hAnsi="Gill Sans MT" w:cs="Gill Sans MT"/>
          <w:color w:val="000000" w:themeColor="text1"/>
        </w:rPr>
      </w:pPr>
      <w:r w:rsidRPr="01828446">
        <w:rPr>
          <w:rFonts w:ascii="Gill Sans MT" w:eastAsia="Gill Sans MT" w:hAnsi="Gill Sans MT" w:cs="Gill Sans MT"/>
          <w:color w:val="000000" w:themeColor="text1"/>
        </w:rPr>
        <w:t>_________________________</w:t>
      </w:r>
    </w:p>
    <w:p w14:paraId="4144715A" w14:textId="77777777" w:rsidR="004B628B" w:rsidRDefault="004B628B" w:rsidP="00085C24">
      <w:pPr>
        <w:spacing w:after="0" w:line="240" w:lineRule="auto"/>
        <w:rPr>
          <w:rFonts w:ascii="Gill Sans MT" w:eastAsia="Gill Sans MT" w:hAnsi="Gill Sans MT" w:cs="Gill Sans MT"/>
          <w:color w:val="000000" w:themeColor="text1"/>
        </w:rPr>
      </w:pPr>
    </w:p>
    <w:p w14:paraId="30594410" w14:textId="2F9D514B" w:rsidR="1654FF95" w:rsidRDefault="1654FF95" w:rsidP="00085C24">
      <w:pPr>
        <w:spacing w:after="0" w:line="240" w:lineRule="auto"/>
        <w:rPr>
          <w:rFonts w:ascii="Gill Sans MT" w:eastAsia="Gill Sans MT" w:hAnsi="Gill Sans MT" w:cs="Gill Sans MT"/>
          <w:color w:val="000000" w:themeColor="text1"/>
        </w:rPr>
      </w:pPr>
      <w:r w:rsidRPr="01828446">
        <w:rPr>
          <w:rFonts w:ascii="Gill Sans MT" w:eastAsia="Gill Sans MT" w:hAnsi="Gill Sans MT" w:cs="Gill Sans MT"/>
          <w:color w:val="000000" w:themeColor="text1"/>
        </w:rPr>
        <w:t>[If YES] How would you compare today’s policy brief workshop to this past training you experienced?</w:t>
      </w:r>
    </w:p>
    <w:p w14:paraId="037FD0CB" w14:textId="6BD55C0D" w:rsidR="1654FF95" w:rsidRDefault="1654FF95" w:rsidP="00085C24">
      <w:pPr>
        <w:spacing w:after="0" w:line="240" w:lineRule="auto"/>
        <w:jc w:val="both"/>
        <w:rPr>
          <w:rFonts w:ascii="Gill Sans MT" w:eastAsia="Gill Sans MT" w:hAnsi="Gill Sans MT" w:cs="Gill Sans MT"/>
          <w:color w:val="000000" w:themeColor="text1"/>
          <w:sz w:val="22"/>
          <w:szCs w:val="22"/>
        </w:rPr>
      </w:pPr>
      <w:r w:rsidRPr="01828446">
        <w:rPr>
          <w:rFonts w:ascii="Gill Sans MT" w:eastAsia="Gill Sans MT" w:hAnsi="Gill Sans MT" w:cs="Gill Sans MT"/>
          <w:color w:val="000000" w:themeColor="text1"/>
          <w:sz w:val="22"/>
          <w:szCs w:val="22"/>
        </w:rPr>
        <w:t>____________________________________________________________________________</w:t>
      </w:r>
    </w:p>
    <w:p w14:paraId="527BA159" w14:textId="1AE05EA3" w:rsidR="1654FF95" w:rsidRDefault="1654FF95" w:rsidP="00085C24">
      <w:pPr>
        <w:spacing w:after="0" w:line="240" w:lineRule="auto"/>
        <w:jc w:val="both"/>
        <w:rPr>
          <w:rFonts w:ascii="Gill Sans MT" w:eastAsia="Gill Sans MT" w:hAnsi="Gill Sans MT" w:cs="Gill Sans MT"/>
          <w:color w:val="000000" w:themeColor="text1"/>
          <w:sz w:val="22"/>
          <w:szCs w:val="22"/>
        </w:rPr>
      </w:pPr>
      <w:r w:rsidRPr="01828446">
        <w:rPr>
          <w:rFonts w:ascii="Gill Sans MT" w:eastAsia="Gill Sans MT" w:hAnsi="Gill Sans MT" w:cs="Gill Sans MT"/>
          <w:color w:val="000000" w:themeColor="text1"/>
          <w:sz w:val="22"/>
          <w:szCs w:val="22"/>
        </w:rPr>
        <w:t>____________________________________________________________________________</w:t>
      </w:r>
    </w:p>
    <w:p w14:paraId="752305A9" w14:textId="31738656" w:rsidR="1654FF95" w:rsidRDefault="1654FF95" w:rsidP="00085C24">
      <w:pPr>
        <w:spacing w:after="0" w:line="240" w:lineRule="auto"/>
        <w:jc w:val="both"/>
        <w:rPr>
          <w:rFonts w:ascii="Gill Sans MT" w:eastAsia="Gill Sans MT" w:hAnsi="Gill Sans MT" w:cs="Gill Sans MT"/>
          <w:color w:val="000000" w:themeColor="text1"/>
          <w:sz w:val="22"/>
          <w:szCs w:val="22"/>
        </w:rPr>
      </w:pPr>
      <w:r w:rsidRPr="01828446">
        <w:rPr>
          <w:rFonts w:ascii="Gill Sans MT" w:eastAsia="Gill Sans MT" w:hAnsi="Gill Sans MT" w:cs="Gill Sans MT"/>
          <w:color w:val="000000" w:themeColor="text1"/>
          <w:sz w:val="22"/>
          <w:szCs w:val="22"/>
        </w:rPr>
        <w:t>____________________________________________________________________________</w:t>
      </w:r>
    </w:p>
    <w:p w14:paraId="47549A23" w14:textId="0C7DBFC5" w:rsidR="1654FF95" w:rsidRDefault="1654FF95" w:rsidP="00085C24">
      <w:pPr>
        <w:spacing w:after="0" w:line="240" w:lineRule="auto"/>
        <w:jc w:val="both"/>
        <w:rPr>
          <w:rFonts w:ascii="Gill Sans MT" w:eastAsia="Gill Sans MT" w:hAnsi="Gill Sans MT" w:cs="Gill Sans MT"/>
          <w:color w:val="000000" w:themeColor="text1"/>
          <w:sz w:val="22"/>
          <w:szCs w:val="22"/>
        </w:rPr>
      </w:pPr>
      <w:r w:rsidRPr="01828446">
        <w:rPr>
          <w:rFonts w:ascii="Gill Sans MT" w:eastAsia="Gill Sans MT" w:hAnsi="Gill Sans MT" w:cs="Gill Sans MT"/>
          <w:color w:val="000000" w:themeColor="text1"/>
          <w:sz w:val="22"/>
          <w:szCs w:val="22"/>
        </w:rPr>
        <w:t>____________________________________________________________________________</w:t>
      </w:r>
    </w:p>
    <w:p w14:paraId="613A2929" w14:textId="41D8A87D" w:rsidR="01828446" w:rsidRDefault="01828446" w:rsidP="00085C24">
      <w:pPr>
        <w:spacing w:after="0" w:line="240" w:lineRule="auto"/>
        <w:rPr>
          <w:rFonts w:ascii="Gill Sans MT" w:eastAsia="Gill Sans MT" w:hAnsi="Gill Sans MT" w:cs="Gill Sans MT"/>
          <w:color w:val="000000" w:themeColor="text1"/>
        </w:rPr>
      </w:pPr>
    </w:p>
    <w:p w14:paraId="73CB177B" w14:textId="77777777" w:rsidR="004B628B" w:rsidRDefault="004B628B" w:rsidP="00085C24">
      <w:pPr>
        <w:spacing w:after="0" w:line="240" w:lineRule="auto"/>
        <w:rPr>
          <w:rFonts w:ascii="Gill Sans MT" w:eastAsia="Gill Sans MT" w:hAnsi="Gill Sans MT" w:cs="Gill Sans MT"/>
          <w:color w:val="000000" w:themeColor="text1"/>
        </w:rPr>
      </w:pPr>
    </w:p>
    <w:p w14:paraId="19E2825A" w14:textId="79BD71FE" w:rsidR="6534835E" w:rsidRDefault="6534835E" w:rsidP="00085C24">
      <w:pPr>
        <w:spacing w:after="0" w:line="240"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lastRenderedPageBreak/>
        <w:t>What was the most enjoyable part of the meeting and why?</w:t>
      </w:r>
    </w:p>
    <w:p w14:paraId="1BD01CF7" w14:textId="51F4BB4F" w:rsidR="6534835E" w:rsidRDefault="6534835E" w:rsidP="00085C24">
      <w:pPr>
        <w:spacing w:after="0" w:line="240" w:lineRule="auto"/>
        <w:jc w:val="both"/>
        <w:rPr>
          <w:rFonts w:ascii="Gill Sans MT" w:eastAsia="Gill Sans MT" w:hAnsi="Gill Sans MT" w:cs="Gill Sans MT"/>
          <w:color w:val="000000" w:themeColor="text1"/>
          <w:sz w:val="22"/>
          <w:szCs w:val="22"/>
        </w:rPr>
      </w:pPr>
      <w:r w:rsidRPr="5E24AAD8">
        <w:rPr>
          <w:rFonts w:ascii="Gill Sans MT" w:eastAsia="Gill Sans MT" w:hAnsi="Gill Sans MT" w:cs="Gill Sans MT"/>
          <w:color w:val="000000" w:themeColor="text1"/>
          <w:sz w:val="22"/>
          <w:szCs w:val="22"/>
        </w:rPr>
        <w:t>____________________________________________________________________________</w:t>
      </w:r>
    </w:p>
    <w:p w14:paraId="47EB31AF" w14:textId="6F3DB2DC" w:rsidR="6534835E" w:rsidRDefault="6534835E" w:rsidP="00085C24">
      <w:pPr>
        <w:spacing w:after="0" w:line="240" w:lineRule="auto"/>
        <w:jc w:val="both"/>
        <w:rPr>
          <w:rFonts w:ascii="Gill Sans MT" w:eastAsia="Gill Sans MT" w:hAnsi="Gill Sans MT" w:cs="Gill Sans MT"/>
          <w:color w:val="000000" w:themeColor="text1"/>
          <w:sz w:val="22"/>
          <w:szCs w:val="22"/>
        </w:rPr>
      </w:pPr>
      <w:r w:rsidRPr="5E24AAD8">
        <w:rPr>
          <w:rFonts w:ascii="Gill Sans MT" w:eastAsia="Gill Sans MT" w:hAnsi="Gill Sans MT" w:cs="Gill Sans MT"/>
          <w:color w:val="000000" w:themeColor="text1"/>
          <w:sz w:val="22"/>
          <w:szCs w:val="22"/>
        </w:rPr>
        <w:t>____________________________________________________________________________</w:t>
      </w:r>
    </w:p>
    <w:p w14:paraId="1191D6A4" w14:textId="34362013" w:rsidR="6534835E" w:rsidRDefault="6534835E" w:rsidP="00085C24">
      <w:pPr>
        <w:spacing w:after="0" w:line="240" w:lineRule="auto"/>
        <w:jc w:val="both"/>
        <w:rPr>
          <w:rFonts w:ascii="Gill Sans MT" w:eastAsia="Gill Sans MT" w:hAnsi="Gill Sans MT" w:cs="Gill Sans MT"/>
          <w:color w:val="000000" w:themeColor="text1"/>
          <w:sz w:val="22"/>
          <w:szCs w:val="22"/>
        </w:rPr>
      </w:pPr>
      <w:r w:rsidRPr="5E24AAD8">
        <w:rPr>
          <w:rFonts w:ascii="Gill Sans MT" w:eastAsia="Gill Sans MT" w:hAnsi="Gill Sans MT" w:cs="Gill Sans MT"/>
          <w:color w:val="000000" w:themeColor="text1"/>
          <w:sz w:val="22"/>
          <w:szCs w:val="22"/>
        </w:rPr>
        <w:t>____________________________________________________________________________</w:t>
      </w:r>
    </w:p>
    <w:p w14:paraId="0BD005BA" w14:textId="62F99736" w:rsidR="6534835E" w:rsidRDefault="6534835E" w:rsidP="00085C24">
      <w:pPr>
        <w:spacing w:after="0" w:line="240" w:lineRule="auto"/>
        <w:jc w:val="both"/>
        <w:rPr>
          <w:rFonts w:ascii="Gill Sans MT" w:eastAsia="Gill Sans MT" w:hAnsi="Gill Sans MT" w:cs="Gill Sans MT"/>
          <w:color w:val="000000" w:themeColor="text1"/>
          <w:sz w:val="22"/>
          <w:szCs w:val="22"/>
        </w:rPr>
      </w:pPr>
      <w:r w:rsidRPr="5E24AAD8">
        <w:rPr>
          <w:rFonts w:ascii="Gill Sans MT" w:eastAsia="Gill Sans MT" w:hAnsi="Gill Sans MT" w:cs="Gill Sans MT"/>
          <w:color w:val="000000" w:themeColor="text1"/>
          <w:sz w:val="22"/>
          <w:szCs w:val="22"/>
        </w:rPr>
        <w:t>____________________________________________________________________________</w:t>
      </w:r>
    </w:p>
    <w:p w14:paraId="31F2183D" w14:textId="0470FA27" w:rsidR="5E24AAD8" w:rsidRDefault="5E24AAD8" w:rsidP="00085C24">
      <w:pPr>
        <w:spacing w:after="0" w:line="240" w:lineRule="auto"/>
        <w:rPr>
          <w:rFonts w:ascii="Gill Sans MT" w:eastAsia="Gill Sans MT" w:hAnsi="Gill Sans MT" w:cs="Gill Sans MT"/>
          <w:color w:val="000000" w:themeColor="text1"/>
        </w:rPr>
      </w:pPr>
    </w:p>
    <w:p w14:paraId="3F2E9A82" w14:textId="0EE666E1" w:rsidR="6534835E" w:rsidRDefault="6534835E" w:rsidP="00085C24">
      <w:pPr>
        <w:spacing w:after="0" w:line="240"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What was the least enjoyable part of the meeting and why?</w:t>
      </w:r>
    </w:p>
    <w:p w14:paraId="2071E7C0" w14:textId="6BD55C0D" w:rsidR="6534835E" w:rsidRDefault="6534835E" w:rsidP="00085C24">
      <w:pPr>
        <w:spacing w:after="0" w:line="240" w:lineRule="auto"/>
        <w:jc w:val="both"/>
        <w:rPr>
          <w:rFonts w:ascii="Gill Sans MT" w:eastAsia="Gill Sans MT" w:hAnsi="Gill Sans MT" w:cs="Gill Sans MT"/>
          <w:color w:val="000000" w:themeColor="text1"/>
          <w:sz w:val="22"/>
          <w:szCs w:val="22"/>
        </w:rPr>
      </w:pPr>
      <w:r w:rsidRPr="5E24AAD8">
        <w:rPr>
          <w:rFonts w:ascii="Gill Sans MT" w:eastAsia="Gill Sans MT" w:hAnsi="Gill Sans MT" w:cs="Gill Sans MT"/>
          <w:color w:val="000000" w:themeColor="text1"/>
          <w:sz w:val="22"/>
          <w:szCs w:val="22"/>
        </w:rPr>
        <w:t>____________________________________________________________________________</w:t>
      </w:r>
    </w:p>
    <w:p w14:paraId="4C3E3A20" w14:textId="1AE05EA3" w:rsidR="6534835E" w:rsidRDefault="6534835E" w:rsidP="00085C24">
      <w:pPr>
        <w:spacing w:after="0" w:line="240" w:lineRule="auto"/>
        <w:jc w:val="both"/>
        <w:rPr>
          <w:rFonts w:ascii="Gill Sans MT" w:eastAsia="Gill Sans MT" w:hAnsi="Gill Sans MT" w:cs="Gill Sans MT"/>
          <w:color w:val="000000" w:themeColor="text1"/>
          <w:sz w:val="22"/>
          <w:szCs w:val="22"/>
        </w:rPr>
      </w:pPr>
      <w:r w:rsidRPr="5E24AAD8">
        <w:rPr>
          <w:rFonts w:ascii="Gill Sans MT" w:eastAsia="Gill Sans MT" w:hAnsi="Gill Sans MT" w:cs="Gill Sans MT"/>
          <w:color w:val="000000" w:themeColor="text1"/>
          <w:sz w:val="22"/>
          <w:szCs w:val="22"/>
        </w:rPr>
        <w:t>____________________________________________________________________________</w:t>
      </w:r>
    </w:p>
    <w:p w14:paraId="619EA5FD" w14:textId="31738656" w:rsidR="6534835E" w:rsidRDefault="6534835E" w:rsidP="00085C24">
      <w:pPr>
        <w:spacing w:after="0" w:line="240" w:lineRule="auto"/>
        <w:jc w:val="both"/>
        <w:rPr>
          <w:rFonts w:ascii="Gill Sans MT" w:eastAsia="Gill Sans MT" w:hAnsi="Gill Sans MT" w:cs="Gill Sans MT"/>
          <w:color w:val="000000" w:themeColor="text1"/>
          <w:sz w:val="22"/>
          <w:szCs w:val="22"/>
        </w:rPr>
      </w:pPr>
      <w:r w:rsidRPr="5E24AAD8">
        <w:rPr>
          <w:rFonts w:ascii="Gill Sans MT" w:eastAsia="Gill Sans MT" w:hAnsi="Gill Sans MT" w:cs="Gill Sans MT"/>
          <w:color w:val="000000" w:themeColor="text1"/>
          <w:sz w:val="22"/>
          <w:szCs w:val="22"/>
        </w:rPr>
        <w:t>____________________________________________________________________________</w:t>
      </w:r>
    </w:p>
    <w:p w14:paraId="6399D81D" w14:textId="0C7DBFC5" w:rsidR="6534835E" w:rsidRDefault="6534835E" w:rsidP="00085C24">
      <w:pPr>
        <w:spacing w:after="0" w:line="240" w:lineRule="auto"/>
        <w:jc w:val="both"/>
        <w:rPr>
          <w:rFonts w:ascii="Gill Sans MT" w:eastAsia="Gill Sans MT" w:hAnsi="Gill Sans MT" w:cs="Gill Sans MT"/>
          <w:color w:val="000000" w:themeColor="text1"/>
          <w:sz w:val="22"/>
          <w:szCs w:val="22"/>
        </w:rPr>
      </w:pPr>
      <w:r w:rsidRPr="5E24AAD8">
        <w:rPr>
          <w:rFonts w:ascii="Gill Sans MT" w:eastAsia="Gill Sans MT" w:hAnsi="Gill Sans MT" w:cs="Gill Sans MT"/>
          <w:color w:val="000000" w:themeColor="text1"/>
          <w:sz w:val="22"/>
          <w:szCs w:val="22"/>
        </w:rPr>
        <w:t>____________________________________________________________________________</w:t>
      </w:r>
    </w:p>
    <w:p w14:paraId="3DCBF9A7" w14:textId="77777777" w:rsidR="00085C24" w:rsidRDefault="00085C24" w:rsidP="00085C24">
      <w:pPr>
        <w:spacing w:after="0" w:line="240" w:lineRule="auto"/>
        <w:rPr>
          <w:rFonts w:ascii="Gill Sans MT" w:eastAsia="Gill Sans MT" w:hAnsi="Gill Sans MT" w:cs="Gill Sans MT"/>
          <w:color w:val="000000" w:themeColor="text1"/>
        </w:rPr>
      </w:pPr>
    </w:p>
    <w:p w14:paraId="6972738C" w14:textId="1C81E21B" w:rsidR="6534835E" w:rsidRDefault="6534835E" w:rsidP="00085C24">
      <w:pPr>
        <w:spacing w:after="0" w:line="240"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Do you have any advice on how these meetings could be improved?</w:t>
      </w:r>
    </w:p>
    <w:p w14:paraId="6C49FF9C" w14:textId="0EF71BD4" w:rsidR="6534835E" w:rsidRDefault="6534835E" w:rsidP="00085C24">
      <w:pPr>
        <w:spacing w:after="0" w:line="240" w:lineRule="auto"/>
        <w:jc w:val="both"/>
        <w:rPr>
          <w:rFonts w:ascii="Gill Sans MT" w:eastAsia="Gill Sans MT" w:hAnsi="Gill Sans MT" w:cs="Gill Sans MT"/>
          <w:color w:val="000000" w:themeColor="text1"/>
          <w:sz w:val="22"/>
          <w:szCs w:val="22"/>
        </w:rPr>
      </w:pPr>
      <w:r w:rsidRPr="5E24AAD8">
        <w:rPr>
          <w:rFonts w:ascii="Gill Sans MT" w:eastAsia="Gill Sans MT" w:hAnsi="Gill Sans MT" w:cs="Gill Sans MT"/>
          <w:color w:val="000000" w:themeColor="text1"/>
          <w:sz w:val="22"/>
          <w:szCs w:val="22"/>
        </w:rPr>
        <w:t>____________________________________________________________________________</w:t>
      </w:r>
    </w:p>
    <w:p w14:paraId="5528962E" w14:textId="33FF5D49" w:rsidR="6534835E" w:rsidRDefault="6534835E" w:rsidP="00085C24">
      <w:pPr>
        <w:spacing w:after="0" w:line="240" w:lineRule="auto"/>
        <w:jc w:val="both"/>
        <w:rPr>
          <w:rFonts w:ascii="Gill Sans MT" w:eastAsia="Gill Sans MT" w:hAnsi="Gill Sans MT" w:cs="Gill Sans MT"/>
          <w:color w:val="000000" w:themeColor="text1"/>
          <w:sz w:val="22"/>
          <w:szCs w:val="22"/>
        </w:rPr>
      </w:pPr>
      <w:r w:rsidRPr="5E24AAD8">
        <w:rPr>
          <w:rFonts w:ascii="Gill Sans MT" w:eastAsia="Gill Sans MT" w:hAnsi="Gill Sans MT" w:cs="Gill Sans MT"/>
          <w:color w:val="000000" w:themeColor="text1"/>
          <w:sz w:val="22"/>
          <w:szCs w:val="22"/>
        </w:rPr>
        <w:t>____________________________________________________________________________</w:t>
      </w:r>
    </w:p>
    <w:p w14:paraId="7B981B0F" w14:textId="0C464C51" w:rsidR="6534835E" w:rsidRDefault="6534835E" w:rsidP="00085C24">
      <w:pPr>
        <w:spacing w:after="0" w:line="240" w:lineRule="auto"/>
        <w:jc w:val="both"/>
        <w:rPr>
          <w:rFonts w:ascii="Gill Sans MT" w:eastAsia="Gill Sans MT" w:hAnsi="Gill Sans MT" w:cs="Gill Sans MT"/>
          <w:color w:val="000000" w:themeColor="text1"/>
          <w:sz w:val="22"/>
          <w:szCs w:val="22"/>
        </w:rPr>
      </w:pPr>
      <w:r w:rsidRPr="5E24AAD8">
        <w:rPr>
          <w:rFonts w:ascii="Gill Sans MT" w:eastAsia="Gill Sans MT" w:hAnsi="Gill Sans MT" w:cs="Gill Sans MT"/>
          <w:color w:val="000000" w:themeColor="text1"/>
          <w:sz w:val="22"/>
          <w:szCs w:val="22"/>
        </w:rPr>
        <w:t>____________________________________________________________________________</w:t>
      </w:r>
    </w:p>
    <w:p w14:paraId="4526015B" w14:textId="3E3979E2" w:rsidR="6534835E" w:rsidRDefault="6534835E" w:rsidP="00085C24">
      <w:pPr>
        <w:spacing w:after="0" w:line="240" w:lineRule="auto"/>
        <w:jc w:val="both"/>
        <w:rPr>
          <w:rFonts w:ascii="Gill Sans MT" w:eastAsia="Gill Sans MT" w:hAnsi="Gill Sans MT" w:cs="Gill Sans MT"/>
          <w:color w:val="000000" w:themeColor="text1"/>
          <w:sz w:val="22"/>
          <w:szCs w:val="22"/>
        </w:rPr>
      </w:pPr>
      <w:r w:rsidRPr="5E24AAD8">
        <w:rPr>
          <w:rFonts w:ascii="Gill Sans MT" w:eastAsia="Gill Sans MT" w:hAnsi="Gill Sans MT" w:cs="Gill Sans MT"/>
          <w:color w:val="000000" w:themeColor="text1"/>
          <w:sz w:val="22"/>
          <w:szCs w:val="22"/>
        </w:rPr>
        <w:t>____________________________________________________________________________</w:t>
      </w:r>
    </w:p>
    <w:p w14:paraId="4FDB6547" w14:textId="6CA6B2D8" w:rsidR="5E24AAD8" w:rsidRDefault="5E24AAD8" w:rsidP="00085C24">
      <w:pPr>
        <w:spacing w:after="0" w:line="240" w:lineRule="auto"/>
        <w:rPr>
          <w:rFonts w:ascii="Gill Sans MT" w:eastAsia="Gill Sans MT" w:hAnsi="Gill Sans MT" w:cs="Gill Sans MT"/>
          <w:color w:val="000000" w:themeColor="text1"/>
        </w:rPr>
      </w:pPr>
    </w:p>
    <w:p w14:paraId="0F66BB9A" w14:textId="496CD7D4" w:rsidR="6534835E" w:rsidRDefault="6534835E" w:rsidP="00085C24">
      <w:pPr>
        <w:spacing w:after="0" w:line="240"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Whom else should we invite to similar meetings in the future? Who else should be involved for the next steps?</w:t>
      </w:r>
    </w:p>
    <w:p w14:paraId="76B54984" w14:textId="6F84D1EF" w:rsidR="6534835E" w:rsidRDefault="6534835E" w:rsidP="00085C24">
      <w:pPr>
        <w:spacing w:after="0" w:line="240" w:lineRule="auto"/>
        <w:jc w:val="both"/>
        <w:rPr>
          <w:rFonts w:ascii="Gill Sans MT" w:eastAsia="Gill Sans MT" w:hAnsi="Gill Sans MT" w:cs="Gill Sans MT"/>
          <w:color w:val="000000" w:themeColor="text1"/>
          <w:sz w:val="22"/>
          <w:szCs w:val="22"/>
        </w:rPr>
      </w:pPr>
      <w:r w:rsidRPr="5E24AAD8">
        <w:rPr>
          <w:rFonts w:ascii="Gill Sans MT" w:eastAsia="Gill Sans MT" w:hAnsi="Gill Sans MT" w:cs="Gill Sans MT"/>
          <w:color w:val="000000" w:themeColor="text1"/>
          <w:sz w:val="22"/>
          <w:szCs w:val="22"/>
        </w:rPr>
        <w:t>____________________________________________________________________________</w:t>
      </w:r>
    </w:p>
    <w:p w14:paraId="79703559" w14:textId="2315CEB7" w:rsidR="6534835E" w:rsidRDefault="6534835E" w:rsidP="00085C24">
      <w:pPr>
        <w:spacing w:after="0" w:line="240" w:lineRule="auto"/>
        <w:jc w:val="both"/>
        <w:rPr>
          <w:rFonts w:ascii="Gill Sans MT" w:eastAsia="Gill Sans MT" w:hAnsi="Gill Sans MT" w:cs="Gill Sans MT"/>
          <w:color w:val="000000" w:themeColor="text1"/>
          <w:sz w:val="22"/>
          <w:szCs w:val="22"/>
        </w:rPr>
      </w:pPr>
      <w:r w:rsidRPr="5E24AAD8">
        <w:rPr>
          <w:rFonts w:ascii="Gill Sans MT" w:eastAsia="Gill Sans MT" w:hAnsi="Gill Sans MT" w:cs="Gill Sans MT"/>
          <w:color w:val="000000" w:themeColor="text1"/>
          <w:sz w:val="22"/>
          <w:szCs w:val="22"/>
        </w:rPr>
        <w:t>____________________________________________________________________________</w:t>
      </w:r>
    </w:p>
    <w:p w14:paraId="35B42891" w14:textId="42BBD00C" w:rsidR="6534835E" w:rsidRDefault="6534835E" w:rsidP="00085C24">
      <w:pPr>
        <w:spacing w:after="0" w:line="240" w:lineRule="auto"/>
        <w:jc w:val="both"/>
        <w:rPr>
          <w:rFonts w:ascii="Gill Sans MT" w:eastAsia="Gill Sans MT" w:hAnsi="Gill Sans MT" w:cs="Gill Sans MT"/>
          <w:color w:val="000000" w:themeColor="text1"/>
          <w:sz w:val="22"/>
          <w:szCs w:val="22"/>
        </w:rPr>
      </w:pPr>
      <w:r w:rsidRPr="5E24AAD8">
        <w:rPr>
          <w:rFonts w:ascii="Gill Sans MT" w:eastAsia="Gill Sans MT" w:hAnsi="Gill Sans MT" w:cs="Gill Sans MT"/>
          <w:color w:val="000000" w:themeColor="text1"/>
          <w:sz w:val="22"/>
          <w:szCs w:val="22"/>
        </w:rPr>
        <w:t>____________________________________________________________________________</w:t>
      </w:r>
    </w:p>
    <w:p w14:paraId="4CBF57D3" w14:textId="39532D04" w:rsidR="6534835E" w:rsidRDefault="6534835E" w:rsidP="00085C24">
      <w:pPr>
        <w:spacing w:after="0" w:line="240" w:lineRule="auto"/>
        <w:jc w:val="both"/>
        <w:rPr>
          <w:rFonts w:ascii="Gill Sans MT" w:eastAsia="Gill Sans MT" w:hAnsi="Gill Sans MT" w:cs="Gill Sans MT"/>
          <w:color w:val="000000" w:themeColor="text1"/>
          <w:sz w:val="22"/>
          <w:szCs w:val="22"/>
        </w:rPr>
      </w:pPr>
      <w:r w:rsidRPr="5E24AAD8">
        <w:rPr>
          <w:rFonts w:ascii="Gill Sans MT" w:eastAsia="Gill Sans MT" w:hAnsi="Gill Sans MT" w:cs="Gill Sans MT"/>
          <w:color w:val="000000" w:themeColor="text1"/>
          <w:sz w:val="22"/>
          <w:szCs w:val="22"/>
        </w:rPr>
        <w:t>____________________________________________________________________________</w:t>
      </w:r>
    </w:p>
    <w:p w14:paraId="3D10EF7F" w14:textId="3690A8F1" w:rsidR="5E24AAD8" w:rsidRDefault="5E24AAD8" w:rsidP="00085C24">
      <w:pPr>
        <w:spacing w:after="0" w:line="240" w:lineRule="auto"/>
        <w:rPr>
          <w:rFonts w:ascii="Gill Sans MT" w:eastAsia="Gill Sans MT" w:hAnsi="Gill Sans MT" w:cs="Gill Sans MT"/>
          <w:color w:val="000000" w:themeColor="text1"/>
        </w:rPr>
      </w:pPr>
    </w:p>
    <w:p w14:paraId="4D041878" w14:textId="61CF641F" w:rsidR="6534835E" w:rsidRDefault="6534835E" w:rsidP="00085C24">
      <w:pPr>
        <w:spacing w:after="0" w:line="240"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If you have any other comments, questions, or suggestions, please describe them below.</w:t>
      </w:r>
    </w:p>
    <w:p w14:paraId="3F7514CE" w14:textId="11626238" w:rsidR="6534835E" w:rsidRDefault="6534835E" w:rsidP="00085C24">
      <w:pPr>
        <w:spacing w:after="0" w:line="240" w:lineRule="auto"/>
        <w:jc w:val="both"/>
        <w:rPr>
          <w:rFonts w:ascii="Gill Sans MT" w:eastAsia="Gill Sans MT" w:hAnsi="Gill Sans MT" w:cs="Gill Sans MT"/>
          <w:color w:val="000000" w:themeColor="text1"/>
          <w:sz w:val="22"/>
          <w:szCs w:val="22"/>
        </w:rPr>
      </w:pPr>
      <w:r w:rsidRPr="5E24AAD8">
        <w:rPr>
          <w:rFonts w:ascii="Gill Sans MT" w:eastAsia="Gill Sans MT" w:hAnsi="Gill Sans MT" w:cs="Gill Sans MT"/>
          <w:color w:val="000000" w:themeColor="text1"/>
          <w:sz w:val="22"/>
          <w:szCs w:val="22"/>
        </w:rPr>
        <w:t>____________________________________________________________________________</w:t>
      </w:r>
    </w:p>
    <w:p w14:paraId="1FC758C7" w14:textId="05E9EF53" w:rsidR="6534835E" w:rsidRDefault="6534835E" w:rsidP="00085C24">
      <w:pPr>
        <w:spacing w:after="0" w:line="240" w:lineRule="auto"/>
        <w:jc w:val="both"/>
        <w:rPr>
          <w:rFonts w:ascii="Gill Sans MT" w:eastAsia="Gill Sans MT" w:hAnsi="Gill Sans MT" w:cs="Gill Sans MT"/>
          <w:color w:val="000000" w:themeColor="text1"/>
          <w:sz w:val="22"/>
          <w:szCs w:val="22"/>
        </w:rPr>
      </w:pPr>
      <w:r w:rsidRPr="5E24AAD8">
        <w:rPr>
          <w:rFonts w:ascii="Gill Sans MT" w:eastAsia="Gill Sans MT" w:hAnsi="Gill Sans MT" w:cs="Gill Sans MT"/>
          <w:color w:val="000000" w:themeColor="text1"/>
          <w:sz w:val="22"/>
          <w:szCs w:val="22"/>
        </w:rPr>
        <w:t>____________________________________________________________________________</w:t>
      </w:r>
    </w:p>
    <w:p w14:paraId="5F008E97" w14:textId="1BA83535" w:rsidR="6534835E" w:rsidRDefault="6534835E" w:rsidP="00085C24">
      <w:pPr>
        <w:spacing w:after="0" w:line="240" w:lineRule="auto"/>
        <w:jc w:val="both"/>
        <w:rPr>
          <w:rFonts w:ascii="Gill Sans MT" w:eastAsia="Gill Sans MT" w:hAnsi="Gill Sans MT" w:cs="Gill Sans MT"/>
          <w:color w:val="000000" w:themeColor="text1"/>
          <w:sz w:val="22"/>
          <w:szCs w:val="22"/>
        </w:rPr>
      </w:pPr>
      <w:r w:rsidRPr="5E24AAD8">
        <w:rPr>
          <w:rFonts w:ascii="Gill Sans MT" w:eastAsia="Gill Sans MT" w:hAnsi="Gill Sans MT" w:cs="Gill Sans MT"/>
          <w:color w:val="000000" w:themeColor="text1"/>
          <w:sz w:val="22"/>
          <w:szCs w:val="22"/>
        </w:rPr>
        <w:t>____________________________________________________________________________</w:t>
      </w:r>
    </w:p>
    <w:p w14:paraId="5961A31B" w14:textId="20C55D1C" w:rsidR="6534835E" w:rsidRDefault="6534835E" w:rsidP="00085C24">
      <w:pPr>
        <w:spacing w:after="0" w:line="240" w:lineRule="auto"/>
        <w:jc w:val="both"/>
        <w:rPr>
          <w:rFonts w:ascii="Gill Sans MT" w:eastAsia="Gill Sans MT" w:hAnsi="Gill Sans MT" w:cs="Gill Sans MT"/>
          <w:color w:val="000000" w:themeColor="text1"/>
          <w:sz w:val="22"/>
          <w:szCs w:val="22"/>
        </w:rPr>
      </w:pPr>
      <w:r w:rsidRPr="5E24AAD8">
        <w:rPr>
          <w:rFonts w:ascii="Gill Sans MT" w:eastAsia="Gill Sans MT" w:hAnsi="Gill Sans MT" w:cs="Gill Sans MT"/>
          <w:color w:val="000000" w:themeColor="text1"/>
          <w:sz w:val="22"/>
          <w:szCs w:val="22"/>
        </w:rPr>
        <w:t>____________________________________________________________________________</w:t>
      </w:r>
    </w:p>
    <w:p w14:paraId="547F518D" w14:textId="6B4205DE" w:rsidR="5E24AAD8" w:rsidRDefault="5E24AAD8" w:rsidP="00085C24">
      <w:pPr>
        <w:spacing w:after="0" w:line="240" w:lineRule="auto"/>
        <w:rPr>
          <w:rFonts w:ascii="Gill Sans MT" w:eastAsia="Gill Sans MT" w:hAnsi="Gill Sans MT" w:cs="Gill Sans MT"/>
          <w:color w:val="000000" w:themeColor="text1"/>
        </w:rPr>
      </w:pPr>
    </w:p>
    <w:p w14:paraId="69875E2C" w14:textId="32B5ACF7" w:rsidR="5E24AAD8" w:rsidRPr="001A5858" w:rsidRDefault="6534835E" w:rsidP="00085C24">
      <w:pPr>
        <w:spacing w:after="0" w:line="240" w:lineRule="auto"/>
        <w:rPr>
          <w:rFonts w:ascii="Gill Sans MT" w:eastAsia="Gill Sans MT" w:hAnsi="Gill Sans MT" w:cs="Gill Sans MT"/>
          <w:color w:val="000000" w:themeColor="text1"/>
        </w:rPr>
      </w:pPr>
      <w:r w:rsidRPr="5E24AAD8">
        <w:rPr>
          <w:rFonts w:ascii="Gill Sans MT" w:eastAsia="Gill Sans MT" w:hAnsi="Gill Sans MT" w:cs="Gill Sans MT"/>
          <w:color w:val="000000" w:themeColor="text1"/>
        </w:rPr>
        <w:t>We thank you for your time spent taking this survey. Your response has been recorded.</w:t>
      </w:r>
    </w:p>
    <w:sectPr w:rsidR="5E24AAD8" w:rsidRPr="001A5858">
      <w:headerReference w:type="default" r:id="rId23"/>
      <w:footerReference w:type="default" r:id="rId24"/>
      <w:headerReference w:type="first" r:id="rId2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61076" w14:textId="77777777" w:rsidR="007D4A6A" w:rsidRDefault="007D4A6A">
      <w:pPr>
        <w:spacing w:after="0" w:line="240" w:lineRule="auto"/>
      </w:pPr>
      <w:r>
        <w:separator/>
      </w:r>
    </w:p>
  </w:endnote>
  <w:endnote w:type="continuationSeparator" w:id="0">
    <w:p w14:paraId="17961741" w14:textId="77777777" w:rsidR="007D4A6A" w:rsidRDefault="007D4A6A">
      <w:pPr>
        <w:spacing w:after="0" w:line="240" w:lineRule="auto"/>
      </w:pPr>
      <w:r>
        <w:continuationSeparator/>
      </w:r>
    </w:p>
  </w:endnote>
  <w:endnote w:type="continuationNotice" w:id="1">
    <w:p w14:paraId="42F309FC" w14:textId="77777777" w:rsidR="007D4A6A" w:rsidRDefault="007D4A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41565" w14:textId="46911D21" w:rsidR="7260E30B" w:rsidRDefault="7260E30B" w:rsidP="7260E30B">
    <w:pPr>
      <w:pStyle w:val="Footer"/>
      <w:jc w:val="right"/>
    </w:pPr>
    <w:r>
      <w:fldChar w:fldCharType="begin"/>
    </w:r>
    <w:r>
      <w:instrText>PAGE</w:instrText>
    </w:r>
    <w:r>
      <w:fldChar w:fldCharType="separate"/>
    </w:r>
    <w:r w:rsidR="00B5405F">
      <w:rPr>
        <w:noProof/>
      </w:rPr>
      <w:t>2</w:t>
    </w:r>
    <w:r>
      <w:fldChar w:fldCharType="end"/>
    </w:r>
  </w:p>
  <w:p w14:paraId="2EF7A96A" w14:textId="1CBC9A03" w:rsidR="57DA9C8D" w:rsidRDefault="57DA9C8D" w:rsidP="57DA9C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E5FBF" w14:textId="3F294892" w:rsidR="57DA9C8D" w:rsidRDefault="5E24AAD8" w:rsidP="57DA9C8D">
    <w:pPr>
      <w:pStyle w:val="Footer"/>
    </w:pPr>
    <w:r>
      <w:rPr>
        <w:noProof/>
      </w:rPr>
      <w:drawing>
        <wp:inline distT="0" distB="0" distL="0" distR="0" wp14:anchorId="39FAB141" wp14:editId="293BC0B3">
          <wp:extent cx="1809750" cy="533400"/>
          <wp:effectExtent l="0" t="0" r="0" b="0"/>
          <wp:docPr id="2048575791" name="Picture 2048575791" descr="A blue and red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809750" cy="533400"/>
                  </a:xfrm>
                  <a:prstGeom prst="rect">
                    <a:avLst/>
                  </a:prstGeom>
                </pic:spPr>
              </pic:pic>
            </a:graphicData>
          </a:graphic>
        </wp:inline>
      </w:drawing>
    </w:r>
    <w:r>
      <w:t xml:space="preserve">                                                             </w:t>
    </w:r>
    <w:r>
      <w:rPr>
        <w:noProof/>
      </w:rPr>
      <w:drawing>
        <wp:inline distT="0" distB="0" distL="0" distR="0" wp14:anchorId="233EEAAD" wp14:editId="259ECD31">
          <wp:extent cx="781050" cy="400050"/>
          <wp:effectExtent l="0" t="0" r="0" b="0"/>
          <wp:docPr id="1916318340" name="Picture 1916318340" descr="A close-up of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81050" cy="400050"/>
                  </a:xfrm>
                  <a:prstGeom prst="rect">
                    <a:avLst/>
                  </a:prstGeom>
                </pic:spPr>
              </pic:pic>
            </a:graphicData>
          </a:graphic>
        </wp:inline>
      </w:drawing>
    </w:r>
    <w:r>
      <w:t xml:space="preserve">   </w:t>
    </w:r>
    <w:r>
      <w:rPr>
        <w:noProof/>
      </w:rPr>
      <w:drawing>
        <wp:inline distT="0" distB="0" distL="0" distR="0" wp14:anchorId="26999409" wp14:editId="25D0E58F">
          <wp:extent cx="1304925" cy="457200"/>
          <wp:effectExtent l="0" t="0" r="0" b="0"/>
          <wp:docPr id="1358213063" name="Picture 1358213063"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304925" cy="457200"/>
                  </a:xfrm>
                  <a:prstGeom prst="rect">
                    <a:avLst/>
                  </a:prstGeom>
                </pic:spPr>
              </pic:pic>
            </a:graphicData>
          </a:graphic>
        </wp:inline>
      </w:drawing>
    </w:r>
    <w:r w:rsidR="57DA9C8D">
      <w:br/>
    </w:r>
    <w:r w:rsidR="57DA9C8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F734D" w14:textId="77777777" w:rsidR="007D4A6A" w:rsidRDefault="007D4A6A">
      <w:pPr>
        <w:spacing w:after="0" w:line="240" w:lineRule="auto"/>
      </w:pPr>
      <w:r>
        <w:separator/>
      </w:r>
    </w:p>
  </w:footnote>
  <w:footnote w:type="continuationSeparator" w:id="0">
    <w:p w14:paraId="76FCF5B8" w14:textId="77777777" w:rsidR="007D4A6A" w:rsidRDefault="007D4A6A">
      <w:pPr>
        <w:spacing w:after="0" w:line="240" w:lineRule="auto"/>
      </w:pPr>
      <w:r>
        <w:continuationSeparator/>
      </w:r>
    </w:p>
  </w:footnote>
  <w:footnote w:type="continuationNotice" w:id="1">
    <w:p w14:paraId="744422E6" w14:textId="77777777" w:rsidR="007D4A6A" w:rsidRDefault="007D4A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6EF42" w14:textId="457A6C16" w:rsidR="57DA9C8D" w:rsidRDefault="57DA9C8D" w:rsidP="57DA9C8D">
    <w:pPr>
      <w:pStyle w:val="Header"/>
    </w:pPr>
    <w:r>
      <w:rPr>
        <w:noProof/>
      </w:rPr>
      <w:drawing>
        <wp:inline distT="0" distB="0" distL="0" distR="0" wp14:anchorId="519BECA0" wp14:editId="6CBFCF86">
          <wp:extent cx="2762250" cy="476250"/>
          <wp:effectExtent l="0" t="0" r="0" b="0"/>
          <wp:docPr id="896918162" name="Picture 896918162"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762250" cy="476250"/>
                  </a:xfrm>
                  <a:prstGeom prst="rect">
                    <a:avLst/>
                  </a:prstGeom>
                </pic:spPr>
              </pic:pic>
            </a:graphicData>
          </a:graphic>
        </wp:inline>
      </w:drawing>
    </w:r>
    <w:r>
      <w:br/>
    </w:r>
    <w:r>
      <w:rPr>
        <w:noProof/>
      </w:rPr>
      <w:drawing>
        <wp:inline distT="0" distB="0" distL="0" distR="0" wp14:anchorId="57D1875E" wp14:editId="7A1C50EA">
          <wp:extent cx="5943600" cy="76200"/>
          <wp:effectExtent l="0" t="0" r="0" b="0"/>
          <wp:docPr id="1709950421" name="Picture 170995042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5943600" cy="76200"/>
                  </a:xfrm>
                  <a:prstGeom prst="rect">
                    <a:avLst/>
                  </a:prstGeom>
                </pic:spPr>
              </pic:pic>
            </a:graphicData>
          </a:graphic>
        </wp:inline>
      </w:drawing>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0E7D1" w14:textId="58C9BD43" w:rsidR="57DA9C8D" w:rsidRDefault="5E24AAD8" w:rsidP="57DA9C8D">
    <w:pPr>
      <w:pStyle w:val="Header"/>
    </w:pPr>
    <w:r>
      <w:rPr>
        <w:noProof/>
      </w:rPr>
      <w:drawing>
        <wp:inline distT="0" distB="0" distL="0" distR="0" wp14:anchorId="77C6B57A" wp14:editId="63925393">
          <wp:extent cx="2362200" cy="400050"/>
          <wp:effectExtent l="0" t="0" r="0" b="0"/>
          <wp:docPr id="672122997" name="Picture 67212299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362200" cy="400050"/>
                  </a:xfrm>
                  <a:prstGeom prst="rect">
                    <a:avLst/>
                  </a:prstGeom>
                </pic:spPr>
              </pic:pic>
            </a:graphicData>
          </a:graphic>
        </wp:inline>
      </w:drawing>
    </w:r>
    <w:r w:rsidR="57DA9C8D">
      <w:br/>
    </w:r>
  </w:p>
</w:hdr>
</file>

<file path=word/intelligence2.xml><?xml version="1.0" encoding="utf-8"?>
<int2:intelligence xmlns:int2="http://schemas.microsoft.com/office/intelligence/2020/intelligence" xmlns:oel="http://schemas.microsoft.com/office/2019/extlst">
  <int2:observations>
    <int2:textHash int2:hashCode="Up7mRq48RdjmRd" int2:id="0fjqlCeW">
      <int2:state int2:value="Rejected" int2:type="AugLoop_Text_Critique"/>
    </int2:textHash>
    <int2:textHash int2:hashCode="bBdvwTVpizHsoh" int2:id="rDkY3uV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563A"/>
    <w:multiLevelType w:val="hybridMultilevel"/>
    <w:tmpl w:val="23B05B4E"/>
    <w:lvl w:ilvl="0" w:tplc="5CF225D4">
      <w:start w:val="1"/>
      <w:numFmt w:val="bullet"/>
      <w:lvlText w:val=""/>
      <w:lvlJc w:val="left"/>
      <w:pPr>
        <w:ind w:left="720" w:hanging="360"/>
      </w:pPr>
      <w:rPr>
        <w:rFonts w:ascii="Symbol" w:hAnsi="Symbol" w:hint="default"/>
      </w:rPr>
    </w:lvl>
    <w:lvl w:ilvl="1" w:tplc="863AE93A">
      <w:start w:val="1"/>
      <w:numFmt w:val="bullet"/>
      <w:lvlText w:val="o"/>
      <w:lvlJc w:val="left"/>
      <w:pPr>
        <w:ind w:left="1440" w:hanging="360"/>
      </w:pPr>
      <w:rPr>
        <w:rFonts w:ascii="Courier New" w:hAnsi="Courier New" w:hint="default"/>
      </w:rPr>
    </w:lvl>
    <w:lvl w:ilvl="2" w:tplc="DE4CB536">
      <w:start w:val="1"/>
      <w:numFmt w:val="bullet"/>
      <w:lvlText w:val=""/>
      <w:lvlJc w:val="left"/>
      <w:pPr>
        <w:ind w:left="2160" w:hanging="360"/>
      </w:pPr>
      <w:rPr>
        <w:rFonts w:ascii="Wingdings" w:hAnsi="Wingdings" w:hint="default"/>
      </w:rPr>
    </w:lvl>
    <w:lvl w:ilvl="3" w:tplc="8FBCB49E">
      <w:start w:val="1"/>
      <w:numFmt w:val="bullet"/>
      <w:lvlText w:val=""/>
      <w:lvlJc w:val="left"/>
      <w:pPr>
        <w:ind w:left="2880" w:hanging="360"/>
      </w:pPr>
      <w:rPr>
        <w:rFonts w:ascii="Symbol" w:hAnsi="Symbol" w:hint="default"/>
      </w:rPr>
    </w:lvl>
    <w:lvl w:ilvl="4" w:tplc="B1AE031E">
      <w:start w:val="1"/>
      <w:numFmt w:val="bullet"/>
      <w:lvlText w:val="o"/>
      <w:lvlJc w:val="left"/>
      <w:pPr>
        <w:ind w:left="3600" w:hanging="360"/>
      </w:pPr>
      <w:rPr>
        <w:rFonts w:ascii="Courier New" w:hAnsi="Courier New" w:hint="default"/>
      </w:rPr>
    </w:lvl>
    <w:lvl w:ilvl="5" w:tplc="12081780">
      <w:start w:val="1"/>
      <w:numFmt w:val="bullet"/>
      <w:lvlText w:val=""/>
      <w:lvlJc w:val="left"/>
      <w:pPr>
        <w:ind w:left="4320" w:hanging="360"/>
      </w:pPr>
      <w:rPr>
        <w:rFonts w:ascii="Wingdings" w:hAnsi="Wingdings" w:hint="default"/>
      </w:rPr>
    </w:lvl>
    <w:lvl w:ilvl="6" w:tplc="E3A4CE70">
      <w:start w:val="1"/>
      <w:numFmt w:val="bullet"/>
      <w:lvlText w:val=""/>
      <w:lvlJc w:val="left"/>
      <w:pPr>
        <w:ind w:left="5040" w:hanging="360"/>
      </w:pPr>
      <w:rPr>
        <w:rFonts w:ascii="Symbol" w:hAnsi="Symbol" w:hint="default"/>
      </w:rPr>
    </w:lvl>
    <w:lvl w:ilvl="7" w:tplc="1F34790A">
      <w:start w:val="1"/>
      <w:numFmt w:val="bullet"/>
      <w:lvlText w:val="o"/>
      <w:lvlJc w:val="left"/>
      <w:pPr>
        <w:ind w:left="5760" w:hanging="360"/>
      </w:pPr>
      <w:rPr>
        <w:rFonts w:ascii="Courier New" w:hAnsi="Courier New" w:hint="default"/>
      </w:rPr>
    </w:lvl>
    <w:lvl w:ilvl="8" w:tplc="D6028E04">
      <w:start w:val="1"/>
      <w:numFmt w:val="bullet"/>
      <w:lvlText w:val=""/>
      <w:lvlJc w:val="left"/>
      <w:pPr>
        <w:ind w:left="6480" w:hanging="360"/>
      </w:pPr>
      <w:rPr>
        <w:rFonts w:ascii="Wingdings" w:hAnsi="Wingdings" w:hint="default"/>
      </w:rPr>
    </w:lvl>
  </w:abstractNum>
  <w:abstractNum w:abstractNumId="1" w15:restartNumberingAfterBreak="0">
    <w:nsid w:val="01C6BD76"/>
    <w:multiLevelType w:val="hybridMultilevel"/>
    <w:tmpl w:val="7B1681BA"/>
    <w:lvl w:ilvl="0" w:tplc="48B6CEC4">
      <w:start w:val="1"/>
      <w:numFmt w:val="decimal"/>
      <w:lvlText w:val="%1)"/>
      <w:lvlJc w:val="left"/>
      <w:pPr>
        <w:ind w:left="720" w:hanging="360"/>
      </w:pPr>
    </w:lvl>
    <w:lvl w:ilvl="1" w:tplc="CCAC7A8C">
      <w:start w:val="1"/>
      <w:numFmt w:val="bullet"/>
      <w:lvlText w:val=""/>
      <w:lvlJc w:val="left"/>
      <w:pPr>
        <w:ind w:left="1440" w:hanging="360"/>
      </w:pPr>
      <w:rPr>
        <w:rFonts w:ascii="Symbol" w:hAnsi="Symbol" w:hint="default"/>
      </w:rPr>
    </w:lvl>
    <w:lvl w:ilvl="2" w:tplc="D5C685BE">
      <w:start w:val="1"/>
      <w:numFmt w:val="lowerRoman"/>
      <w:lvlText w:val="%3."/>
      <w:lvlJc w:val="right"/>
      <w:pPr>
        <w:ind w:left="2160" w:hanging="180"/>
      </w:pPr>
    </w:lvl>
    <w:lvl w:ilvl="3" w:tplc="5194015C">
      <w:start w:val="1"/>
      <w:numFmt w:val="decimal"/>
      <w:lvlText w:val="%4."/>
      <w:lvlJc w:val="left"/>
      <w:pPr>
        <w:ind w:left="2880" w:hanging="360"/>
      </w:pPr>
    </w:lvl>
    <w:lvl w:ilvl="4" w:tplc="732486B4">
      <w:start w:val="1"/>
      <w:numFmt w:val="lowerLetter"/>
      <w:lvlText w:val="%5."/>
      <w:lvlJc w:val="left"/>
      <w:pPr>
        <w:ind w:left="3600" w:hanging="360"/>
      </w:pPr>
    </w:lvl>
    <w:lvl w:ilvl="5" w:tplc="19B229A6">
      <w:start w:val="1"/>
      <w:numFmt w:val="lowerRoman"/>
      <w:lvlText w:val="%6."/>
      <w:lvlJc w:val="right"/>
      <w:pPr>
        <w:ind w:left="4320" w:hanging="180"/>
      </w:pPr>
    </w:lvl>
    <w:lvl w:ilvl="6" w:tplc="15EED10A">
      <w:start w:val="1"/>
      <w:numFmt w:val="decimal"/>
      <w:lvlText w:val="%7."/>
      <w:lvlJc w:val="left"/>
      <w:pPr>
        <w:ind w:left="5040" w:hanging="360"/>
      </w:pPr>
    </w:lvl>
    <w:lvl w:ilvl="7" w:tplc="FE78D77E">
      <w:start w:val="1"/>
      <w:numFmt w:val="lowerLetter"/>
      <w:lvlText w:val="%8."/>
      <w:lvlJc w:val="left"/>
      <w:pPr>
        <w:ind w:left="5760" w:hanging="360"/>
      </w:pPr>
    </w:lvl>
    <w:lvl w:ilvl="8" w:tplc="B4F6ED00">
      <w:start w:val="1"/>
      <w:numFmt w:val="lowerRoman"/>
      <w:lvlText w:val="%9."/>
      <w:lvlJc w:val="right"/>
      <w:pPr>
        <w:ind w:left="6480" w:hanging="180"/>
      </w:pPr>
    </w:lvl>
  </w:abstractNum>
  <w:abstractNum w:abstractNumId="2" w15:restartNumberingAfterBreak="0">
    <w:nsid w:val="020FAF5E"/>
    <w:multiLevelType w:val="hybridMultilevel"/>
    <w:tmpl w:val="E74CD6BC"/>
    <w:lvl w:ilvl="0" w:tplc="8FFE8FE6">
      <w:start w:val="1"/>
      <w:numFmt w:val="bullet"/>
      <w:lvlText w:val=""/>
      <w:lvlJc w:val="left"/>
      <w:pPr>
        <w:ind w:left="360" w:hanging="360"/>
      </w:pPr>
      <w:rPr>
        <w:rFonts w:ascii="Symbol" w:hAnsi="Symbol" w:hint="default"/>
      </w:rPr>
    </w:lvl>
    <w:lvl w:ilvl="1" w:tplc="045C848A">
      <w:start w:val="1"/>
      <w:numFmt w:val="bullet"/>
      <w:lvlText w:val="o"/>
      <w:lvlJc w:val="left"/>
      <w:pPr>
        <w:ind w:left="1080" w:hanging="360"/>
      </w:pPr>
      <w:rPr>
        <w:rFonts w:ascii="Courier New" w:hAnsi="Courier New" w:hint="default"/>
      </w:rPr>
    </w:lvl>
    <w:lvl w:ilvl="2" w:tplc="21540336">
      <w:start w:val="1"/>
      <w:numFmt w:val="bullet"/>
      <w:lvlText w:val=""/>
      <w:lvlJc w:val="left"/>
      <w:pPr>
        <w:ind w:left="1800" w:hanging="360"/>
      </w:pPr>
      <w:rPr>
        <w:rFonts w:ascii="Wingdings" w:hAnsi="Wingdings" w:hint="default"/>
      </w:rPr>
    </w:lvl>
    <w:lvl w:ilvl="3" w:tplc="9446BB14">
      <w:start w:val="1"/>
      <w:numFmt w:val="bullet"/>
      <w:lvlText w:val=""/>
      <w:lvlJc w:val="left"/>
      <w:pPr>
        <w:ind w:left="2520" w:hanging="360"/>
      </w:pPr>
      <w:rPr>
        <w:rFonts w:ascii="Symbol" w:hAnsi="Symbol" w:hint="default"/>
      </w:rPr>
    </w:lvl>
    <w:lvl w:ilvl="4" w:tplc="945ADB22">
      <w:start w:val="1"/>
      <w:numFmt w:val="bullet"/>
      <w:lvlText w:val="o"/>
      <w:lvlJc w:val="left"/>
      <w:pPr>
        <w:ind w:left="3240" w:hanging="360"/>
      </w:pPr>
      <w:rPr>
        <w:rFonts w:ascii="Courier New" w:hAnsi="Courier New" w:hint="default"/>
      </w:rPr>
    </w:lvl>
    <w:lvl w:ilvl="5" w:tplc="2F1000EE">
      <w:start w:val="1"/>
      <w:numFmt w:val="bullet"/>
      <w:lvlText w:val=""/>
      <w:lvlJc w:val="left"/>
      <w:pPr>
        <w:ind w:left="3960" w:hanging="360"/>
      </w:pPr>
      <w:rPr>
        <w:rFonts w:ascii="Wingdings" w:hAnsi="Wingdings" w:hint="default"/>
      </w:rPr>
    </w:lvl>
    <w:lvl w:ilvl="6" w:tplc="25489CD6">
      <w:start w:val="1"/>
      <w:numFmt w:val="bullet"/>
      <w:lvlText w:val=""/>
      <w:lvlJc w:val="left"/>
      <w:pPr>
        <w:ind w:left="4680" w:hanging="360"/>
      </w:pPr>
      <w:rPr>
        <w:rFonts w:ascii="Symbol" w:hAnsi="Symbol" w:hint="default"/>
      </w:rPr>
    </w:lvl>
    <w:lvl w:ilvl="7" w:tplc="5F7438CA">
      <w:start w:val="1"/>
      <w:numFmt w:val="bullet"/>
      <w:lvlText w:val="o"/>
      <w:lvlJc w:val="left"/>
      <w:pPr>
        <w:ind w:left="5400" w:hanging="360"/>
      </w:pPr>
      <w:rPr>
        <w:rFonts w:ascii="Courier New" w:hAnsi="Courier New" w:hint="default"/>
      </w:rPr>
    </w:lvl>
    <w:lvl w:ilvl="8" w:tplc="0F04770E">
      <w:start w:val="1"/>
      <w:numFmt w:val="bullet"/>
      <w:lvlText w:val=""/>
      <w:lvlJc w:val="left"/>
      <w:pPr>
        <w:ind w:left="6120" w:hanging="360"/>
      </w:pPr>
      <w:rPr>
        <w:rFonts w:ascii="Wingdings" w:hAnsi="Wingdings" w:hint="default"/>
      </w:rPr>
    </w:lvl>
  </w:abstractNum>
  <w:abstractNum w:abstractNumId="3" w15:restartNumberingAfterBreak="0">
    <w:nsid w:val="026FD78D"/>
    <w:multiLevelType w:val="hybridMultilevel"/>
    <w:tmpl w:val="342E3282"/>
    <w:lvl w:ilvl="0" w:tplc="1CBE1CBE">
      <w:start w:val="1"/>
      <w:numFmt w:val="bullet"/>
      <w:lvlText w:val=""/>
      <w:lvlJc w:val="left"/>
      <w:pPr>
        <w:ind w:left="360" w:hanging="360"/>
      </w:pPr>
      <w:rPr>
        <w:rFonts w:ascii="Symbol" w:hAnsi="Symbol" w:hint="default"/>
      </w:rPr>
    </w:lvl>
    <w:lvl w:ilvl="1" w:tplc="E4F05828">
      <w:start w:val="1"/>
      <w:numFmt w:val="bullet"/>
      <w:lvlText w:val="o"/>
      <w:lvlJc w:val="left"/>
      <w:pPr>
        <w:ind w:left="1080" w:hanging="360"/>
      </w:pPr>
      <w:rPr>
        <w:rFonts w:ascii="Courier New" w:hAnsi="Courier New" w:hint="default"/>
      </w:rPr>
    </w:lvl>
    <w:lvl w:ilvl="2" w:tplc="9104D3E0">
      <w:start w:val="1"/>
      <w:numFmt w:val="bullet"/>
      <w:lvlText w:val=""/>
      <w:lvlJc w:val="left"/>
      <w:pPr>
        <w:ind w:left="1800" w:hanging="360"/>
      </w:pPr>
      <w:rPr>
        <w:rFonts w:ascii="Wingdings" w:hAnsi="Wingdings" w:hint="default"/>
      </w:rPr>
    </w:lvl>
    <w:lvl w:ilvl="3" w:tplc="D4DCA3F0">
      <w:start w:val="1"/>
      <w:numFmt w:val="bullet"/>
      <w:lvlText w:val=""/>
      <w:lvlJc w:val="left"/>
      <w:pPr>
        <w:ind w:left="2520" w:hanging="360"/>
      </w:pPr>
      <w:rPr>
        <w:rFonts w:ascii="Symbol" w:hAnsi="Symbol" w:hint="default"/>
      </w:rPr>
    </w:lvl>
    <w:lvl w:ilvl="4" w:tplc="E174C348">
      <w:start w:val="1"/>
      <w:numFmt w:val="bullet"/>
      <w:lvlText w:val="o"/>
      <w:lvlJc w:val="left"/>
      <w:pPr>
        <w:ind w:left="3240" w:hanging="360"/>
      </w:pPr>
      <w:rPr>
        <w:rFonts w:ascii="Courier New" w:hAnsi="Courier New" w:hint="default"/>
      </w:rPr>
    </w:lvl>
    <w:lvl w:ilvl="5" w:tplc="47C23ED2">
      <w:start w:val="1"/>
      <w:numFmt w:val="bullet"/>
      <w:lvlText w:val=""/>
      <w:lvlJc w:val="left"/>
      <w:pPr>
        <w:ind w:left="3960" w:hanging="360"/>
      </w:pPr>
      <w:rPr>
        <w:rFonts w:ascii="Wingdings" w:hAnsi="Wingdings" w:hint="default"/>
      </w:rPr>
    </w:lvl>
    <w:lvl w:ilvl="6" w:tplc="4BFC516C">
      <w:start w:val="1"/>
      <w:numFmt w:val="bullet"/>
      <w:lvlText w:val=""/>
      <w:lvlJc w:val="left"/>
      <w:pPr>
        <w:ind w:left="4680" w:hanging="360"/>
      </w:pPr>
      <w:rPr>
        <w:rFonts w:ascii="Symbol" w:hAnsi="Symbol" w:hint="default"/>
      </w:rPr>
    </w:lvl>
    <w:lvl w:ilvl="7" w:tplc="360A82D2">
      <w:start w:val="1"/>
      <w:numFmt w:val="bullet"/>
      <w:lvlText w:val="o"/>
      <w:lvlJc w:val="left"/>
      <w:pPr>
        <w:ind w:left="5400" w:hanging="360"/>
      </w:pPr>
      <w:rPr>
        <w:rFonts w:ascii="Courier New" w:hAnsi="Courier New" w:hint="default"/>
      </w:rPr>
    </w:lvl>
    <w:lvl w:ilvl="8" w:tplc="2D8A6BEA">
      <w:start w:val="1"/>
      <w:numFmt w:val="bullet"/>
      <w:lvlText w:val=""/>
      <w:lvlJc w:val="left"/>
      <w:pPr>
        <w:ind w:left="6120" w:hanging="360"/>
      </w:pPr>
      <w:rPr>
        <w:rFonts w:ascii="Wingdings" w:hAnsi="Wingdings" w:hint="default"/>
      </w:rPr>
    </w:lvl>
  </w:abstractNum>
  <w:abstractNum w:abstractNumId="4" w15:restartNumberingAfterBreak="0">
    <w:nsid w:val="0E5FB4E3"/>
    <w:multiLevelType w:val="hybridMultilevel"/>
    <w:tmpl w:val="C4405356"/>
    <w:lvl w:ilvl="0" w:tplc="8F2C2092">
      <w:start w:val="1"/>
      <w:numFmt w:val="bullet"/>
      <w:lvlText w:val=""/>
      <w:lvlJc w:val="left"/>
      <w:pPr>
        <w:ind w:left="720" w:hanging="360"/>
      </w:pPr>
      <w:rPr>
        <w:rFonts w:ascii="Symbol" w:hAnsi="Symbol" w:hint="default"/>
      </w:rPr>
    </w:lvl>
    <w:lvl w:ilvl="1" w:tplc="F44833EA">
      <w:start w:val="1"/>
      <w:numFmt w:val="bullet"/>
      <w:lvlText w:val="o"/>
      <w:lvlJc w:val="left"/>
      <w:pPr>
        <w:ind w:left="1440" w:hanging="360"/>
      </w:pPr>
      <w:rPr>
        <w:rFonts w:ascii="Courier New" w:hAnsi="Courier New" w:hint="default"/>
      </w:rPr>
    </w:lvl>
    <w:lvl w:ilvl="2" w:tplc="23CA5F46">
      <w:start w:val="1"/>
      <w:numFmt w:val="bullet"/>
      <w:lvlText w:val=""/>
      <w:lvlJc w:val="left"/>
      <w:pPr>
        <w:ind w:left="2160" w:hanging="360"/>
      </w:pPr>
      <w:rPr>
        <w:rFonts w:ascii="Wingdings" w:hAnsi="Wingdings" w:hint="default"/>
      </w:rPr>
    </w:lvl>
    <w:lvl w:ilvl="3" w:tplc="65AE4A8E">
      <w:start w:val="1"/>
      <w:numFmt w:val="bullet"/>
      <w:lvlText w:val=""/>
      <w:lvlJc w:val="left"/>
      <w:pPr>
        <w:ind w:left="2880" w:hanging="360"/>
      </w:pPr>
      <w:rPr>
        <w:rFonts w:ascii="Symbol" w:hAnsi="Symbol" w:hint="default"/>
      </w:rPr>
    </w:lvl>
    <w:lvl w:ilvl="4" w:tplc="B9E6435C">
      <w:start w:val="1"/>
      <w:numFmt w:val="bullet"/>
      <w:lvlText w:val="o"/>
      <w:lvlJc w:val="left"/>
      <w:pPr>
        <w:ind w:left="3600" w:hanging="360"/>
      </w:pPr>
      <w:rPr>
        <w:rFonts w:ascii="Courier New" w:hAnsi="Courier New" w:hint="default"/>
      </w:rPr>
    </w:lvl>
    <w:lvl w:ilvl="5" w:tplc="993ABEB4">
      <w:start w:val="1"/>
      <w:numFmt w:val="bullet"/>
      <w:lvlText w:val=""/>
      <w:lvlJc w:val="left"/>
      <w:pPr>
        <w:ind w:left="4320" w:hanging="360"/>
      </w:pPr>
      <w:rPr>
        <w:rFonts w:ascii="Wingdings" w:hAnsi="Wingdings" w:hint="default"/>
      </w:rPr>
    </w:lvl>
    <w:lvl w:ilvl="6" w:tplc="7442646A">
      <w:start w:val="1"/>
      <w:numFmt w:val="bullet"/>
      <w:lvlText w:val=""/>
      <w:lvlJc w:val="left"/>
      <w:pPr>
        <w:ind w:left="5040" w:hanging="360"/>
      </w:pPr>
      <w:rPr>
        <w:rFonts w:ascii="Symbol" w:hAnsi="Symbol" w:hint="default"/>
      </w:rPr>
    </w:lvl>
    <w:lvl w:ilvl="7" w:tplc="C14E4674">
      <w:start w:val="1"/>
      <w:numFmt w:val="bullet"/>
      <w:lvlText w:val="o"/>
      <w:lvlJc w:val="left"/>
      <w:pPr>
        <w:ind w:left="5760" w:hanging="360"/>
      </w:pPr>
      <w:rPr>
        <w:rFonts w:ascii="Courier New" w:hAnsi="Courier New" w:hint="default"/>
      </w:rPr>
    </w:lvl>
    <w:lvl w:ilvl="8" w:tplc="2054AAFE">
      <w:start w:val="1"/>
      <w:numFmt w:val="bullet"/>
      <w:lvlText w:val=""/>
      <w:lvlJc w:val="left"/>
      <w:pPr>
        <w:ind w:left="6480" w:hanging="360"/>
      </w:pPr>
      <w:rPr>
        <w:rFonts w:ascii="Wingdings" w:hAnsi="Wingdings" w:hint="default"/>
      </w:rPr>
    </w:lvl>
  </w:abstractNum>
  <w:abstractNum w:abstractNumId="5" w15:restartNumberingAfterBreak="0">
    <w:nsid w:val="1280B211"/>
    <w:multiLevelType w:val="hybridMultilevel"/>
    <w:tmpl w:val="26BEB4CE"/>
    <w:lvl w:ilvl="0" w:tplc="D488E8E4">
      <w:start w:val="1"/>
      <w:numFmt w:val="bullet"/>
      <w:lvlText w:val=""/>
      <w:lvlJc w:val="left"/>
      <w:pPr>
        <w:ind w:left="1440" w:hanging="360"/>
      </w:pPr>
      <w:rPr>
        <w:rFonts w:ascii="Wingdings" w:hAnsi="Wingdings" w:hint="default"/>
      </w:rPr>
    </w:lvl>
    <w:lvl w:ilvl="1" w:tplc="F9B4FF90">
      <w:start w:val="1"/>
      <w:numFmt w:val="bullet"/>
      <w:lvlText w:val="o"/>
      <w:lvlJc w:val="left"/>
      <w:pPr>
        <w:ind w:left="2160" w:hanging="360"/>
      </w:pPr>
      <w:rPr>
        <w:rFonts w:ascii="Courier New" w:hAnsi="Courier New" w:hint="default"/>
      </w:rPr>
    </w:lvl>
    <w:lvl w:ilvl="2" w:tplc="BA0A9188">
      <w:start w:val="1"/>
      <w:numFmt w:val="bullet"/>
      <w:lvlText w:val=""/>
      <w:lvlJc w:val="left"/>
      <w:pPr>
        <w:ind w:left="2880" w:hanging="360"/>
      </w:pPr>
      <w:rPr>
        <w:rFonts w:ascii="Wingdings" w:hAnsi="Wingdings" w:hint="default"/>
      </w:rPr>
    </w:lvl>
    <w:lvl w:ilvl="3" w:tplc="88DAAED6">
      <w:start w:val="1"/>
      <w:numFmt w:val="bullet"/>
      <w:lvlText w:val=""/>
      <w:lvlJc w:val="left"/>
      <w:pPr>
        <w:ind w:left="3600" w:hanging="360"/>
      </w:pPr>
      <w:rPr>
        <w:rFonts w:ascii="Symbol" w:hAnsi="Symbol" w:hint="default"/>
      </w:rPr>
    </w:lvl>
    <w:lvl w:ilvl="4" w:tplc="C6761D3E">
      <w:start w:val="1"/>
      <w:numFmt w:val="bullet"/>
      <w:lvlText w:val="o"/>
      <w:lvlJc w:val="left"/>
      <w:pPr>
        <w:ind w:left="4320" w:hanging="360"/>
      </w:pPr>
      <w:rPr>
        <w:rFonts w:ascii="Courier New" w:hAnsi="Courier New" w:hint="default"/>
      </w:rPr>
    </w:lvl>
    <w:lvl w:ilvl="5" w:tplc="183E71E4">
      <w:start w:val="1"/>
      <w:numFmt w:val="bullet"/>
      <w:lvlText w:val=""/>
      <w:lvlJc w:val="left"/>
      <w:pPr>
        <w:ind w:left="5040" w:hanging="360"/>
      </w:pPr>
      <w:rPr>
        <w:rFonts w:ascii="Wingdings" w:hAnsi="Wingdings" w:hint="default"/>
      </w:rPr>
    </w:lvl>
    <w:lvl w:ilvl="6" w:tplc="C3425C4C">
      <w:start w:val="1"/>
      <w:numFmt w:val="bullet"/>
      <w:lvlText w:val=""/>
      <w:lvlJc w:val="left"/>
      <w:pPr>
        <w:ind w:left="5760" w:hanging="360"/>
      </w:pPr>
      <w:rPr>
        <w:rFonts w:ascii="Symbol" w:hAnsi="Symbol" w:hint="default"/>
      </w:rPr>
    </w:lvl>
    <w:lvl w:ilvl="7" w:tplc="3FA2997E">
      <w:start w:val="1"/>
      <w:numFmt w:val="bullet"/>
      <w:lvlText w:val="o"/>
      <w:lvlJc w:val="left"/>
      <w:pPr>
        <w:ind w:left="6480" w:hanging="360"/>
      </w:pPr>
      <w:rPr>
        <w:rFonts w:ascii="Courier New" w:hAnsi="Courier New" w:hint="default"/>
      </w:rPr>
    </w:lvl>
    <w:lvl w:ilvl="8" w:tplc="195C5EB2">
      <w:start w:val="1"/>
      <w:numFmt w:val="bullet"/>
      <w:lvlText w:val=""/>
      <w:lvlJc w:val="left"/>
      <w:pPr>
        <w:ind w:left="7200" w:hanging="360"/>
      </w:pPr>
      <w:rPr>
        <w:rFonts w:ascii="Wingdings" w:hAnsi="Wingdings" w:hint="default"/>
      </w:rPr>
    </w:lvl>
  </w:abstractNum>
  <w:abstractNum w:abstractNumId="6" w15:restartNumberingAfterBreak="0">
    <w:nsid w:val="14D4CBC5"/>
    <w:multiLevelType w:val="hybridMultilevel"/>
    <w:tmpl w:val="536A5966"/>
    <w:lvl w:ilvl="0" w:tplc="09F459C4">
      <w:start w:val="1"/>
      <w:numFmt w:val="bullet"/>
      <w:lvlText w:val=""/>
      <w:lvlJc w:val="left"/>
      <w:pPr>
        <w:ind w:left="720" w:hanging="360"/>
      </w:pPr>
      <w:rPr>
        <w:rFonts w:ascii="Symbol" w:hAnsi="Symbol" w:hint="default"/>
      </w:rPr>
    </w:lvl>
    <w:lvl w:ilvl="1" w:tplc="2FA64910">
      <w:start w:val="1"/>
      <w:numFmt w:val="bullet"/>
      <w:lvlText w:val="o"/>
      <w:lvlJc w:val="left"/>
      <w:pPr>
        <w:ind w:left="1440" w:hanging="360"/>
      </w:pPr>
      <w:rPr>
        <w:rFonts w:ascii="Courier New" w:hAnsi="Courier New" w:hint="default"/>
      </w:rPr>
    </w:lvl>
    <w:lvl w:ilvl="2" w:tplc="6B0AD4F6">
      <w:start w:val="1"/>
      <w:numFmt w:val="bullet"/>
      <w:lvlText w:val=""/>
      <w:lvlJc w:val="left"/>
      <w:pPr>
        <w:ind w:left="2160" w:hanging="360"/>
      </w:pPr>
      <w:rPr>
        <w:rFonts w:ascii="Wingdings" w:hAnsi="Wingdings" w:hint="default"/>
      </w:rPr>
    </w:lvl>
    <w:lvl w:ilvl="3" w:tplc="97ECA3D2">
      <w:start w:val="1"/>
      <w:numFmt w:val="bullet"/>
      <w:lvlText w:val=""/>
      <w:lvlJc w:val="left"/>
      <w:pPr>
        <w:ind w:left="2880" w:hanging="360"/>
      </w:pPr>
      <w:rPr>
        <w:rFonts w:ascii="Symbol" w:hAnsi="Symbol" w:hint="default"/>
      </w:rPr>
    </w:lvl>
    <w:lvl w:ilvl="4" w:tplc="3A3A4FCC">
      <w:start w:val="1"/>
      <w:numFmt w:val="bullet"/>
      <w:lvlText w:val="o"/>
      <w:lvlJc w:val="left"/>
      <w:pPr>
        <w:ind w:left="3600" w:hanging="360"/>
      </w:pPr>
      <w:rPr>
        <w:rFonts w:ascii="Courier New" w:hAnsi="Courier New" w:hint="default"/>
      </w:rPr>
    </w:lvl>
    <w:lvl w:ilvl="5" w:tplc="949A60F0">
      <w:start w:val="1"/>
      <w:numFmt w:val="bullet"/>
      <w:lvlText w:val=""/>
      <w:lvlJc w:val="left"/>
      <w:pPr>
        <w:ind w:left="4320" w:hanging="360"/>
      </w:pPr>
      <w:rPr>
        <w:rFonts w:ascii="Wingdings" w:hAnsi="Wingdings" w:hint="default"/>
      </w:rPr>
    </w:lvl>
    <w:lvl w:ilvl="6" w:tplc="6E3456AE">
      <w:start w:val="1"/>
      <w:numFmt w:val="bullet"/>
      <w:lvlText w:val=""/>
      <w:lvlJc w:val="left"/>
      <w:pPr>
        <w:ind w:left="5040" w:hanging="360"/>
      </w:pPr>
      <w:rPr>
        <w:rFonts w:ascii="Symbol" w:hAnsi="Symbol" w:hint="default"/>
      </w:rPr>
    </w:lvl>
    <w:lvl w:ilvl="7" w:tplc="E64E0326">
      <w:start w:val="1"/>
      <w:numFmt w:val="bullet"/>
      <w:lvlText w:val="o"/>
      <w:lvlJc w:val="left"/>
      <w:pPr>
        <w:ind w:left="5760" w:hanging="360"/>
      </w:pPr>
      <w:rPr>
        <w:rFonts w:ascii="Courier New" w:hAnsi="Courier New" w:hint="default"/>
      </w:rPr>
    </w:lvl>
    <w:lvl w:ilvl="8" w:tplc="2736CB34">
      <w:start w:val="1"/>
      <w:numFmt w:val="bullet"/>
      <w:lvlText w:val=""/>
      <w:lvlJc w:val="left"/>
      <w:pPr>
        <w:ind w:left="6480" w:hanging="360"/>
      </w:pPr>
      <w:rPr>
        <w:rFonts w:ascii="Wingdings" w:hAnsi="Wingdings" w:hint="default"/>
      </w:rPr>
    </w:lvl>
  </w:abstractNum>
  <w:abstractNum w:abstractNumId="7" w15:restartNumberingAfterBreak="0">
    <w:nsid w:val="163EA90D"/>
    <w:multiLevelType w:val="hybridMultilevel"/>
    <w:tmpl w:val="406A9EAA"/>
    <w:lvl w:ilvl="0" w:tplc="4B7AFE2C">
      <w:start w:val="1"/>
      <w:numFmt w:val="bullet"/>
      <w:lvlText w:val=""/>
      <w:lvlJc w:val="left"/>
      <w:pPr>
        <w:ind w:left="720" w:hanging="360"/>
      </w:pPr>
      <w:rPr>
        <w:rFonts w:ascii="Symbol" w:hAnsi="Symbol" w:hint="default"/>
      </w:rPr>
    </w:lvl>
    <w:lvl w:ilvl="1" w:tplc="AAAC2266">
      <w:start w:val="1"/>
      <w:numFmt w:val="bullet"/>
      <w:lvlText w:val="o"/>
      <w:lvlJc w:val="left"/>
      <w:pPr>
        <w:ind w:left="1440" w:hanging="360"/>
      </w:pPr>
      <w:rPr>
        <w:rFonts w:ascii="Courier New" w:hAnsi="Courier New" w:hint="default"/>
      </w:rPr>
    </w:lvl>
    <w:lvl w:ilvl="2" w:tplc="2A541F8C">
      <w:start w:val="1"/>
      <w:numFmt w:val="bullet"/>
      <w:lvlText w:val=""/>
      <w:lvlJc w:val="left"/>
      <w:pPr>
        <w:ind w:left="2160" w:hanging="360"/>
      </w:pPr>
      <w:rPr>
        <w:rFonts w:ascii="Wingdings" w:hAnsi="Wingdings" w:hint="default"/>
      </w:rPr>
    </w:lvl>
    <w:lvl w:ilvl="3" w:tplc="9B849916">
      <w:start w:val="1"/>
      <w:numFmt w:val="bullet"/>
      <w:lvlText w:val=""/>
      <w:lvlJc w:val="left"/>
      <w:pPr>
        <w:ind w:left="2880" w:hanging="360"/>
      </w:pPr>
      <w:rPr>
        <w:rFonts w:ascii="Symbol" w:hAnsi="Symbol" w:hint="default"/>
      </w:rPr>
    </w:lvl>
    <w:lvl w:ilvl="4" w:tplc="7BD406F8">
      <w:start w:val="1"/>
      <w:numFmt w:val="bullet"/>
      <w:lvlText w:val="o"/>
      <w:lvlJc w:val="left"/>
      <w:pPr>
        <w:ind w:left="3600" w:hanging="360"/>
      </w:pPr>
      <w:rPr>
        <w:rFonts w:ascii="Courier New" w:hAnsi="Courier New" w:hint="default"/>
      </w:rPr>
    </w:lvl>
    <w:lvl w:ilvl="5" w:tplc="AE104082">
      <w:start w:val="1"/>
      <w:numFmt w:val="bullet"/>
      <w:lvlText w:val=""/>
      <w:lvlJc w:val="left"/>
      <w:pPr>
        <w:ind w:left="4320" w:hanging="360"/>
      </w:pPr>
      <w:rPr>
        <w:rFonts w:ascii="Wingdings" w:hAnsi="Wingdings" w:hint="default"/>
      </w:rPr>
    </w:lvl>
    <w:lvl w:ilvl="6" w:tplc="112C1E20">
      <w:start w:val="1"/>
      <w:numFmt w:val="bullet"/>
      <w:lvlText w:val=""/>
      <w:lvlJc w:val="left"/>
      <w:pPr>
        <w:ind w:left="5040" w:hanging="360"/>
      </w:pPr>
      <w:rPr>
        <w:rFonts w:ascii="Symbol" w:hAnsi="Symbol" w:hint="default"/>
      </w:rPr>
    </w:lvl>
    <w:lvl w:ilvl="7" w:tplc="37B8D528">
      <w:start w:val="1"/>
      <w:numFmt w:val="bullet"/>
      <w:lvlText w:val="o"/>
      <w:lvlJc w:val="left"/>
      <w:pPr>
        <w:ind w:left="5760" w:hanging="360"/>
      </w:pPr>
      <w:rPr>
        <w:rFonts w:ascii="Courier New" w:hAnsi="Courier New" w:hint="default"/>
      </w:rPr>
    </w:lvl>
    <w:lvl w:ilvl="8" w:tplc="D97E372E">
      <w:start w:val="1"/>
      <w:numFmt w:val="bullet"/>
      <w:lvlText w:val=""/>
      <w:lvlJc w:val="left"/>
      <w:pPr>
        <w:ind w:left="6480" w:hanging="360"/>
      </w:pPr>
      <w:rPr>
        <w:rFonts w:ascii="Wingdings" w:hAnsi="Wingdings" w:hint="default"/>
      </w:rPr>
    </w:lvl>
  </w:abstractNum>
  <w:abstractNum w:abstractNumId="8" w15:restartNumberingAfterBreak="0">
    <w:nsid w:val="17408BC6"/>
    <w:multiLevelType w:val="hybridMultilevel"/>
    <w:tmpl w:val="9064D152"/>
    <w:lvl w:ilvl="0" w:tplc="B6B4BEC4">
      <w:start w:val="1"/>
      <w:numFmt w:val="decimal"/>
      <w:lvlText w:val="%1."/>
      <w:lvlJc w:val="left"/>
      <w:pPr>
        <w:ind w:left="720" w:hanging="360"/>
      </w:pPr>
    </w:lvl>
    <w:lvl w:ilvl="1" w:tplc="16E25F0E">
      <w:start w:val="1"/>
      <w:numFmt w:val="lowerLetter"/>
      <w:lvlText w:val="%2."/>
      <w:lvlJc w:val="left"/>
      <w:pPr>
        <w:ind w:left="1440" w:hanging="360"/>
      </w:pPr>
    </w:lvl>
    <w:lvl w:ilvl="2" w:tplc="FF748FE6">
      <w:start w:val="1"/>
      <w:numFmt w:val="lowerRoman"/>
      <w:lvlText w:val="%3."/>
      <w:lvlJc w:val="right"/>
      <w:pPr>
        <w:ind w:left="2160" w:hanging="180"/>
      </w:pPr>
    </w:lvl>
    <w:lvl w:ilvl="3" w:tplc="16EA8D66">
      <w:start w:val="1"/>
      <w:numFmt w:val="decimal"/>
      <w:lvlText w:val="%4."/>
      <w:lvlJc w:val="left"/>
      <w:pPr>
        <w:ind w:left="2880" w:hanging="360"/>
      </w:pPr>
    </w:lvl>
    <w:lvl w:ilvl="4" w:tplc="E5D6F1B4">
      <w:start w:val="1"/>
      <w:numFmt w:val="lowerLetter"/>
      <w:lvlText w:val="%5."/>
      <w:lvlJc w:val="left"/>
      <w:pPr>
        <w:ind w:left="3600" w:hanging="360"/>
      </w:pPr>
    </w:lvl>
    <w:lvl w:ilvl="5" w:tplc="42B21BC6">
      <w:start w:val="1"/>
      <w:numFmt w:val="lowerRoman"/>
      <w:lvlText w:val="%6."/>
      <w:lvlJc w:val="right"/>
      <w:pPr>
        <w:ind w:left="4320" w:hanging="180"/>
      </w:pPr>
    </w:lvl>
    <w:lvl w:ilvl="6" w:tplc="DB143892">
      <w:start w:val="1"/>
      <w:numFmt w:val="decimal"/>
      <w:lvlText w:val="%7."/>
      <w:lvlJc w:val="left"/>
      <w:pPr>
        <w:ind w:left="5040" w:hanging="360"/>
      </w:pPr>
    </w:lvl>
    <w:lvl w:ilvl="7" w:tplc="87740BB8">
      <w:start w:val="1"/>
      <w:numFmt w:val="lowerLetter"/>
      <w:lvlText w:val="%8."/>
      <w:lvlJc w:val="left"/>
      <w:pPr>
        <w:ind w:left="5760" w:hanging="360"/>
      </w:pPr>
    </w:lvl>
    <w:lvl w:ilvl="8" w:tplc="D8722D7A">
      <w:start w:val="1"/>
      <w:numFmt w:val="lowerRoman"/>
      <w:lvlText w:val="%9."/>
      <w:lvlJc w:val="right"/>
      <w:pPr>
        <w:ind w:left="6480" w:hanging="180"/>
      </w:pPr>
    </w:lvl>
  </w:abstractNum>
  <w:abstractNum w:abstractNumId="9" w15:restartNumberingAfterBreak="0">
    <w:nsid w:val="1785D98E"/>
    <w:multiLevelType w:val="hybridMultilevel"/>
    <w:tmpl w:val="9F90F68C"/>
    <w:lvl w:ilvl="0" w:tplc="247E5E20">
      <w:start w:val="1"/>
      <w:numFmt w:val="bullet"/>
      <w:lvlText w:val="-"/>
      <w:lvlJc w:val="left"/>
      <w:pPr>
        <w:ind w:left="720" w:hanging="360"/>
      </w:pPr>
      <w:rPr>
        <w:rFonts w:ascii="Aptos" w:hAnsi="Aptos" w:hint="default"/>
      </w:rPr>
    </w:lvl>
    <w:lvl w:ilvl="1" w:tplc="826E2356">
      <w:start w:val="1"/>
      <w:numFmt w:val="bullet"/>
      <w:lvlText w:val="o"/>
      <w:lvlJc w:val="left"/>
      <w:pPr>
        <w:ind w:left="1440" w:hanging="360"/>
      </w:pPr>
      <w:rPr>
        <w:rFonts w:ascii="Courier New" w:hAnsi="Courier New" w:hint="default"/>
      </w:rPr>
    </w:lvl>
    <w:lvl w:ilvl="2" w:tplc="185C0A10">
      <w:start w:val="1"/>
      <w:numFmt w:val="bullet"/>
      <w:lvlText w:val=""/>
      <w:lvlJc w:val="left"/>
      <w:pPr>
        <w:ind w:left="2160" w:hanging="360"/>
      </w:pPr>
      <w:rPr>
        <w:rFonts w:ascii="Wingdings" w:hAnsi="Wingdings" w:hint="default"/>
      </w:rPr>
    </w:lvl>
    <w:lvl w:ilvl="3" w:tplc="7042F752">
      <w:start w:val="1"/>
      <w:numFmt w:val="bullet"/>
      <w:lvlText w:val=""/>
      <w:lvlJc w:val="left"/>
      <w:pPr>
        <w:ind w:left="2880" w:hanging="360"/>
      </w:pPr>
      <w:rPr>
        <w:rFonts w:ascii="Symbol" w:hAnsi="Symbol" w:hint="default"/>
      </w:rPr>
    </w:lvl>
    <w:lvl w:ilvl="4" w:tplc="9396815C">
      <w:start w:val="1"/>
      <w:numFmt w:val="bullet"/>
      <w:lvlText w:val="o"/>
      <w:lvlJc w:val="left"/>
      <w:pPr>
        <w:ind w:left="3600" w:hanging="360"/>
      </w:pPr>
      <w:rPr>
        <w:rFonts w:ascii="Courier New" w:hAnsi="Courier New" w:hint="default"/>
      </w:rPr>
    </w:lvl>
    <w:lvl w:ilvl="5" w:tplc="0D248D4C">
      <w:start w:val="1"/>
      <w:numFmt w:val="bullet"/>
      <w:lvlText w:val=""/>
      <w:lvlJc w:val="left"/>
      <w:pPr>
        <w:ind w:left="4320" w:hanging="360"/>
      </w:pPr>
      <w:rPr>
        <w:rFonts w:ascii="Wingdings" w:hAnsi="Wingdings" w:hint="default"/>
      </w:rPr>
    </w:lvl>
    <w:lvl w:ilvl="6" w:tplc="12B2B378">
      <w:start w:val="1"/>
      <w:numFmt w:val="bullet"/>
      <w:lvlText w:val=""/>
      <w:lvlJc w:val="left"/>
      <w:pPr>
        <w:ind w:left="5040" w:hanging="360"/>
      </w:pPr>
      <w:rPr>
        <w:rFonts w:ascii="Symbol" w:hAnsi="Symbol" w:hint="default"/>
      </w:rPr>
    </w:lvl>
    <w:lvl w:ilvl="7" w:tplc="98407504">
      <w:start w:val="1"/>
      <w:numFmt w:val="bullet"/>
      <w:lvlText w:val="o"/>
      <w:lvlJc w:val="left"/>
      <w:pPr>
        <w:ind w:left="5760" w:hanging="360"/>
      </w:pPr>
      <w:rPr>
        <w:rFonts w:ascii="Courier New" w:hAnsi="Courier New" w:hint="default"/>
      </w:rPr>
    </w:lvl>
    <w:lvl w:ilvl="8" w:tplc="B65C9DC2">
      <w:start w:val="1"/>
      <w:numFmt w:val="bullet"/>
      <w:lvlText w:val=""/>
      <w:lvlJc w:val="left"/>
      <w:pPr>
        <w:ind w:left="6480" w:hanging="360"/>
      </w:pPr>
      <w:rPr>
        <w:rFonts w:ascii="Wingdings" w:hAnsi="Wingdings" w:hint="default"/>
      </w:rPr>
    </w:lvl>
  </w:abstractNum>
  <w:abstractNum w:abstractNumId="10" w15:restartNumberingAfterBreak="0">
    <w:nsid w:val="21B67E9E"/>
    <w:multiLevelType w:val="hybridMultilevel"/>
    <w:tmpl w:val="55E49FBA"/>
    <w:lvl w:ilvl="0" w:tplc="4E6E316A">
      <w:start w:val="1"/>
      <w:numFmt w:val="bullet"/>
      <w:lvlText w:val=""/>
      <w:lvlJc w:val="left"/>
      <w:pPr>
        <w:ind w:left="720" w:hanging="360"/>
      </w:pPr>
      <w:rPr>
        <w:rFonts w:ascii="Symbol" w:hAnsi="Symbol" w:hint="default"/>
      </w:rPr>
    </w:lvl>
    <w:lvl w:ilvl="1" w:tplc="1F8C8678">
      <w:start w:val="1"/>
      <w:numFmt w:val="bullet"/>
      <w:lvlText w:val="o"/>
      <w:lvlJc w:val="left"/>
      <w:pPr>
        <w:ind w:left="1440" w:hanging="360"/>
      </w:pPr>
      <w:rPr>
        <w:rFonts w:ascii="Courier New" w:hAnsi="Courier New" w:hint="default"/>
      </w:rPr>
    </w:lvl>
    <w:lvl w:ilvl="2" w:tplc="29BEB5D0">
      <w:start w:val="1"/>
      <w:numFmt w:val="bullet"/>
      <w:lvlText w:val=""/>
      <w:lvlJc w:val="left"/>
      <w:pPr>
        <w:ind w:left="2160" w:hanging="360"/>
      </w:pPr>
      <w:rPr>
        <w:rFonts w:ascii="Wingdings" w:hAnsi="Wingdings" w:hint="default"/>
      </w:rPr>
    </w:lvl>
    <w:lvl w:ilvl="3" w:tplc="8BDE3D36">
      <w:start w:val="1"/>
      <w:numFmt w:val="bullet"/>
      <w:lvlText w:val=""/>
      <w:lvlJc w:val="left"/>
      <w:pPr>
        <w:ind w:left="2880" w:hanging="360"/>
      </w:pPr>
      <w:rPr>
        <w:rFonts w:ascii="Symbol" w:hAnsi="Symbol" w:hint="default"/>
      </w:rPr>
    </w:lvl>
    <w:lvl w:ilvl="4" w:tplc="CA8290A0">
      <w:start w:val="1"/>
      <w:numFmt w:val="bullet"/>
      <w:lvlText w:val="o"/>
      <w:lvlJc w:val="left"/>
      <w:pPr>
        <w:ind w:left="3600" w:hanging="360"/>
      </w:pPr>
      <w:rPr>
        <w:rFonts w:ascii="Courier New" w:hAnsi="Courier New" w:hint="default"/>
      </w:rPr>
    </w:lvl>
    <w:lvl w:ilvl="5" w:tplc="F2DEBCAA">
      <w:start w:val="1"/>
      <w:numFmt w:val="bullet"/>
      <w:lvlText w:val=""/>
      <w:lvlJc w:val="left"/>
      <w:pPr>
        <w:ind w:left="4320" w:hanging="360"/>
      </w:pPr>
      <w:rPr>
        <w:rFonts w:ascii="Wingdings" w:hAnsi="Wingdings" w:hint="default"/>
      </w:rPr>
    </w:lvl>
    <w:lvl w:ilvl="6" w:tplc="528ACDE2">
      <w:start w:val="1"/>
      <w:numFmt w:val="bullet"/>
      <w:lvlText w:val=""/>
      <w:lvlJc w:val="left"/>
      <w:pPr>
        <w:ind w:left="5040" w:hanging="360"/>
      </w:pPr>
      <w:rPr>
        <w:rFonts w:ascii="Symbol" w:hAnsi="Symbol" w:hint="default"/>
      </w:rPr>
    </w:lvl>
    <w:lvl w:ilvl="7" w:tplc="FEF466A4">
      <w:start w:val="1"/>
      <w:numFmt w:val="bullet"/>
      <w:lvlText w:val="o"/>
      <w:lvlJc w:val="left"/>
      <w:pPr>
        <w:ind w:left="5760" w:hanging="360"/>
      </w:pPr>
      <w:rPr>
        <w:rFonts w:ascii="Courier New" w:hAnsi="Courier New" w:hint="default"/>
      </w:rPr>
    </w:lvl>
    <w:lvl w:ilvl="8" w:tplc="3F24D50A">
      <w:start w:val="1"/>
      <w:numFmt w:val="bullet"/>
      <w:lvlText w:val=""/>
      <w:lvlJc w:val="left"/>
      <w:pPr>
        <w:ind w:left="6480" w:hanging="360"/>
      </w:pPr>
      <w:rPr>
        <w:rFonts w:ascii="Wingdings" w:hAnsi="Wingdings" w:hint="default"/>
      </w:rPr>
    </w:lvl>
  </w:abstractNum>
  <w:abstractNum w:abstractNumId="11" w15:restartNumberingAfterBreak="0">
    <w:nsid w:val="2511EE23"/>
    <w:multiLevelType w:val="hybridMultilevel"/>
    <w:tmpl w:val="0074AE84"/>
    <w:lvl w:ilvl="0" w:tplc="7EF26F3A">
      <w:start w:val="1"/>
      <w:numFmt w:val="bullet"/>
      <w:lvlText w:val="♦"/>
      <w:lvlJc w:val="left"/>
      <w:pPr>
        <w:ind w:left="720" w:hanging="360"/>
      </w:pPr>
      <w:rPr>
        <w:rFonts w:ascii="Courier New" w:hAnsi="Courier New" w:hint="default"/>
      </w:rPr>
    </w:lvl>
    <w:lvl w:ilvl="1" w:tplc="A1084E48">
      <w:start w:val="1"/>
      <w:numFmt w:val="bullet"/>
      <w:lvlText w:val="o"/>
      <w:lvlJc w:val="left"/>
      <w:pPr>
        <w:ind w:left="1440" w:hanging="360"/>
      </w:pPr>
      <w:rPr>
        <w:rFonts w:ascii="Courier New" w:hAnsi="Courier New" w:hint="default"/>
      </w:rPr>
    </w:lvl>
    <w:lvl w:ilvl="2" w:tplc="8B06C6BA">
      <w:start w:val="1"/>
      <w:numFmt w:val="bullet"/>
      <w:lvlText w:val=""/>
      <w:lvlJc w:val="left"/>
      <w:pPr>
        <w:ind w:left="2160" w:hanging="360"/>
      </w:pPr>
      <w:rPr>
        <w:rFonts w:ascii="Wingdings" w:hAnsi="Wingdings" w:hint="default"/>
      </w:rPr>
    </w:lvl>
    <w:lvl w:ilvl="3" w:tplc="47CE0BAE">
      <w:start w:val="1"/>
      <w:numFmt w:val="bullet"/>
      <w:lvlText w:val=""/>
      <w:lvlJc w:val="left"/>
      <w:pPr>
        <w:ind w:left="2880" w:hanging="360"/>
      </w:pPr>
      <w:rPr>
        <w:rFonts w:ascii="Symbol" w:hAnsi="Symbol" w:hint="default"/>
      </w:rPr>
    </w:lvl>
    <w:lvl w:ilvl="4" w:tplc="763C7068">
      <w:start w:val="1"/>
      <w:numFmt w:val="bullet"/>
      <w:lvlText w:val="o"/>
      <w:lvlJc w:val="left"/>
      <w:pPr>
        <w:ind w:left="3600" w:hanging="360"/>
      </w:pPr>
      <w:rPr>
        <w:rFonts w:ascii="Courier New" w:hAnsi="Courier New" w:hint="default"/>
      </w:rPr>
    </w:lvl>
    <w:lvl w:ilvl="5" w:tplc="D8CEF8E2">
      <w:start w:val="1"/>
      <w:numFmt w:val="bullet"/>
      <w:lvlText w:val=""/>
      <w:lvlJc w:val="left"/>
      <w:pPr>
        <w:ind w:left="4320" w:hanging="360"/>
      </w:pPr>
      <w:rPr>
        <w:rFonts w:ascii="Wingdings" w:hAnsi="Wingdings" w:hint="default"/>
      </w:rPr>
    </w:lvl>
    <w:lvl w:ilvl="6" w:tplc="7E62E06A">
      <w:start w:val="1"/>
      <w:numFmt w:val="bullet"/>
      <w:lvlText w:val=""/>
      <w:lvlJc w:val="left"/>
      <w:pPr>
        <w:ind w:left="5040" w:hanging="360"/>
      </w:pPr>
      <w:rPr>
        <w:rFonts w:ascii="Symbol" w:hAnsi="Symbol" w:hint="default"/>
      </w:rPr>
    </w:lvl>
    <w:lvl w:ilvl="7" w:tplc="D354D5EE">
      <w:start w:val="1"/>
      <w:numFmt w:val="bullet"/>
      <w:lvlText w:val="o"/>
      <w:lvlJc w:val="left"/>
      <w:pPr>
        <w:ind w:left="5760" w:hanging="360"/>
      </w:pPr>
      <w:rPr>
        <w:rFonts w:ascii="Courier New" w:hAnsi="Courier New" w:hint="default"/>
      </w:rPr>
    </w:lvl>
    <w:lvl w:ilvl="8" w:tplc="C93CA334">
      <w:start w:val="1"/>
      <w:numFmt w:val="bullet"/>
      <w:lvlText w:val=""/>
      <w:lvlJc w:val="left"/>
      <w:pPr>
        <w:ind w:left="6480" w:hanging="360"/>
      </w:pPr>
      <w:rPr>
        <w:rFonts w:ascii="Wingdings" w:hAnsi="Wingdings" w:hint="default"/>
      </w:rPr>
    </w:lvl>
  </w:abstractNum>
  <w:abstractNum w:abstractNumId="12" w15:restartNumberingAfterBreak="0">
    <w:nsid w:val="25CE2B48"/>
    <w:multiLevelType w:val="hybridMultilevel"/>
    <w:tmpl w:val="91CCC3A6"/>
    <w:lvl w:ilvl="0" w:tplc="691E2D62">
      <w:start w:val="1"/>
      <w:numFmt w:val="bullet"/>
      <w:lvlText w:val=""/>
      <w:lvlJc w:val="left"/>
      <w:pPr>
        <w:ind w:left="720" w:hanging="360"/>
      </w:pPr>
      <w:rPr>
        <w:rFonts w:ascii="Symbol" w:hAnsi="Symbol" w:hint="default"/>
      </w:rPr>
    </w:lvl>
    <w:lvl w:ilvl="1" w:tplc="633C8A40">
      <w:start w:val="1"/>
      <w:numFmt w:val="bullet"/>
      <w:lvlText w:val="o"/>
      <w:lvlJc w:val="left"/>
      <w:pPr>
        <w:ind w:left="1440" w:hanging="360"/>
      </w:pPr>
      <w:rPr>
        <w:rFonts w:ascii="Courier New" w:hAnsi="Courier New" w:hint="default"/>
      </w:rPr>
    </w:lvl>
    <w:lvl w:ilvl="2" w:tplc="560CA2A2">
      <w:start w:val="1"/>
      <w:numFmt w:val="bullet"/>
      <w:lvlText w:val=""/>
      <w:lvlJc w:val="left"/>
      <w:pPr>
        <w:ind w:left="2160" w:hanging="360"/>
      </w:pPr>
      <w:rPr>
        <w:rFonts w:ascii="Wingdings" w:hAnsi="Wingdings" w:hint="default"/>
      </w:rPr>
    </w:lvl>
    <w:lvl w:ilvl="3" w:tplc="CF768E7A">
      <w:start w:val="1"/>
      <w:numFmt w:val="bullet"/>
      <w:lvlText w:val=""/>
      <w:lvlJc w:val="left"/>
      <w:pPr>
        <w:ind w:left="2880" w:hanging="360"/>
      </w:pPr>
      <w:rPr>
        <w:rFonts w:ascii="Symbol" w:hAnsi="Symbol" w:hint="default"/>
      </w:rPr>
    </w:lvl>
    <w:lvl w:ilvl="4" w:tplc="42008D46">
      <w:start w:val="1"/>
      <w:numFmt w:val="bullet"/>
      <w:lvlText w:val="o"/>
      <w:lvlJc w:val="left"/>
      <w:pPr>
        <w:ind w:left="3600" w:hanging="360"/>
      </w:pPr>
      <w:rPr>
        <w:rFonts w:ascii="Courier New" w:hAnsi="Courier New" w:hint="default"/>
      </w:rPr>
    </w:lvl>
    <w:lvl w:ilvl="5" w:tplc="3446D346">
      <w:start w:val="1"/>
      <w:numFmt w:val="bullet"/>
      <w:lvlText w:val=""/>
      <w:lvlJc w:val="left"/>
      <w:pPr>
        <w:ind w:left="4320" w:hanging="360"/>
      </w:pPr>
      <w:rPr>
        <w:rFonts w:ascii="Wingdings" w:hAnsi="Wingdings" w:hint="default"/>
      </w:rPr>
    </w:lvl>
    <w:lvl w:ilvl="6" w:tplc="AD4CB136">
      <w:start w:val="1"/>
      <w:numFmt w:val="bullet"/>
      <w:lvlText w:val=""/>
      <w:lvlJc w:val="left"/>
      <w:pPr>
        <w:ind w:left="5040" w:hanging="360"/>
      </w:pPr>
      <w:rPr>
        <w:rFonts w:ascii="Symbol" w:hAnsi="Symbol" w:hint="default"/>
      </w:rPr>
    </w:lvl>
    <w:lvl w:ilvl="7" w:tplc="05283FA0">
      <w:start w:val="1"/>
      <w:numFmt w:val="bullet"/>
      <w:lvlText w:val="o"/>
      <w:lvlJc w:val="left"/>
      <w:pPr>
        <w:ind w:left="5760" w:hanging="360"/>
      </w:pPr>
      <w:rPr>
        <w:rFonts w:ascii="Courier New" w:hAnsi="Courier New" w:hint="default"/>
      </w:rPr>
    </w:lvl>
    <w:lvl w:ilvl="8" w:tplc="3784447C">
      <w:start w:val="1"/>
      <w:numFmt w:val="bullet"/>
      <w:lvlText w:val=""/>
      <w:lvlJc w:val="left"/>
      <w:pPr>
        <w:ind w:left="6480" w:hanging="360"/>
      </w:pPr>
      <w:rPr>
        <w:rFonts w:ascii="Wingdings" w:hAnsi="Wingdings" w:hint="default"/>
      </w:rPr>
    </w:lvl>
  </w:abstractNum>
  <w:abstractNum w:abstractNumId="13" w15:restartNumberingAfterBreak="0">
    <w:nsid w:val="26B1EA99"/>
    <w:multiLevelType w:val="hybridMultilevel"/>
    <w:tmpl w:val="B92EAAA6"/>
    <w:lvl w:ilvl="0" w:tplc="3E1E788A">
      <w:start w:val="1"/>
      <w:numFmt w:val="bullet"/>
      <w:lvlText w:val=""/>
      <w:lvlJc w:val="left"/>
      <w:pPr>
        <w:ind w:left="720" w:hanging="360"/>
      </w:pPr>
      <w:rPr>
        <w:rFonts w:ascii="Symbol" w:hAnsi="Symbol" w:hint="default"/>
      </w:rPr>
    </w:lvl>
    <w:lvl w:ilvl="1" w:tplc="DBC6CB0E">
      <w:start w:val="1"/>
      <w:numFmt w:val="bullet"/>
      <w:lvlText w:val="o"/>
      <w:lvlJc w:val="left"/>
      <w:pPr>
        <w:ind w:left="1440" w:hanging="360"/>
      </w:pPr>
      <w:rPr>
        <w:rFonts w:ascii="Courier New" w:hAnsi="Courier New" w:hint="default"/>
      </w:rPr>
    </w:lvl>
    <w:lvl w:ilvl="2" w:tplc="528AD8F2">
      <w:start w:val="1"/>
      <w:numFmt w:val="bullet"/>
      <w:lvlText w:val=""/>
      <w:lvlJc w:val="left"/>
      <w:pPr>
        <w:ind w:left="2160" w:hanging="360"/>
      </w:pPr>
      <w:rPr>
        <w:rFonts w:ascii="Wingdings" w:hAnsi="Wingdings" w:hint="default"/>
      </w:rPr>
    </w:lvl>
    <w:lvl w:ilvl="3" w:tplc="388486CE">
      <w:start w:val="1"/>
      <w:numFmt w:val="bullet"/>
      <w:lvlText w:val=""/>
      <w:lvlJc w:val="left"/>
      <w:pPr>
        <w:ind w:left="2880" w:hanging="360"/>
      </w:pPr>
      <w:rPr>
        <w:rFonts w:ascii="Symbol" w:hAnsi="Symbol" w:hint="default"/>
      </w:rPr>
    </w:lvl>
    <w:lvl w:ilvl="4" w:tplc="06D09944">
      <w:start w:val="1"/>
      <w:numFmt w:val="bullet"/>
      <w:lvlText w:val="o"/>
      <w:lvlJc w:val="left"/>
      <w:pPr>
        <w:ind w:left="3600" w:hanging="360"/>
      </w:pPr>
      <w:rPr>
        <w:rFonts w:ascii="Courier New" w:hAnsi="Courier New" w:hint="default"/>
      </w:rPr>
    </w:lvl>
    <w:lvl w:ilvl="5" w:tplc="3B0E066E">
      <w:start w:val="1"/>
      <w:numFmt w:val="bullet"/>
      <w:lvlText w:val=""/>
      <w:lvlJc w:val="left"/>
      <w:pPr>
        <w:ind w:left="4320" w:hanging="360"/>
      </w:pPr>
      <w:rPr>
        <w:rFonts w:ascii="Wingdings" w:hAnsi="Wingdings" w:hint="default"/>
      </w:rPr>
    </w:lvl>
    <w:lvl w:ilvl="6" w:tplc="294CA036">
      <w:start w:val="1"/>
      <w:numFmt w:val="bullet"/>
      <w:lvlText w:val=""/>
      <w:lvlJc w:val="left"/>
      <w:pPr>
        <w:ind w:left="5040" w:hanging="360"/>
      </w:pPr>
      <w:rPr>
        <w:rFonts w:ascii="Symbol" w:hAnsi="Symbol" w:hint="default"/>
      </w:rPr>
    </w:lvl>
    <w:lvl w:ilvl="7" w:tplc="A7920212">
      <w:start w:val="1"/>
      <w:numFmt w:val="bullet"/>
      <w:lvlText w:val="o"/>
      <w:lvlJc w:val="left"/>
      <w:pPr>
        <w:ind w:left="5760" w:hanging="360"/>
      </w:pPr>
      <w:rPr>
        <w:rFonts w:ascii="Courier New" w:hAnsi="Courier New" w:hint="default"/>
      </w:rPr>
    </w:lvl>
    <w:lvl w:ilvl="8" w:tplc="E9EEFD92">
      <w:start w:val="1"/>
      <w:numFmt w:val="bullet"/>
      <w:lvlText w:val=""/>
      <w:lvlJc w:val="left"/>
      <w:pPr>
        <w:ind w:left="6480" w:hanging="360"/>
      </w:pPr>
      <w:rPr>
        <w:rFonts w:ascii="Wingdings" w:hAnsi="Wingdings" w:hint="default"/>
      </w:rPr>
    </w:lvl>
  </w:abstractNum>
  <w:abstractNum w:abstractNumId="14" w15:restartNumberingAfterBreak="0">
    <w:nsid w:val="28E0E4E1"/>
    <w:multiLevelType w:val="hybridMultilevel"/>
    <w:tmpl w:val="0D364072"/>
    <w:lvl w:ilvl="0" w:tplc="DC7403CC">
      <w:start w:val="1"/>
      <w:numFmt w:val="bullet"/>
      <w:lvlText w:val=""/>
      <w:lvlJc w:val="left"/>
      <w:pPr>
        <w:ind w:left="720" w:hanging="360"/>
      </w:pPr>
      <w:rPr>
        <w:rFonts w:ascii="Symbol" w:hAnsi="Symbol" w:hint="default"/>
      </w:rPr>
    </w:lvl>
    <w:lvl w:ilvl="1" w:tplc="F6C0E0B6">
      <w:start w:val="1"/>
      <w:numFmt w:val="bullet"/>
      <w:lvlText w:val="o"/>
      <w:lvlJc w:val="left"/>
      <w:pPr>
        <w:ind w:left="1440" w:hanging="360"/>
      </w:pPr>
      <w:rPr>
        <w:rFonts w:ascii="Courier New" w:hAnsi="Courier New" w:hint="default"/>
      </w:rPr>
    </w:lvl>
    <w:lvl w:ilvl="2" w:tplc="5B3203BE">
      <w:start w:val="1"/>
      <w:numFmt w:val="bullet"/>
      <w:lvlText w:val=""/>
      <w:lvlJc w:val="left"/>
      <w:pPr>
        <w:ind w:left="2160" w:hanging="360"/>
      </w:pPr>
      <w:rPr>
        <w:rFonts w:ascii="Wingdings" w:hAnsi="Wingdings" w:hint="default"/>
      </w:rPr>
    </w:lvl>
    <w:lvl w:ilvl="3" w:tplc="DDF6DDE6">
      <w:start w:val="1"/>
      <w:numFmt w:val="bullet"/>
      <w:lvlText w:val=""/>
      <w:lvlJc w:val="left"/>
      <w:pPr>
        <w:ind w:left="2880" w:hanging="360"/>
      </w:pPr>
      <w:rPr>
        <w:rFonts w:ascii="Symbol" w:hAnsi="Symbol" w:hint="default"/>
      </w:rPr>
    </w:lvl>
    <w:lvl w:ilvl="4" w:tplc="6EAE60F0">
      <w:start w:val="1"/>
      <w:numFmt w:val="bullet"/>
      <w:lvlText w:val="o"/>
      <w:lvlJc w:val="left"/>
      <w:pPr>
        <w:ind w:left="3600" w:hanging="360"/>
      </w:pPr>
      <w:rPr>
        <w:rFonts w:ascii="Courier New" w:hAnsi="Courier New" w:hint="default"/>
      </w:rPr>
    </w:lvl>
    <w:lvl w:ilvl="5" w:tplc="3E70B0C6">
      <w:start w:val="1"/>
      <w:numFmt w:val="bullet"/>
      <w:lvlText w:val=""/>
      <w:lvlJc w:val="left"/>
      <w:pPr>
        <w:ind w:left="4320" w:hanging="360"/>
      </w:pPr>
      <w:rPr>
        <w:rFonts w:ascii="Wingdings" w:hAnsi="Wingdings" w:hint="default"/>
      </w:rPr>
    </w:lvl>
    <w:lvl w:ilvl="6" w:tplc="0C7AFC82">
      <w:start w:val="1"/>
      <w:numFmt w:val="bullet"/>
      <w:lvlText w:val=""/>
      <w:lvlJc w:val="left"/>
      <w:pPr>
        <w:ind w:left="5040" w:hanging="360"/>
      </w:pPr>
      <w:rPr>
        <w:rFonts w:ascii="Symbol" w:hAnsi="Symbol" w:hint="default"/>
      </w:rPr>
    </w:lvl>
    <w:lvl w:ilvl="7" w:tplc="C76AC2A6">
      <w:start w:val="1"/>
      <w:numFmt w:val="bullet"/>
      <w:lvlText w:val="o"/>
      <w:lvlJc w:val="left"/>
      <w:pPr>
        <w:ind w:left="5760" w:hanging="360"/>
      </w:pPr>
      <w:rPr>
        <w:rFonts w:ascii="Courier New" w:hAnsi="Courier New" w:hint="default"/>
      </w:rPr>
    </w:lvl>
    <w:lvl w:ilvl="8" w:tplc="FA78764C">
      <w:start w:val="1"/>
      <w:numFmt w:val="bullet"/>
      <w:lvlText w:val=""/>
      <w:lvlJc w:val="left"/>
      <w:pPr>
        <w:ind w:left="6480" w:hanging="360"/>
      </w:pPr>
      <w:rPr>
        <w:rFonts w:ascii="Wingdings" w:hAnsi="Wingdings" w:hint="default"/>
      </w:rPr>
    </w:lvl>
  </w:abstractNum>
  <w:abstractNum w:abstractNumId="15" w15:restartNumberingAfterBreak="0">
    <w:nsid w:val="2C66100B"/>
    <w:multiLevelType w:val="hybridMultilevel"/>
    <w:tmpl w:val="3E26ABC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CF8E4AE"/>
    <w:multiLevelType w:val="hybridMultilevel"/>
    <w:tmpl w:val="A3A810FE"/>
    <w:lvl w:ilvl="0" w:tplc="3214B198">
      <w:start w:val="1"/>
      <w:numFmt w:val="bullet"/>
      <w:lvlText w:val=""/>
      <w:lvlJc w:val="left"/>
      <w:pPr>
        <w:ind w:left="360" w:hanging="360"/>
      </w:pPr>
      <w:rPr>
        <w:rFonts w:ascii="Symbol" w:hAnsi="Symbol" w:hint="default"/>
      </w:rPr>
    </w:lvl>
    <w:lvl w:ilvl="1" w:tplc="8E1C5398">
      <w:start w:val="1"/>
      <w:numFmt w:val="bullet"/>
      <w:lvlText w:val="o"/>
      <w:lvlJc w:val="left"/>
      <w:pPr>
        <w:ind w:left="1080" w:hanging="360"/>
      </w:pPr>
      <w:rPr>
        <w:rFonts w:ascii="Courier New" w:hAnsi="Courier New" w:hint="default"/>
      </w:rPr>
    </w:lvl>
    <w:lvl w:ilvl="2" w:tplc="494EBCD4">
      <w:start w:val="1"/>
      <w:numFmt w:val="bullet"/>
      <w:lvlText w:val=""/>
      <w:lvlJc w:val="left"/>
      <w:pPr>
        <w:ind w:left="1800" w:hanging="360"/>
      </w:pPr>
      <w:rPr>
        <w:rFonts w:ascii="Wingdings" w:hAnsi="Wingdings" w:hint="default"/>
      </w:rPr>
    </w:lvl>
    <w:lvl w:ilvl="3" w:tplc="8DB27A32">
      <w:start w:val="1"/>
      <w:numFmt w:val="bullet"/>
      <w:lvlText w:val=""/>
      <w:lvlJc w:val="left"/>
      <w:pPr>
        <w:ind w:left="2520" w:hanging="360"/>
      </w:pPr>
      <w:rPr>
        <w:rFonts w:ascii="Symbol" w:hAnsi="Symbol" w:hint="default"/>
      </w:rPr>
    </w:lvl>
    <w:lvl w:ilvl="4" w:tplc="340E7494">
      <w:start w:val="1"/>
      <w:numFmt w:val="bullet"/>
      <w:lvlText w:val="o"/>
      <w:lvlJc w:val="left"/>
      <w:pPr>
        <w:ind w:left="3240" w:hanging="360"/>
      </w:pPr>
      <w:rPr>
        <w:rFonts w:ascii="Courier New" w:hAnsi="Courier New" w:hint="default"/>
      </w:rPr>
    </w:lvl>
    <w:lvl w:ilvl="5" w:tplc="B49C5308">
      <w:start w:val="1"/>
      <w:numFmt w:val="bullet"/>
      <w:lvlText w:val=""/>
      <w:lvlJc w:val="left"/>
      <w:pPr>
        <w:ind w:left="3960" w:hanging="360"/>
      </w:pPr>
      <w:rPr>
        <w:rFonts w:ascii="Wingdings" w:hAnsi="Wingdings" w:hint="default"/>
      </w:rPr>
    </w:lvl>
    <w:lvl w:ilvl="6" w:tplc="E490EC66">
      <w:start w:val="1"/>
      <w:numFmt w:val="bullet"/>
      <w:lvlText w:val=""/>
      <w:lvlJc w:val="left"/>
      <w:pPr>
        <w:ind w:left="4680" w:hanging="360"/>
      </w:pPr>
      <w:rPr>
        <w:rFonts w:ascii="Symbol" w:hAnsi="Symbol" w:hint="default"/>
      </w:rPr>
    </w:lvl>
    <w:lvl w:ilvl="7" w:tplc="A76A0A06">
      <w:start w:val="1"/>
      <w:numFmt w:val="bullet"/>
      <w:lvlText w:val="o"/>
      <w:lvlJc w:val="left"/>
      <w:pPr>
        <w:ind w:left="5400" w:hanging="360"/>
      </w:pPr>
      <w:rPr>
        <w:rFonts w:ascii="Courier New" w:hAnsi="Courier New" w:hint="default"/>
      </w:rPr>
    </w:lvl>
    <w:lvl w:ilvl="8" w:tplc="DDE2D0BE">
      <w:start w:val="1"/>
      <w:numFmt w:val="bullet"/>
      <w:lvlText w:val=""/>
      <w:lvlJc w:val="left"/>
      <w:pPr>
        <w:ind w:left="6120" w:hanging="360"/>
      </w:pPr>
      <w:rPr>
        <w:rFonts w:ascii="Wingdings" w:hAnsi="Wingdings" w:hint="default"/>
      </w:rPr>
    </w:lvl>
  </w:abstractNum>
  <w:abstractNum w:abstractNumId="17" w15:restartNumberingAfterBreak="0">
    <w:nsid w:val="35CC952A"/>
    <w:multiLevelType w:val="hybridMultilevel"/>
    <w:tmpl w:val="D9146ECE"/>
    <w:lvl w:ilvl="0" w:tplc="5176825C">
      <w:start w:val="1"/>
      <w:numFmt w:val="bullet"/>
      <w:lvlText w:val=""/>
      <w:lvlJc w:val="left"/>
      <w:pPr>
        <w:ind w:left="720" w:hanging="360"/>
      </w:pPr>
      <w:rPr>
        <w:rFonts w:ascii="Wingdings" w:hAnsi="Wingdings" w:hint="default"/>
      </w:rPr>
    </w:lvl>
    <w:lvl w:ilvl="1" w:tplc="A9DE4AD0">
      <w:start w:val="1"/>
      <w:numFmt w:val="bullet"/>
      <w:lvlText w:val="o"/>
      <w:lvlJc w:val="left"/>
      <w:pPr>
        <w:ind w:left="1440" w:hanging="360"/>
      </w:pPr>
      <w:rPr>
        <w:rFonts w:ascii="Courier New" w:hAnsi="Courier New" w:hint="default"/>
      </w:rPr>
    </w:lvl>
    <w:lvl w:ilvl="2" w:tplc="74E4EBC4">
      <w:start w:val="1"/>
      <w:numFmt w:val="bullet"/>
      <w:lvlText w:val=""/>
      <w:lvlJc w:val="left"/>
      <w:pPr>
        <w:ind w:left="2160" w:hanging="360"/>
      </w:pPr>
      <w:rPr>
        <w:rFonts w:ascii="Wingdings" w:hAnsi="Wingdings" w:hint="default"/>
      </w:rPr>
    </w:lvl>
    <w:lvl w:ilvl="3" w:tplc="7E9EEAB4">
      <w:start w:val="1"/>
      <w:numFmt w:val="bullet"/>
      <w:lvlText w:val=""/>
      <w:lvlJc w:val="left"/>
      <w:pPr>
        <w:ind w:left="2880" w:hanging="360"/>
      </w:pPr>
      <w:rPr>
        <w:rFonts w:ascii="Symbol" w:hAnsi="Symbol" w:hint="default"/>
      </w:rPr>
    </w:lvl>
    <w:lvl w:ilvl="4" w:tplc="C158F3D4">
      <w:start w:val="1"/>
      <w:numFmt w:val="bullet"/>
      <w:lvlText w:val="o"/>
      <w:lvlJc w:val="left"/>
      <w:pPr>
        <w:ind w:left="3600" w:hanging="360"/>
      </w:pPr>
      <w:rPr>
        <w:rFonts w:ascii="Courier New" w:hAnsi="Courier New" w:hint="default"/>
      </w:rPr>
    </w:lvl>
    <w:lvl w:ilvl="5" w:tplc="9E22148A">
      <w:start w:val="1"/>
      <w:numFmt w:val="bullet"/>
      <w:lvlText w:val=""/>
      <w:lvlJc w:val="left"/>
      <w:pPr>
        <w:ind w:left="4320" w:hanging="360"/>
      </w:pPr>
      <w:rPr>
        <w:rFonts w:ascii="Wingdings" w:hAnsi="Wingdings" w:hint="default"/>
      </w:rPr>
    </w:lvl>
    <w:lvl w:ilvl="6" w:tplc="3F84202A">
      <w:start w:val="1"/>
      <w:numFmt w:val="bullet"/>
      <w:lvlText w:val=""/>
      <w:lvlJc w:val="left"/>
      <w:pPr>
        <w:ind w:left="5040" w:hanging="360"/>
      </w:pPr>
      <w:rPr>
        <w:rFonts w:ascii="Symbol" w:hAnsi="Symbol" w:hint="default"/>
      </w:rPr>
    </w:lvl>
    <w:lvl w:ilvl="7" w:tplc="75E8AB00">
      <w:start w:val="1"/>
      <w:numFmt w:val="bullet"/>
      <w:lvlText w:val="o"/>
      <w:lvlJc w:val="left"/>
      <w:pPr>
        <w:ind w:left="5760" w:hanging="360"/>
      </w:pPr>
      <w:rPr>
        <w:rFonts w:ascii="Courier New" w:hAnsi="Courier New" w:hint="default"/>
      </w:rPr>
    </w:lvl>
    <w:lvl w:ilvl="8" w:tplc="9D9E4F78">
      <w:start w:val="1"/>
      <w:numFmt w:val="bullet"/>
      <w:lvlText w:val=""/>
      <w:lvlJc w:val="left"/>
      <w:pPr>
        <w:ind w:left="6480" w:hanging="360"/>
      </w:pPr>
      <w:rPr>
        <w:rFonts w:ascii="Wingdings" w:hAnsi="Wingdings" w:hint="default"/>
      </w:rPr>
    </w:lvl>
  </w:abstractNum>
  <w:abstractNum w:abstractNumId="18" w15:restartNumberingAfterBreak="0">
    <w:nsid w:val="368A029A"/>
    <w:multiLevelType w:val="hybridMultilevel"/>
    <w:tmpl w:val="42FC0A8C"/>
    <w:lvl w:ilvl="0" w:tplc="21F63C12">
      <w:start w:val="1"/>
      <w:numFmt w:val="bullet"/>
      <w:lvlText w:val=""/>
      <w:lvlJc w:val="left"/>
      <w:pPr>
        <w:ind w:left="720" w:hanging="360"/>
      </w:pPr>
      <w:rPr>
        <w:rFonts w:ascii="Symbol" w:hAnsi="Symbol" w:hint="default"/>
      </w:rPr>
    </w:lvl>
    <w:lvl w:ilvl="1" w:tplc="0A5CB6FA">
      <w:start w:val="1"/>
      <w:numFmt w:val="bullet"/>
      <w:lvlText w:val="o"/>
      <w:lvlJc w:val="left"/>
      <w:pPr>
        <w:ind w:left="1440" w:hanging="360"/>
      </w:pPr>
      <w:rPr>
        <w:rFonts w:ascii="Courier New" w:hAnsi="Courier New" w:hint="default"/>
      </w:rPr>
    </w:lvl>
    <w:lvl w:ilvl="2" w:tplc="1860709C">
      <w:start w:val="1"/>
      <w:numFmt w:val="bullet"/>
      <w:lvlText w:val=""/>
      <w:lvlJc w:val="left"/>
      <w:pPr>
        <w:ind w:left="2160" w:hanging="360"/>
      </w:pPr>
      <w:rPr>
        <w:rFonts w:ascii="Wingdings" w:hAnsi="Wingdings" w:hint="default"/>
      </w:rPr>
    </w:lvl>
    <w:lvl w:ilvl="3" w:tplc="77626116">
      <w:start w:val="1"/>
      <w:numFmt w:val="bullet"/>
      <w:lvlText w:val=""/>
      <w:lvlJc w:val="left"/>
      <w:pPr>
        <w:ind w:left="2880" w:hanging="360"/>
      </w:pPr>
      <w:rPr>
        <w:rFonts w:ascii="Symbol" w:hAnsi="Symbol" w:hint="default"/>
      </w:rPr>
    </w:lvl>
    <w:lvl w:ilvl="4" w:tplc="0D7814B0">
      <w:start w:val="1"/>
      <w:numFmt w:val="bullet"/>
      <w:lvlText w:val="o"/>
      <w:lvlJc w:val="left"/>
      <w:pPr>
        <w:ind w:left="3600" w:hanging="360"/>
      </w:pPr>
      <w:rPr>
        <w:rFonts w:ascii="Courier New" w:hAnsi="Courier New" w:hint="default"/>
      </w:rPr>
    </w:lvl>
    <w:lvl w:ilvl="5" w:tplc="EBEC5B38">
      <w:start w:val="1"/>
      <w:numFmt w:val="bullet"/>
      <w:lvlText w:val=""/>
      <w:lvlJc w:val="left"/>
      <w:pPr>
        <w:ind w:left="4320" w:hanging="360"/>
      </w:pPr>
      <w:rPr>
        <w:rFonts w:ascii="Wingdings" w:hAnsi="Wingdings" w:hint="default"/>
      </w:rPr>
    </w:lvl>
    <w:lvl w:ilvl="6" w:tplc="F3324C46">
      <w:start w:val="1"/>
      <w:numFmt w:val="bullet"/>
      <w:lvlText w:val=""/>
      <w:lvlJc w:val="left"/>
      <w:pPr>
        <w:ind w:left="5040" w:hanging="360"/>
      </w:pPr>
      <w:rPr>
        <w:rFonts w:ascii="Symbol" w:hAnsi="Symbol" w:hint="default"/>
      </w:rPr>
    </w:lvl>
    <w:lvl w:ilvl="7" w:tplc="6DD03144">
      <w:start w:val="1"/>
      <w:numFmt w:val="bullet"/>
      <w:lvlText w:val="o"/>
      <w:lvlJc w:val="left"/>
      <w:pPr>
        <w:ind w:left="5760" w:hanging="360"/>
      </w:pPr>
      <w:rPr>
        <w:rFonts w:ascii="Courier New" w:hAnsi="Courier New" w:hint="default"/>
      </w:rPr>
    </w:lvl>
    <w:lvl w:ilvl="8" w:tplc="7AE40BB8">
      <w:start w:val="1"/>
      <w:numFmt w:val="bullet"/>
      <w:lvlText w:val=""/>
      <w:lvlJc w:val="left"/>
      <w:pPr>
        <w:ind w:left="6480" w:hanging="360"/>
      </w:pPr>
      <w:rPr>
        <w:rFonts w:ascii="Wingdings" w:hAnsi="Wingdings" w:hint="default"/>
      </w:rPr>
    </w:lvl>
  </w:abstractNum>
  <w:abstractNum w:abstractNumId="19" w15:restartNumberingAfterBreak="0">
    <w:nsid w:val="3AA76BA6"/>
    <w:multiLevelType w:val="hybridMultilevel"/>
    <w:tmpl w:val="F036CD44"/>
    <w:lvl w:ilvl="0" w:tplc="26D406F0">
      <w:start w:val="1"/>
      <w:numFmt w:val="bullet"/>
      <w:lvlText w:val=""/>
      <w:lvlJc w:val="left"/>
      <w:pPr>
        <w:ind w:left="720" w:hanging="360"/>
      </w:pPr>
      <w:rPr>
        <w:rFonts w:ascii="Symbol" w:hAnsi="Symbol" w:hint="default"/>
      </w:rPr>
    </w:lvl>
    <w:lvl w:ilvl="1" w:tplc="6A886D6E">
      <w:start w:val="1"/>
      <w:numFmt w:val="bullet"/>
      <w:lvlText w:val="o"/>
      <w:lvlJc w:val="left"/>
      <w:pPr>
        <w:ind w:left="1440" w:hanging="360"/>
      </w:pPr>
      <w:rPr>
        <w:rFonts w:ascii="Courier New" w:hAnsi="Courier New" w:hint="default"/>
      </w:rPr>
    </w:lvl>
    <w:lvl w:ilvl="2" w:tplc="9C3A07CE">
      <w:start w:val="1"/>
      <w:numFmt w:val="bullet"/>
      <w:lvlText w:val=""/>
      <w:lvlJc w:val="left"/>
      <w:pPr>
        <w:ind w:left="2160" w:hanging="360"/>
      </w:pPr>
      <w:rPr>
        <w:rFonts w:ascii="Wingdings" w:hAnsi="Wingdings" w:hint="default"/>
      </w:rPr>
    </w:lvl>
    <w:lvl w:ilvl="3" w:tplc="A96E6E88">
      <w:start w:val="1"/>
      <w:numFmt w:val="bullet"/>
      <w:lvlText w:val=""/>
      <w:lvlJc w:val="left"/>
      <w:pPr>
        <w:ind w:left="2880" w:hanging="360"/>
      </w:pPr>
      <w:rPr>
        <w:rFonts w:ascii="Symbol" w:hAnsi="Symbol" w:hint="default"/>
      </w:rPr>
    </w:lvl>
    <w:lvl w:ilvl="4" w:tplc="CBB67C0A">
      <w:start w:val="1"/>
      <w:numFmt w:val="bullet"/>
      <w:lvlText w:val="o"/>
      <w:lvlJc w:val="left"/>
      <w:pPr>
        <w:ind w:left="3600" w:hanging="360"/>
      </w:pPr>
      <w:rPr>
        <w:rFonts w:ascii="Courier New" w:hAnsi="Courier New" w:hint="default"/>
      </w:rPr>
    </w:lvl>
    <w:lvl w:ilvl="5" w:tplc="FD9017D2">
      <w:start w:val="1"/>
      <w:numFmt w:val="bullet"/>
      <w:lvlText w:val=""/>
      <w:lvlJc w:val="left"/>
      <w:pPr>
        <w:ind w:left="4320" w:hanging="360"/>
      </w:pPr>
      <w:rPr>
        <w:rFonts w:ascii="Wingdings" w:hAnsi="Wingdings" w:hint="default"/>
      </w:rPr>
    </w:lvl>
    <w:lvl w:ilvl="6" w:tplc="2A881316">
      <w:start w:val="1"/>
      <w:numFmt w:val="bullet"/>
      <w:lvlText w:val=""/>
      <w:lvlJc w:val="left"/>
      <w:pPr>
        <w:ind w:left="5040" w:hanging="360"/>
      </w:pPr>
      <w:rPr>
        <w:rFonts w:ascii="Symbol" w:hAnsi="Symbol" w:hint="default"/>
      </w:rPr>
    </w:lvl>
    <w:lvl w:ilvl="7" w:tplc="74403680">
      <w:start w:val="1"/>
      <w:numFmt w:val="bullet"/>
      <w:lvlText w:val="o"/>
      <w:lvlJc w:val="left"/>
      <w:pPr>
        <w:ind w:left="5760" w:hanging="360"/>
      </w:pPr>
      <w:rPr>
        <w:rFonts w:ascii="Courier New" w:hAnsi="Courier New" w:hint="default"/>
      </w:rPr>
    </w:lvl>
    <w:lvl w:ilvl="8" w:tplc="2F8EC5C6">
      <w:start w:val="1"/>
      <w:numFmt w:val="bullet"/>
      <w:lvlText w:val=""/>
      <w:lvlJc w:val="left"/>
      <w:pPr>
        <w:ind w:left="6480" w:hanging="360"/>
      </w:pPr>
      <w:rPr>
        <w:rFonts w:ascii="Wingdings" w:hAnsi="Wingdings" w:hint="default"/>
      </w:rPr>
    </w:lvl>
  </w:abstractNum>
  <w:abstractNum w:abstractNumId="20" w15:restartNumberingAfterBreak="0">
    <w:nsid w:val="3C085C2E"/>
    <w:multiLevelType w:val="hybridMultilevel"/>
    <w:tmpl w:val="D424EBAC"/>
    <w:lvl w:ilvl="0" w:tplc="EB9C449E">
      <w:start w:val="1"/>
      <w:numFmt w:val="bullet"/>
      <w:lvlText w:val=""/>
      <w:lvlJc w:val="left"/>
      <w:pPr>
        <w:ind w:left="720" w:hanging="360"/>
      </w:pPr>
      <w:rPr>
        <w:rFonts w:ascii="Symbol" w:hAnsi="Symbol" w:hint="default"/>
      </w:rPr>
    </w:lvl>
    <w:lvl w:ilvl="1" w:tplc="ED185682">
      <w:start w:val="1"/>
      <w:numFmt w:val="bullet"/>
      <w:lvlText w:val="o"/>
      <w:lvlJc w:val="left"/>
      <w:pPr>
        <w:ind w:left="1440" w:hanging="360"/>
      </w:pPr>
      <w:rPr>
        <w:rFonts w:ascii="Courier New" w:hAnsi="Courier New" w:hint="default"/>
      </w:rPr>
    </w:lvl>
    <w:lvl w:ilvl="2" w:tplc="451C9874">
      <w:start w:val="1"/>
      <w:numFmt w:val="bullet"/>
      <w:lvlText w:val=""/>
      <w:lvlJc w:val="left"/>
      <w:pPr>
        <w:ind w:left="2160" w:hanging="360"/>
      </w:pPr>
      <w:rPr>
        <w:rFonts w:ascii="Wingdings" w:hAnsi="Wingdings" w:hint="default"/>
      </w:rPr>
    </w:lvl>
    <w:lvl w:ilvl="3" w:tplc="2ED28410">
      <w:start w:val="1"/>
      <w:numFmt w:val="bullet"/>
      <w:lvlText w:val=""/>
      <w:lvlJc w:val="left"/>
      <w:pPr>
        <w:ind w:left="2880" w:hanging="360"/>
      </w:pPr>
      <w:rPr>
        <w:rFonts w:ascii="Symbol" w:hAnsi="Symbol" w:hint="default"/>
      </w:rPr>
    </w:lvl>
    <w:lvl w:ilvl="4" w:tplc="0310FCBE">
      <w:start w:val="1"/>
      <w:numFmt w:val="bullet"/>
      <w:lvlText w:val="o"/>
      <w:lvlJc w:val="left"/>
      <w:pPr>
        <w:ind w:left="3600" w:hanging="360"/>
      </w:pPr>
      <w:rPr>
        <w:rFonts w:ascii="Courier New" w:hAnsi="Courier New" w:hint="default"/>
      </w:rPr>
    </w:lvl>
    <w:lvl w:ilvl="5" w:tplc="C1EAA17A">
      <w:start w:val="1"/>
      <w:numFmt w:val="bullet"/>
      <w:lvlText w:val=""/>
      <w:lvlJc w:val="left"/>
      <w:pPr>
        <w:ind w:left="4320" w:hanging="360"/>
      </w:pPr>
      <w:rPr>
        <w:rFonts w:ascii="Wingdings" w:hAnsi="Wingdings" w:hint="default"/>
      </w:rPr>
    </w:lvl>
    <w:lvl w:ilvl="6" w:tplc="2F96D67A">
      <w:start w:val="1"/>
      <w:numFmt w:val="bullet"/>
      <w:lvlText w:val=""/>
      <w:lvlJc w:val="left"/>
      <w:pPr>
        <w:ind w:left="5040" w:hanging="360"/>
      </w:pPr>
      <w:rPr>
        <w:rFonts w:ascii="Symbol" w:hAnsi="Symbol" w:hint="default"/>
      </w:rPr>
    </w:lvl>
    <w:lvl w:ilvl="7" w:tplc="7D0A52CA">
      <w:start w:val="1"/>
      <w:numFmt w:val="bullet"/>
      <w:lvlText w:val="o"/>
      <w:lvlJc w:val="left"/>
      <w:pPr>
        <w:ind w:left="5760" w:hanging="360"/>
      </w:pPr>
      <w:rPr>
        <w:rFonts w:ascii="Courier New" w:hAnsi="Courier New" w:hint="default"/>
      </w:rPr>
    </w:lvl>
    <w:lvl w:ilvl="8" w:tplc="743E04D6">
      <w:start w:val="1"/>
      <w:numFmt w:val="bullet"/>
      <w:lvlText w:val=""/>
      <w:lvlJc w:val="left"/>
      <w:pPr>
        <w:ind w:left="6480" w:hanging="360"/>
      </w:pPr>
      <w:rPr>
        <w:rFonts w:ascii="Wingdings" w:hAnsi="Wingdings" w:hint="default"/>
      </w:rPr>
    </w:lvl>
  </w:abstractNum>
  <w:abstractNum w:abstractNumId="21" w15:restartNumberingAfterBreak="0">
    <w:nsid w:val="3D220CAB"/>
    <w:multiLevelType w:val="hybridMultilevel"/>
    <w:tmpl w:val="4D7616F2"/>
    <w:lvl w:ilvl="0" w:tplc="CB7CF790">
      <w:start w:val="1"/>
      <w:numFmt w:val="bullet"/>
      <w:lvlText w:val=""/>
      <w:lvlJc w:val="left"/>
      <w:pPr>
        <w:ind w:left="720" w:hanging="360"/>
      </w:pPr>
      <w:rPr>
        <w:rFonts w:ascii="Wingdings" w:hAnsi="Wingdings" w:hint="default"/>
      </w:rPr>
    </w:lvl>
    <w:lvl w:ilvl="1" w:tplc="DB2489AE">
      <w:start w:val="1"/>
      <w:numFmt w:val="bullet"/>
      <w:lvlText w:val="o"/>
      <w:lvlJc w:val="left"/>
      <w:pPr>
        <w:ind w:left="1440" w:hanging="360"/>
      </w:pPr>
      <w:rPr>
        <w:rFonts w:ascii="Courier New" w:hAnsi="Courier New" w:hint="default"/>
      </w:rPr>
    </w:lvl>
    <w:lvl w:ilvl="2" w:tplc="77440FEC">
      <w:start w:val="1"/>
      <w:numFmt w:val="bullet"/>
      <w:lvlText w:val=""/>
      <w:lvlJc w:val="left"/>
      <w:pPr>
        <w:ind w:left="2160" w:hanging="360"/>
      </w:pPr>
      <w:rPr>
        <w:rFonts w:ascii="Wingdings" w:hAnsi="Wingdings" w:hint="default"/>
      </w:rPr>
    </w:lvl>
    <w:lvl w:ilvl="3" w:tplc="22CEB82C">
      <w:start w:val="1"/>
      <w:numFmt w:val="bullet"/>
      <w:lvlText w:val=""/>
      <w:lvlJc w:val="left"/>
      <w:pPr>
        <w:ind w:left="2880" w:hanging="360"/>
      </w:pPr>
      <w:rPr>
        <w:rFonts w:ascii="Symbol" w:hAnsi="Symbol" w:hint="default"/>
      </w:rPr>
    </w:lvl>
    <w:lvl w:ilvl="4" w:tplc="EB4A081E">
      <w:start w:val="1"/>
      <w:numFmt w:val="bullet"/>
      <w:lvlText w:val="o"/>
      <w:lvlJc w:val="left"/>
      <w:pPr>
        <w:ind w:left="3600" w:hanging="360"/>
      </w:pPr>
      <w:rPr>
        <w:rFonts w:ascii="Courier New" w:hAnsi="Courier New" w:hint="default"/>
      </w:rPr>
    </w:lvl>
    <w:lvl w:ilvl="5" w:tplc="BD8087E0">
      <w:start w:val="1"/>
      <w:numFmt w:val="bullet"/>
      <w:lvlText w:val=""/>
      <w:lvlJc w:val="left"/>
      <w:pPr>
        <w:ind w:left="4320" w:hanging="360"/>
      </w:pPr>
      <w:rPr>
        <w:rFonts w:ascii="Wingdings" w:hAnsi="Wingdings" w:hint="default"/>
      </w:rPr>
    </w:lvl>
    <w:lvl w:ilvl="6" w:tplc="303276E0">
      <w:start w:val="1"/>
      <w:numFmt w:val="bullet"/>
      <w:lvlText w:val=""/>
      <w:lvlJc w:val="left"/>
      <w:pPr>
        <w:ind w:left="5040" w:hanging="360"/>
      </w:pPr>
      <w:rPr>
        <w:rFonts w:ascii="Symbol" w:hAnsi="Symbol" w:hint="default"/>
      </w:rPr>
    </w:lvl>
    <w:lvl w:ilvl="7" w:tplc="EF7AA98A">
      <w:start w:val="1"/>
      <w:numFmt w:val="bullet"/>
      <w:lvlText w:val="o"/>
      <w:lvlJc w:val="left"/>
      <w:pPr>
        <w:ind w:left="5760" w:hanging="360"/>
      </w:pPr>
      <w:rPr>
        <w:rFonts w:ascii="Courier New" w:hAnsi="Courier New" w:hint="default"/>
      </w:rPr>
    </w:lvl>
    <w:lvl w:ilvl="8" w:tplc="962C994C">
      <w:start w:val="1"/>
      <w:numFmt w:val="bullet"/>
      <w:lvlText w:val=""/>
      <w:lvlJc w:val="left"/>
      <w:pPr>
        <w:ind w:left="6480" w:hanging="360"/>
      </w:pPr>
      <w:rPr>
        <w:rFonts w:ascii="Wingdings" w:hAnsi="Wingdings" w:hint="default"/>
      </w:rPr>
    </w:lvl>
  </w:abstractNum>
  <w:abstractNum w:abstractNumId="22" w15:restartNumberingAfterBreak="0">
    <w:nsid w:val="3EBCAED3"/>
    <w:multiLevelType w:val="hybridMultilevel"/>
    <w:tmpl w:val="B88EB8D8"/>
    <w:lvl w:ilvl="0" w:tplc="E8A826F0">
      <w:start w:val="1"/>
      <w:numFmt w:val="bullet"/>
      <w:lvlText w:val=""/>
      <w:lvlJc w:val="left"/>
      <w:pPr>
        <w:ind w:left="1080" w:hanging="360"/>
      </w:pPr>
      <w:rPr>
        <w:rFonts w:ascii="Symbol" w:hAnsi="Symbol" w:hint="default"/>
      </w:rPr>
    </w:lvl>
    <w:lvl w:ilvl="1" w:tplc="4F3AD3D8">
      <w:start w:val="1"/>
      <w:numFmt w:val="bullet"/>
      <w:lvlText w:val="o"/>
      <w:lvlJc w:val="left"/>
      <w:pPr>
        <w:ind w:left="1800" w:hanging="360"/>
      </w:pPr>
      <w:rPr>
        <w:rFonts w:ascii="Courier New" w:hAnsi="Courier New" w:hint="default"/>
      </w:rPr>
    </w:lvl>
    <w:lvl w:ilvl="2" w:tplc="994C6E88">
      <w:start w:val="1"/>
      <w:numFmt w:val="bullet"/>
      <w:lvlText w:val=""/>
      <w:lvlJc w:val="left"/>
      <w:pPr>
        <w:ind w:left="2520" w:hanging="360"/>
      </w:pPr>
      <w:rPr>
        <w:rFonts w:ascii="Wingdings" w:hAnsi="Wingdings" w:hint="default"/>
      </w:rPr>
    </w:lvl>
    <w:lvl w:ilvl="3" w:tplc="E698F132">
      <w:start w:val="1"/>
      <w:numFmt w:val="bullet"/>
      <w:lvlText w:val=""/>
      <w:lvlJc w:val="left"/>
      <w:pPr>
        <w:ind w:left="3240" w:hanging="360"/>
      </w:pPr>
      <w:rPr>
        <w:rFonts w:ascii="Symbol" w:hAnsi="Symbol" w:hint="default"/>
      </w:rPr>
    </w:lvl>
    <w:lvl w:ilvl="4" w:tplc="A4B8D1B8">
      <w:start w:val="1"/>
      <w:numFmt w:val="bullet"/>
      <w:lvlText w:val="o"/>
      <w:lvlJc w:val="left"/>
      <w:pPr>
        <w:ind w:left="3960" w:hanging="360"/>
      </w:pPr>
      <w:rPr>
        <w:rFonts w:ascii="Courier New" w:hAnsi="Courier New" w:hint="default"/>
      </w:rPr>
    </w:lvl>
    <w:lvl w:ilvl="5" w:tplc="07B6463C">
      <w:start w:val="1"/>
      <w:numFmt w:val="bullet"/>
      <w:lvlText w:val=""/>
      <w:lvlJc w:val="left"/>
      <w:pPr>
        <w:ind w:left="4680" w:hanging="360"/>
      </w:pPr>
      <w:rPr>
        <w:rFonts w:ascii="Wingdings" w:hAnsi="Wingdings" w:hint="default"/>
      </w:rPr>
    </w:lvl>
    <w:lvl w:ilvl="6" w:tplc="F2B2264C">
      <w:start w:val="1"/>
      <w:numFmt w:val="bullet"/>
      <w:lvlText w:val=""/>
      <w:lvlJc w:val="left"/>
      <w:pPr>
        <w:ind w:left="5400" w:hanging="360"/>
      </w:pPr>
      <w:rPr>
        <w:rFonts w:ascii="Symbol" w:hAnsi="Symbol" w:hint="default"/>
      </w:rPr>
    </w:lvl>
    <w:lvl w:ilvl="7" w:tplc="795EA5B6">
      <w:start w:val="1"/>
      <w:numFmt w:val="bullet"/>
      <w:lvlText w:val="o"/>
      <w:lvlJc w:val="left"/>
      <w:pPr>
        <w:ind w:left="6120" w:hanging="360"/>
      </w:pPr>
      <w:rPr>
        <w:rFonts w:ascii="Courier New" w:hAnsi="Courier New" w:hint="default"/>
      </w:rPr>
    </w:lvl>
    <w:lvl w:ilvl="8" w:tplc="C1DEF864">
      <w:start w:val="1"/>
      <w:numFmt w:val="bullet"/>
      <w:lvlText w:val=""/>
      <w:lvlJc w:val="left"/>
      <w:pPr>
        <w:ind w:left="6840" w:hanging="360"/>
      </w:pPr>
      <w:rPr>
        <w:rFonts w:ascii="Wingdings" w:hAnsi="Wingdings" w:hint="default"/>
      </w:rPr>
    </w:lvl>
  </w:abstractNum>
  <w:abstractNum w:abstractNumId="23" w15:restartNumberingAfterBreak="0">
    <w:nsid w:val="471739B4"/>
    <w:multiLevelType w:val="hybridMultilevel"/>
    <w:tmpl w:val="8F702E62"/>
    <w:lvl w:ilvl="0" w:tplc="DA3E2690">
      <w:start w:val="1"/>
      <w:numFmt w:val="bullet"/>
      <w:lvlText w:val="-"/>
      <w:lvlJc w:val="left"/>
      <w:pPr>
        <w:ind w:left="720" w:hanging="360"/>
      </w:pPr>
      <w:rPr>
        <w:rFonts w:ascii="Aptos" w:hAnsi="Aptos" w:hint="default"/>
      </w:rPr>
    </w:lvl>
    <w:lvl w:ilvl="1" w:tplc="CB368582">
      <w:start w:val="1"/>
      <w:numFmt w:val="bullet"/>
      <w:lvlText w:val="o"/>
      <w:lvlJc w:val="left"/>
      <w:pPr>
        <w:ind w:left="1440" w:hanging="360"/>
      </w:pPr>
      <w:rPr>
        <w:rFonts w:ascii="Courier New" w:hAnsi="Courier New" w:hint="default"/>
      </w:rPr>
    </w:lvl>
    <w:lvl w:ilvl="2" w:tplc="7368E5C4">
      <w:start w:val="1"/>
      <w:numFmt w:val="bullet"/>
      <w:lvlText w:val=""/>
      <w:lvlJc w:val="left"/>
      <w:pPr>
        <w:ind w:left="2160" w:hanging="360"/>
      </w:pPr>
      <w:rPr>
        <w:rFonts w:ascii="Wingdings" w:hAnsi="Wingdings" w:hint="default"/>
      </w:rPr>
    </w:lvl>
    <w:lvl w:ilvl="3" w:tplc="34F0311C">
      <w:start w:val="1"/>
      <w:numFmt w:val="bullet"/>
      <w:lvlText w:val=""/>
      <w:lvlJc w:val="left"/>
      <w:pPr>
        <w:ind w:left="2880" w:hanging="360"/>
      </w:pPr>
      <w:rPr>
        <w:rFonts w:ascii="Symbol" w:hAnsi="Symbol" w:hint="default"/>
      </w:rPr>
    </w:lvl>
    <w:lvl w:ilvl="4" w:tplc="61961E78">
      <w:start w:val="1"/>
      <w:numFmt w:val="bullet"/>
      <w:lvlText w:val="o"/>
      <w:lvlJc w:val="left"/>
      <w:pPr>
        <w:ind w:left="3600" w:hanging="360"/>
      </w:pPr>
      <w:rPr>
        <w:rFonts w:ascii="Courier New" w:hAnsi="Courier New" w:hint="default"/>
      </w:rPr>
    </w:lvl>
    <w:lvl w:ilvl="5" w:tplc="2E2A866C">
      <w:start w:val="1"/>
      <w:numFmt w:val="bullet"/>
      <w:lvlText w:val=""/>
      <w:lvlJc w:val="left"/>
      <w:pPr>
        <w:ind w:left="4320" w:hanging="360"/>
      </w:pPr>
      <w:rPr>
        <w:rFonts w:ascii="Wingdings" w:hAnsi="Wingdings" w:hint="default"/>
      </w:rPr>
    </w:lvl>
    <w:lvl w:ilvl="6" w:tplc="72FA5B1A">
      <w:start w:val="1"/>
      <w:numFmt w:val="bullet"/>
      <w:lvlText w:val=""/>
      <w:lvlJc w:val="left"/>
      <w:pPr>
        <w:ind w:left="5040" w:hanging="360"/>
      </w:pPr>
      <w:rPr>
        <w:rFonts w:ascii="Symbol" w:hAnsi="Symbol" w:hint="default"/>
      </w:rPr>
    </w:lvl>
    <w:lvl w:ilvl="7" w:tplc="563A7B06">
      <w:start w:val="1"/>
      <w:numFmt w:val="bullet"/>
      <w:lvlText w:val="o"/>
      <w:lvlJc w:val="left"/>
      <w:pPr>
        <w:ind w:left="5760" w:hanging="360"/>
      </w:pPr>
      <w:rPr>
        <w:rFonts w:ascii="Courier New" w:hAnsi="Courier New" w:hint="default"/>
      </w:rPr>
    </w:lvl>
    <w:lvl w:ilvl="8" w:tplc="F2EAB806">
      <w:start w:val="1"/>
      <w:numFmt w:val="bullet"/>
      <w:lvlText w:val=""/>
      <w:lvlJc w:val="left"/>
      <w:pPr>
        <w:ind w:left="6480" w:hanging="360"/>
      </w:pPr>
      <w:rPr>
        <w:rFonts w:ascii="Wingdings" w:hAnsi="Wingdings" w:hint="default"/>
      </w:rPr>
    </w:lvl>
  </w:abstractNum>
  <w:abstractNum w:abstractNumId="24" w15:restartNumberingAfterBreak="0">
    <w:nsid w:val="4F410152"/>
    <w:multiLevelType w:val="hybridMultilevel"/>
    <w:tmpl w:val="C7443818"/>
    <w:lvl w:ilvl="0" w:tplc="53321CF0">
      <w:start w:val="1"/>
      <w:numFmt w:val="bullet"/>
      <w:lvlText w:val=""/>
      <w:lvlJc w:val="left"/>
      <w:pPr>
        <w:ind w:left="360" w:hanging="360"/>
      </w:pPr>
      <w:rPr>
        <w:rFonts w:ascii="Symbol" w:hAnsi="Symbol" w:hint="default"/>
      </w:rPr>
    </w:lvl>
    <w:lvl w:ilvl="1" w:tplc="A4A029FC">
      <w:start w:val="1"/>
      <w:numFmt w:val="bullet"/>
      <w:lvlText w:val="o"/>
      <w:lvlJc w:val="left"/>
      <w:pPr>
        <w:ind w:left="1080" w:hanging="360"/>
      </w:pPr>
      <w:rPr>
        <w:rFonts w:ascii="Courier New" w:hAnsi="Courier New" w:hint="default"/>
      </w:rPr>
    </w:lvl>
    <w:lvl w:ilvl="2" w:tplc="1C16FC16">
      <w:start w:val="1"/>
      <w:numFmt w:val="bullet"/>
      <w:lvlText w:val=""/>
      <w:lvlJc w:val="left"/>
      <w:pPr>
        <w:ind w:left="1800" w:hanging="360"/>
      </w:pPr>
      <w:rPr>
        <w:rFonts w:ascii="Wingdings" w:hAnsi="Wingdings" w:hint="default"/>
      </w:rPr>
    </w:lvl>
    <w:lvl w:ilvl="3" w:tplc="8B3AA470">
      <w:start w:val="1"/>
      <w:numFmt w:val="bullet"/>
      <w:lvlText w:val=""/>
      <w:lvlJc w:val="left"/>
      <w:pPr>
        <w:ind w:left="2520" w:hanging="360"/>
      </w:pPr>
      <w:rPr>
        <w:rFonts w:ascii="Symbol" w:hAnsi="Symbol" w:hint="default"/>
      </w:rPr>
    </w:lvl>
    <w:lvl w:ilvl="4" w:tplc="C8226800">
      <w:start w:val="1"/>
      <w:numFmt w:val="bullet"/>
      <w:lvlText w:val="o"/>
      <w:lvlJc w:val="left"/>
      <w:pPr>
        <w:ind w:left="3240" w:hanging="360"/>
      </w:pPr>
      <w:rPr>
        <w:rFonts w:ascii="Courier New" w:hAnsi="Courier New" w:hint="default"/>
      </w:rPr>
    </w:lvl>
    <w:lvl w:ilvl="5" w:tplc="3E5A631C">
      <w:start w:val="1"/>
      <w:numFmt w:val="bullet"/>
      <w:lvlText w:val=""/>
      <w:lvlJc w:val="left"/>
      <w:pPr>
        <w:ind w:left="3960" w:hanging="360"/>
      </w:pPr>
      <w:rPr>
        <w:rFonts w:ascii="Wingdings" w:hAnsi="Wingdings" w:hint="default"/>
      </w:rPr>
    </w:lvl>
    <w:lvl w:ilvl="6" w:tplc="9502FD12">
      <w:start w:val="1"/>
      <w:numFmt w:val="bullet"/>
      <w:lvlText w:val=""/>
      <w:lvlJc w:val="left"/>
      <w:pPr>
        <w:ind w:left="4680" w:hanging="360"/>
      </w:pPr>
      <w:rPr>
        <w:rFonts w:ascii="Symbol" w:hAnsi="Symbol" w:hint="default"/>
      </w:rPr>
    </w:lvl>
    <w:lvl w:ilvl="7" w:tplc="4B320CE2">
      <w:start w:val="1"/>
      <w:numFmt w:val="bullet"/>
      <w:lvlText w:val="o"/>
      <w:lvlJc w:val="left"/>
      <w:pPr>
        <w:ind w:left="5400" w:hanging="360"/>
      </w:pPr>
      <w:rPr>
        <w:rFonts w:ascii="Courier New" w:hAnsi="Courier New" w:hint="default"/>
      </w:rPr>
    </w:lvl>
    <w:lvl w:ilvl="8" w:tplc="8EF61382">
      <w:start w:val="1"/>
      <w:numFmt w:val="bullet"/>
      <w:lvlText w:val=""/>
      <w:lvlJc w:val="left"/>
      <w:pPr>
        <w:ind w:left="6120" w:hanging="360"/>
      </w:pPr>
      <w:rPr>
        <w:rFonts w:ascii="Wingdings" w:hAnsi="Wingdings" w:hint="default"/>
      </w:rPr>
    </w:lvl>
  </w:abstractNum>
  <w:abstractNum w:abstractNumId="25" w15:restartNumberingAfterBreak="0">
    <w:nsid w:val="4FE878AA"/>
    <w:multiLevelType w:val="hybridMultilevel"/>
    <w:tmpl w:val="D8280578"/>
    <w:lvl w:ilvl="0" w:tplc="09B480FA">
      <w:start w:val="1"/>
      <w:numFmt w:val="bullet"/>
      <w:lvlText w:val="♦"/>
      <w:lvlJc w:val="left"/>
      <w:pPr>
        <w:ind w:left="720" w:hanging="360"/>
      </w:pPr>
      <w:rPr>
        <w:rFonts w:ascii="Courier New" w:hAnsi="Courier New" w:hint="default"/>
      </w:rPr>
    </w:lvl>
    <w:lvl w:ilvl="1" w:tplc="5C0A51DA">
      <w:start w:val="1"/>
      <w:numFmt w:val="bullet"/>
      <w:lvlText w:val="o"/>
      <w:lvlJc w:val="left"/>
      <w:pPr>
        <w:ind w:left="1440" w:hanging="360"/>
      </w:pPr>
      <w:rPr>
        <w:rFonts w:ascii="Courier New" w:hAnsi="Courier New" w:hint="default"/>
      </w:rPr>
    </w:lvl>
    <w:lvl w:ilvl="2" w:tplc="87AC3AC0">
      <w:start w:val="1"/>
      <w:numFmt w:val="bullet"/>
      <w:lvlText w:val=""/>
      <w:lvlJc w:val="left"/>
      <w:pPr>
        <w:ind w:left="2160" w:hanging="360"/>
      </w:pPr>
      <w:rPr>
        <w:rFonts w:ascii="Wingdings" w:hAnsi="Wingdings" w:hint="default"/>
      </w:rPr>
    </w:lvl>
    <w:lvl w:ilvl="3" w:tplc="64545080">
      <w:start w:val="1"/>
      <w:numFmt w:val="bullet"/>
      <w:lvlText w:val=""/>
      <w:lvlJc w:val="left"/>
      <w:pPr>
        <w:ind w:left="2880" w:hanging="360"/>
      </w:pPr>
      <w:rPr>
        <w:rFonts w:ascii="Symbol" w:hAnsi="Symbol" w:hint="default"/>
      </w:rPr>
    </w:lvl>
    <w:lvl w:ilvl="4" w:tplc="A40CF03A">
      <w:start w:val="1"/>
      <w:numFmt w:val="bullet"/>
      <w:lvlText w:val="o"/>
      <w:lvlJc w:val="left"/>
      <w:pPr>
        <w:ind w:left="3600" w:hanging="360"/>
      </w:pPr>
      <w:rPr>
        <w:rFonts w:ascii="Courier New" w:hAnsi="Courier New" w:hint="default"/>
      </w:rPr>
    </w:lvl>
    <w:lvl w:ilvl="5" w:tplc="8A28BD6C">
      <w:start w:val="1"/>
      <w:numFmt w:val="bullet"/>
      <w:lvlText w:val=""/>
      <w:lvlJc w:val="left"/>
      <w:pPr>
        <w:ind w:left="4320" w:hanging="360"/>
      </w:pPr>
      <w:rPr>
        <w:rFonts w:ascii="Wingdings" w:hAnsi="Wingdings" w:hint="default"/>
      </w:rPr>
    </w:lvl>
    <w:lvl w:ilvl="6" w:tplc="92C65C48">
      <w:start w:val="1"/>
      <w:numFmt w:val="bullet"/>
      <w:lvlText w:val=""/>
      <w:lvlJc w:val="left"/>
      <w:pPr>
        <w:ind w:left="5040" w:hanging="360"/>
      </w:pPr>
      <w:rPr>
        <w:rFonts w:ascii="Symbol" w:hAnsi="Symbol" w:hint="default"/>
      </w:rPr>
    </w:lvl>
    <w:lvl w:ilvl="7" w:tplc="8A2EA388">
      <w:start w:val="1"/>
      <w:numFmt w:val="bullet"/>
      <w:lvlText w:val="o"/>
      <w:lvlJc w:val="left"/>
      <w:pPr>
        <w:ind w:left="5760" w:hanging="360"/>
      </w:pPr>
      <w:rPr>
        <w:rFonts w:ascii="Courier New" w:hAnsi="Courier New" w:hint="default"/>
      </w:rPr>
    </w:lvl>
    <w:lvl w:ilvl="8" w:tplc="10DE9634">
      <w:start w:val="1"/>
      <w:numFmt w:val="bullet"/>
      <w:lvlText w:val=""/>
      <w:lvlJc w:val="left"/>
      <w:pPr>
        <w:ind w:left="6480" w:hanging="360"/>
      </w:pPr>
      <w:rPr>
        <w:rFonts w:ascii="Wingdings" w:hAnsi="Wingdings" w:hint="default"/>
      </w:rPr>
    </w:lvl>
  </w:abstractNum>
  <w:abstractNum w:abstractNumId="26" w15:restartNumberingAfterBreak="0">
    <w:nsid w:val="502280C7"/>
    <w:multiLevelType w:val="hybridMultilevel"/>
    <w:tmpl w:val="2C9E3752"/>
    <w:lvl w:ilvl="0" w:tplc="A7F00CEC">
      <w:start w:val="1"/>
      <w:numFmt w:val="bullet"/>
      <w:lvlText w:val=""/>
      <w:lvlJc w:val="left"/>
      <w:pPr>
        <w:ind w:left="720" w:hanging="360"/>
      </w:pPr>
      <w:rPr>
        <w:rFonts w:ascii="Symbol" w:hAnsi="Symbol" w:hint="default"/>
      </w:rPr>
    </w:lvl>
    <w:lvl w:ilvl="1" w:tplc="39DAC97C">
      <w:start w:val="1"/>
      <w:numFmt w:val="bullet"/>
      <w:lvlText w:val="o"/>
      <w:lvlJc w:val="left"/>
      <w:pPr>
        <w:ind w:left="1440" w:hanging="360"/>
      </w:pPr>
      <w:rPr>
        <w:rFonts w:ascii="Courier New" w:hAnsi="Courier New" w:hint="default"/>
      </w:rPr>
    </w:lvl>
    <w:lvl w:ilvl="2" w:tplc="56EAA0B8">
      <w:start w:val="1"/>
      <w:numFmt w:val="bullet"/>
      <w:lvlText w:val=""/>
      <w:lvlJc w:val="left"/>
      <w:pPr>
        <w:ind w:left="2160" w:hanging="360"/>
      </w:pPr>
      <w:rPr>
        <w:rFonts w:ascii="Wingdings" w:hAnsi="Wingdings" w:hint="default"/>
      </w:rPr>
    </w:lvl>
    <w:lvl w:ilvl="3" w:tplc="1E74CA50">
      <w:start w:val="1"/>
      <w:numFmt w:val="bullet"/>
      <w:lvlText w:val=""/>
      <w:lvlJc w:val="left"/>
      <w:pPr>
        <w:ind w:left="2880" w:hanging="360"/>
      </w:pPr>
      <w:rPr>
        <w:rFonts w:ascii="Symbol" w:hAnsi="Symbol" w:hint="default"/>
      </w:rPr>
    </w:lvl>
    <w:lvl w:ilvl="4" w:tplc="033A076C">
      <w:start w:val="1"/>
      <w:numFmt w:val="bullet"/>
      <w:lvlText w:val="o"/>
      <w:lvlJc w:val="left"/>
      <w:pPr>
        <w:ind w:left="3600" w:hanging="360"/>
      </w:pPr>
      <w:rPr>
        <w:rFonts w:ascii="Courier New" w:hAnsi="Courier New" w:hint="default"/>
      </w:rPr>
    </w:lvl>
    <w:lvl w:ilvl="5" w:tplc="0046D432">
      <w:start w:val="1"/>
      <w:numFmt w:val="bullet"/>
      <w:lvlText w:val=""/>
      <w:lvlJc w:val="left"/>
      <w:pPr>
        <w:ind w:left="4320" w:hanging="360"/>
      </w:pPr>
      <w:rPr>
        <w:rFonts w:ascii="Wingdings" w:hAnsi="Wingdings" w:hint="default"/>
      </w:rPr>
    </w:lvl>
    <w:lvl w:ilvl="6" w:tplc="1980AD24">
      <w:start w:val="1"/>
      <w:numFmt w:val="bullet"/>
      <w:lvlText w:val=""/>
      <w:lvlJc w:val="left"/>
      <w:pPr>
        <w:ind w:left="5040" w:hanging="360"/>
      </w:pPr>
      <w:rPr>
        <w:rFonts w:ascii="Symbol" w:hAnsi="Symbol" w:hint="default"/>
      </w:rPr>
    </w:lvl>
    <w:lvl w:ilvl="7" w:tplc="D3F4C934">
      <w:start w:val="1"/>
      <w:numFmt w:val="bullet"/>
      <w:lvlText w:val="o"/>
      <w:lvlJc w:val="left"/>
      <w:pPr>
        <w:ind w:left="5760" w:hanging="360"/>
      </w:pPr>
      <w:rPr>
        <w:rFonts w:ascii="Courier New" w:hAnsi="Courier New" w:hint="default"/>
      </w:rPr>
    </w:lvl>
    <w:lvl w:ilvl="8" w:tplc="459267D8">
      <w:start w:val="1"/>
      <w:numFmt w:val="bullet"/>
      <w:lvlText w:val=""/>
      <w:lvlJc w:val="left"/>
      <w:pPr>
        <w:ind w:left="6480" w:hanging="360"/>
      </w:pPr>
      <w:rPr>
        <w:rFonts w:ascii="Wingdings" w:hAnsi="Wingdings" w:hint="default"/>
      </w:rPr>
    </w:lvl>
  </w:abstractNum>
  <w:abstractNum w:abstractNumId="27" w15:restartNumberingAfterBreak="0">
    <w:nsid w:val="502318A8"/>
    <w:multiLevelType w:val="hybridMultilevel"/>
    <w:tmpl w:val="15968C3C"/>
    <w:lvl w:ilvl="0" w:tplc="FFFFFFFF">
      <w:start w:val="1"/>
      <w:numFmt w:val="decimal"/>
      <w:lvlText w:val="%1)"/>
      <w:lvlJc w:val="left"/>
      <w:pPr>
        <w:ind w:left="720" w:hanging="360"/>
      </w:pPr>
    </w:lvl>
    <w:lvl w:ilvl="1" w:tplc="04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58D548F2"/>
    <w:multiLevelType w:val="hybridMultilevel"/>
    <w:tmpl w:val="AF4A513A"/>
    <w:lvl w:ilvl="0" w:tplc="78A024B6">
      <w:start w:val="1"/>
      <w:numFmt w:val="bullet"/>
      <w:lvlText w:val=""/>
      <w:lvlJc w:val="left"/>
      <w:pPr>
        <w:ind w:left="720" w:hanging="360"/>
      </w:pPr>
      <w:rPr>
        <w:rFonts w:ascii="Symbol" w:hAnsi="Symbol" w:hint="default"/>
      </w:rPr>
    </w:lvl>
    <w:lvl w:ilvl="1" w:tplc="AFEA2BFC">
      <w:start w:val="1"/>
      <w:numFmt w:val="bullet"/>
      <w:lvlText w:val="o"/>
      <w:lvlJc w:val="left"/>
      <w:pPr>
        <w:ind w:left="1440" w:hanging="360"/>
      </w:pPr>
      <w:rPr>
        <w:rFonts w:ascii="Courier New" w:hAnsi="Courier New" w:hint="default"/>
      </w:rPr>
    </w:lvl>
    <w:lvl w:ilvl="2" w:tplc="C1882884">
      <w:start w:val="1"/>
      <w:numFmt w:val="bullet"/>
      <w:lvlText w:val=""/>
      <w:lvlJc w:val="left"/>
      <w:pPr>
        <w:ind w:left="2160" w:hanging="360"/>
      </w:pPr>
      <w:rPr>
        <w:rFonts w:ascii="Wingdings" w:hAnsi="Wingdings" w:hint="default"/>
      </w:rPr>
    </w:lvl>
    <w:lvl w:ilvl="3" w:tplc="BF2ECC50">
      <w:start w:val="1"/>
      <w:numFmt w:val="bullet"/>
      <w:lvlText w:val=""/>
      <w:lvlJc w:val="left"/>
      <w:pPr>
        <w:ind w:left="2880" w:hanging="360"/>
      </w:pPr>
      <w:rPr>
        <w:rFonts w:ascii="Symbol" w:hAnsi="Symbol" w:hint="default"/>
      </w:rPr>
    </w:lvl>
    <w:lvl w:ilvl="4" w:tplc="9B6E41FC">
      <w:start w:val="1"/>
      <w:numFmt w:val="bullet"/>
      <w:lvlText w:val="o"/>
      <w:lvlJc w:val="left"/>
      <w:pPr>
        <w:ind w:left="3600" w:hanging="360"/>
      </w:pPr>
      <w:rPr>
        <w:rFonts w:ascii="Courier New" w:hAnsi="Courier New" w:hint="default"/>
      </w:rPr>
    </w:lvl>
    <w:lvl w:ilvl="5" w:tplc="B25880BE">
      <w:start w:val="1"/>
      <w:numFmt w:val="bullet"/>
      <w:lvlText w:val=""/>
      <w:lvlJc w:val="left"/>
      <w:pPr>
        <w:ind w:left="4320" w:hanging="360"/>
      </w:pPr>
      <w:rPr>
        <w:rFonts w:ascii="Wingdings" w:hAnsi="Wingdings" w:hint="default"/>
      </w:rPr>
    </w:lvl>
    <w:lvl w:ilvl="6" w:tplc="594E6A32">
      <w:start w:val="1"/>
      <w:numFmt w:val="bullet"/>
      <w:lvlText w:val=""/>
      <w:lvlJc w:val="left"/>
      <w:pPr>
        <w:ind w:left="5040" w:hanging="360"/>
      </w:pPr>
      <w:rPr>
        <w:rFonts w:ascii="Symbol" w:hAnsi="Symbol" w:hint="default"/>
      </w:rPr>
    </w:lvl>
    <w:lvl w:ilvl="7" w:tplc="72A82712">
      <w:start w:val="1"/>
      <w:numFmt w:val="bullet"/>
      <w:lvlText w:val="o"/>
      <w:lvlJc w:val="left"/>
      <w:pPr>
        <w:ind w:left="5760" w:hanging="360"/>
      </w:pPr>
      <w:rPr>
        <w:rFonts w:ascii="Courier New" w:hAnsi="Courier New" w:hint="default"/>
      </w:rPr>
    </w:lvl>
    <w:lvl w:ilvl="8" w:tplc="286CFF88">
      <w:start w:val="1"/>
      <w:numFmt w:val="bullet"/>
      <w:lvlText w:val=""/>
      <w:lvlJc w:val="left"/>
      <w:pPr>
        <w:ind w:left="6480" w:hanging="360"/>
      </w:pPr>
      <w:rPr>
        <w:rFonts w:ascii="Wingdings" w:hAnsi="Wingdings" w:hint="default"/>
      </w:rPr>
    </w:lvl>
  </w:abstractNum>
  <w:abstractNum w:abstractNumId="29" w15:restartNumberingAfterBreak="0">
    <w:nsid w:val="68CFC71E"/>
    <w:multiLevelType w:val="hybridMultilevel"/>
    <w:tmpl w:val="DE6A2224"/>
    <w:lvl w:ilvl="0" w:tplc="38B00DD0">
      <w:start w:val="1"/>
      <w:numFmt w:val="bullet"/>
      <w:lvlText w:val=""/>
      <w:lvlJc w:val="left"/>
      <w:pPr>
        <w:ind w:left="720" w:hanging="360"/>
      </w:pPr>
      <w:rPr>
        <w:rFonts w:ascii="Symbol" w:hAnsi="Symbol" w:hint="default"/>
      </w:rPr>
    </w:lvl>
    <w:lvl w:ilvl="1" w:tplc="46964EAE">
      <w:start w:val="1"/>
      <w:numFmt w:val="bullet"/>
      <w:lvlText w:val="o"/>
      <w:lvlJc w:val="left"/>
      <w:pPr>
        <w:ind w:left="1440" w:hanging="360"/>
      </w:pPr>
      <w:rPr>
        <w:rFonts w:ascii="Courier New" w:hAnsi="Courier New" w:hint="default"/>
      </w:rPr>
    </w:lvl>
    <w:lvl w:ilvl="2" w:tplc="D7BA8E14">
      <w:start w:val="1"/>
      <w:numFmt w:val="bullet"/>
      <w:lvlText w:val=""/>
      <w:lvlJc w:val="left"/>
      <w:pPr>
        <w:ind w:left="2160" w:hanging="360"/>
      </w:pPr>
      <w:rPr>
        <w:rFonts w:ascii="Wingdings" w:hAnsi="Wingdings" w:hint="default"/>
      </w:rPr>
    </w:lvl>
    <w:lvl w:ilvl="3" w:tplc="F9585DCC">
      <w:start w:val="1"/>
      <w:numFmt w:val="bullet"/>
      <w:lvlText w:val=""/>
      <w:lvlJc w:val="left"/>
      <w:pPr>
        <w:ind w:left="2880" w:hanging="360"/>
      </w:pPr>
      <w:rPr>
        <w:rFonts w:ascii="Symbol" w:hAnsi="Symbol" w:hint="default"/>
      </w:rPr>
    </w:lvl>
    <w:lvl w:ilvl="4" w:tplc="EC784288">
      <w:start w:val="1"/>
      <w:numFmt w:val="bullet"/>
      <w:lvlText w:val="o"/>
      <w:lvlJc w:val="left"/>
      <w:pPr>
        <w:ind w:left="3600" w:hanging="360"/>
      </w:pPr>
      <w:rPr>
        <w:rFonts w:ascii="Courier New" w:hAnsi="Courier New" w:hint="default"/>
      </w:rPr>
    </w:lvl>
    <w:lvl w:ilvl="5" w:tplc="D2F24524">
      <w:start w:val="1"/>
      <w:numFmt w:val="bullet"/>
      <w:lvlText w:val=""/>
      <w:lvlJc w:val="left"/>
      <w:pPr>
        <w:ind w:left="4320" w:hanging="360"/>
      </w:pPr>
      <w:rPr>
        <w:rFonts w:ascii="Wingdings" w:hAnsi="Wingdings" w:hint="default"/>
      </w:rPr>
    </w:lvl>
    <w:lvl w:ilvl="6" w:tplc="E758D020">
      <w:start w:val="1"/>
      <w:numFmt w:val="bullet"/>
      <w:lvlText w:val=""/>
      <w:lvlJc w:val="left"/>
      <w:pPr>
        <w:ind w:left="5040" w:hanging="360"/>
      </w:pPr>
      <w:rPr>
        <w:rFonts w:ascii="Symbol" w:hAnsi="Symbol" w:hint="default"/>
      </w:rPr>
    </w:lvl>
    <w:lvl w:ilvl="7" w:tplc="080874A8">
      <w:start w:val="1"/>
      <w:numFmt w:val="bullet"/>
      <w:lvlText w:val="o"/>
      <w:lvlJc w:val="left"/>
      <w:pPr>
        <w:ind w:left="5760" w:hanging="360"/>
      </w:pPr>
      <w:rPr>
        <w:rFonts w:ascii="Courier New" w:hAnsi="Courier New" w:hint="default"/>
      </w:rPr>
    </w:lvl>
    <w:lvl w:ilvl="8" w:tplc="B262E01E">
      <w:start w:val="1"/>
      <w:numFmt w:val="bullet"/>
      <w:lvlText w:val=""/>
      <w:lvlJc w:val="left"/>
      <w:pPr>
        <w:ind w:left="6480" w:hanging="360"/>
      </w:pPr>
      <w:rPr>
        <w:rFonts w:ascii="Wingdings" w:hAnsi="Wingdings" w:hint="default"/>
      </w:rPr>
    </w:lvl>
  </w:abstractNum>
  <w:abstractNum w:abstractNumId="30" w15:restartNumberingAfterBreak="0">
    <w:nsid w:val="68F0C51C"/>
    <w:multiLevelType w:val="hybridMultilevel"/>
    <w:tmpl w:val="1FB81ECE"/>
    <w:lvl w:ilvl="0" w:tplc="1856164C">
      <w:start w:val="1"/>
      <w:numFmt w:val="bullet"/>
      <w:lvlText w:val=""/>
      <w:lvlJc w:val="left"/>
      <w:pPr>
        <w:ind w:left="720" w:hanging="360"/>
      </w:pPr>
      <w:rPr>
        <w:rFonts w:ascii="Symbol" w:hAnsi="Symbol" w:hint="default"/>
      </w:rPr>
    </w:lvl>
    <w:lvl w:ilvl="1" w:tplc="AC245224">
      <w:start w:val="1"/>
      <w:numFmt w:val="bullet"/>
      <w:lvlText w:val="o"/>
      <w:lvlJc w:val="left"/>
      <w:pPr>
        <w:ind w:left="1440" w:hanging="360"/>
      </w:pPr>
      <w:rPr>
        <w:rFonts w:ascii="Courier New" w:hAnsi="Courier New" w:hint="default"/>
      </w:rPr>
    </w:lvl>
    <w:lvl w:ilvl="2" w:tplc="99A02C84">
      <w:start w:val="1"/>
      <w:numFmt w:val="bullet"/>
      <w:lvlText w:val=""/>
      <w:lvlJc w:val="left"/>
      <w:pPr>
        <w:ind w:left="2160" w:hanging="360"/>
      </w:pPr>
      <w:rPr>
        <w:rFonts w:ascii="Wingdings" w:hAnsi="Wingdings" w:hint="default"/>
      </w:rPr>
    </w:lvl>
    <w:lvl w:ilvl="3" w:tplc="11AAFF32">
      <w:start w:val="1"/>
      <w:numFmt w:val="bullet"/>
      <w:lvlText w:val=""/>
      <w:lvlJc w:val="left"/>
      <w:pPr>
        <w:ind w:left="2880" w:hanging="360"/>
      </w:pPr>
      <w:rPr>
        <w:rFonts w:ascii="Symbol" w:hAnsi="Symbol" w:hint="default"/>
      </w:rPr>
    </w:lvl>
    <w:lvl w:ilvl="4" w:tplc="B7BC38F0">
      <w:start w:val="1"/>
      <w:numFmt w:val="bullet"/>
      <w:lvlText w:val="o"/>
      <w:lvlJc w:val="left"/>
      <w:pPr>
        <w:ind w:left="3600" w:hanging="360"/>
      </w:pPr>
      <w:rPr>
        <w:rFonts w:ascii="Courier New" w:hAnsi="Courier New" w:hint="default"/>
      </w:rPr>
    </w:lvl>
    <w:lvl w:ilvl="5" w:tplc="D8D4D2BC">
      <w:start w:val="1"/>
      <w:numFmt w:val="bullet"/>
      <w:lvlText w:val=""/>
      <w:lvlJc w:val="left"/>
      <w:pPr>
        <w:ind w:left="4320" w:hanging="360"/>
      </w:pPr>
      <w:rPr>
        <w:rFonts w:ascii="Wingdings" w:hAnsi="Wingdings" w:hint="default"/>
      </w:rPr>
    </w:lvl>
    <w:lvl w:ilvl="6" w:tplc="FA90F47C">
      <w:start w:val="1"/>
      <w:numFmt w:val="bullet"/>
      <w:lvlText w:val=""/>
      <w:lvlJc w:val="left"/>
      <w:pPr>
        <w:ind w:left="5040" w:hanging="360"/>
      </w:pPr>
      <w:rPr>
        <w:rFonts w:ascii="Symbol" w:hAnsi="Symbol" w:hint="default"/>
      </w:rPr>
    </w:lvl>
    <w:lvl w:ilvl="7" w:tplc="D2C2E71A">
      <w:start w:val="1"/>
      <w:numFmt w:val="bullet"/>
      <w:lvlText w:val="o"/>
      <w:lvlJc w:val="left"/>
      <w:pPr>
        <w:ind w:left="5760" w:hanging="360"/>
      </w:pPr>
      <w:rPr>
        <w:rFonts w:ascii="Courier New" w:hAnsi="Courier New" w:hint="default"/>
      </w:rPr>
    </w:lvl>
    <w:lvl w:ilvl="8" w:tplc="681466E2">
      <w:start w:val="1"/>
      <w:numFmt w:val="bullet"/>
      <w:lvlText w:val=""/>
      <w:lvlJc w:val="left"/>
      <w:pPr>
        <w:ind w:left="6480" w:hanging="360"/>
      </w:pPr>
      <w:rPr>
        <w:rFonts w:ascii="Wingdings" w:hAnsi="Wingdings" w:hint="default"/>
      </w:rPr>
    </w:lvl>
  </w:abstractNum>
  <w:abstractNum w:abstractNumId="31" w15:restartNumberingAfterBreak="0">
    <w:nsid w:val="6B07FA05"/>
    <w:multiLevelType w:val="hybridMultilevel"/>
    <w:tmpl w:val="0C5A32C6"/>
    <w:lvl w:ilvl="0" w:tplc="443C35C4">
      <w:start w:val="1"/>
      <w:numFmt w:val="bullet"/>
      <w:lvlText w:val=""/>
      <w:lvlJc w:val="left"/>
      <w:pPr>
        <w:ind w:left="720" w:hanging="360"/>
      </w:pPr>
      <w:rPr>
        <w:rFonts w:ascii="Symbol" w:hAnsi="Symbol" w:hint="default"/>
      </w:rPr>
    </w:lvl>
    <w:lvl w:ilvl="1" w:tplc="26EC82BE">
      <w:start w:val="1"/>
      <w:numFmt w:val="bullet"/>
      <w:lvlText w:val="o"/>
      <w:lvlJc w:val="left"/>
      <w:pPr>
        <w:ind w:left="1440" w:hanging="360"/>
      </w:pPr>
      <w:rPr>
        <w:rFonts w:ascii="Courier New" w:hAnsi="Courier New" w:hint="default"/>
      </w:rPr>
    </w:lvl>
    <w:lvl w:ilvl="2" w:tplc="3BBE3050">
      <w:start w:val="1"/>
      <w:numFmt w:val="bullet"/>
      <w:lvlText w:val=""/>
      <w:lvlJc w:val="left"/>
      <w:pPr>
        <w:ind w:left="2160" w:hanging="360"/>
      </w:pPr>
      <w:rPr>
        <w:rFonts w:ascii="Wingdings" w:hAnsi="Wingdings" w:hint="default"/>
      </w:rPr>
    </w:lvl>
    <w:lvl w:ilvl="3" w:tplc="BA6C4B88">
      <w:start w:val="1"/>
      <w:numFmt w:val="bullet"/>
      <w:lvlText w:val=""/>
      <w:lvlJc w:val="left"/>
      <w:pPr>
        <w:ind w:left="2880" w:hanging="360"/>
      </w:pPr>
      <w:rPr>
        <w:rFonts w:ascii="Symbol" w:hAnsi="Symbol" w:hint="default"/>
      </w:rPr>
    </w:lvl>
    <w:lvl w:ilvl="4" w:tplc="0ABC1874">
      <w:start w:val="1"/>
      <w:numFmt w:val="bullet"/>
      <w:lvlText w:val="o"/>
      <w:lvlJc w:val="left"/>
      <w:pPr>
        <w:ind w:left="3600" w:hanging="360"/>
      </w:pPr>
      <w:rPr>
        <w:rFonts w:ascii="Courier New" w:hAnsi="Courier New" w:hint="default"/>
      </w:rPr>
    </w:lvl>
    <w:lvl w:ilvl="5" w:tplc="93FA6716">
      <w:start w:val="1"/>
      <w:numFmt w:val="bullet"/>
      <w:lvlText w:val=""/>
      <w:lvlJc w:val="left"/>
      <w:pPr>
        <w:ind w:left="4320" w:hanging="360"/>
      </w:pPr>
      <w:rPr>
        <w:rFonts w:ascii="Wingdings" w:hAnsi="Wingdings" w:hint="default"/>
      </w:rPr>
    </w:lvl>
    <w:lvl w:ilvl="6" w:tplc="4272868A">
      <w:start w:val="1"/>
      <w:numFmt w:val="bullet"/>
      <w:lvlText w:val=""/>
      <w:lvlJc w:val="left"/>
      <w:pPr>
        <w:ind w:left="5040" w:hanging="360"/>
      </w:pPr>
      <w:rPr>
        <w:rFonts w:ascii="Symbol" w:hAnsi="Symbol" w:hint="default"/>
      </w:rPr>
    </w:lvl>
    <w:lvl w:ilvl="7" w:tplc="EA8C9616">
      <w:start w:val="1"/>
      <w:numFmt w:val="bullet"/>
      <w:lvlText w:val="o"/>
      <w:lvlJc w:val="left"/>
      <w:pPr>
        <w:ind w:left="5760" w:hanging="360"/>
      </w:pPr>
      <w:rPr>
        <w:rFonts w:ascii="Courier New" w:hAnsi="Courier New" w:hint="default"/>
      </w:rPr>
    </w:lvl>
    <w:lvl w:ilvl="8" w:tplc="4B6CC050">
      <w:start w:val="1"/>
      <w:numFmt w:val="bullet"/>
      <w:lvlText w:val=""/>
      <w:lvlJc w:val="left"/>
      <w:pPr>
        <w:ind w:left="6480" w:hanging="360"/>
      </w:pPr>
      <w:rPr>
        <w:rFonts w:ascii="Wingdings" w:hAnsi="Wingdings" w:hint="default"/>
      </w:rPr>
    </w:lvl>
  </w:abstractNum>
  <w:abstractNum w:abstractNumId="32" w15:restartNumberingAfterBreak="0">
    <w:nsid w:val="774964E0"/>
    <w:multiLevelType w:val="hybridMultilevel"/>
    <w:tmpl w:val="8366745E"/>
    <w:lvl w:ilvl="0" w:tplc="DE26D9B4">
      <w:start w:val="1"/>
      <w:numFmt w:val="bullet"/>
      <w:lvlText w:val=""/>
      <w:lvlJc w:val="left"/>
      <w:pPr>
        <w:ind w:left="720" w:hanging="360"/>
      </w:pPr>
      <w:rPr>
        <w:rFonts w:ascii="Symbol" w:hAnsi="Symbol" w:hint="default"/>
      </w:rPr>
    </w:lvl>
    <w:lvl w:ilvl="1" w:tplc="5778F42C">
      <w:start w:val="1"/>
      <w:numFmt w:val="bullet"/>
      <w:lvlText w:val="o"/>
      <w:lvlJc w:val="left"/>
      <w:pPr>
        <w:ind w:left="1440" w:hanging="360"/>
      </w:pPr>
      <w:rPr>
        <w:rFonts w:ascii="Courier New" w:hAnsi="Courier New" w:hint="default"/>
      </w:rPr>
    </w:lvl>
    <w:lvl w:ilvl="2" w:tplc="DFB01AEA">
      <w:start w:val="1"/>
      <w:numFmt w:val="bullet"/>
      <w:lvlText w:val=""/>
      <w:lvlJc w:val="left"/>
      <w:pPr>
        <w:ind w:left="2160" w:hanging="360"/>
      </w:pPr>
      <w:rPr>
        <w:rFonts w:ascii="Wingdings" w:hAnsi="Wingdings" w:hint="default"/>
      </w:rPr>
    </w:lvl>
    <w:lvl w:ilvl="3" w:tplc="D24EAB30">
      <w:start w:val="1"/>
      <w:numFmt w:val="bullet"/>
      <w:lvlText w:val=""/>
      <w:lvlJc w:val="left"/>
      <w:pPr>
        <w:ind w:left="2880" w:hanging="360"/>
      </w:pPr>
      <w:rPr>
        <w:rFonts w:ascii="Symbol" w:hAnsi="Symbol" w:hint="default"/>
      </w:rPr>
    </w:lvl>
    <w:lvl w:ilvl="4" w:tplc="FAE02236">
      <w:start w:val="1"/>
      <w:numFmt w:val="bullet"/>
      <w:lvlText w:val="o"/>
      <w:lvlJc w:val="left"/>
      <w:pPr>
        <w:ind w:left="3600" w:hanging="360"/>
      </w:pPr>
      <w:rPr>
        <w:rFonts w:ascii="Courier New" w:hAnsi="Courier New" w:hint="default"/>
      </w:rPr>
    </w:lvl>
    <w:lvl w:ilvl="5" w:tplc="CD5AB3AC">
      <w:start w:val="1"/>
      <w:numFmt w:val="bullet"/>
      <w:lvlText w:val=""/>
      <w:lvlJc w:val="left"/>
      <w:pPr>
        <w:ind w:left="4320" w:hanging="360"/>
      </w:pPr>
      <w:rPr>
        <w:rFonts w:ascii="Wingdings" w:hAnsi="Wingdings" w:hint="default"/>
      </w:rPr>
    </w:lvl>
    <w:lvl w:ilvl="6" w:tplc="4B740616">
      <w:start w:val="1"/>
      <w:numFmt w:val="bullet"/>
      <w:lvlText w:val=""/>
      <w:lvlJc w:val="left"/>
      <w:pPr>
        <w:ind w:left="5040" w:hanging="360"/>
      </w:pPr>
      <w:rPr>
        <w:rFonts w:ascii="Symbol" w:hAnsi="Symbol" w:hint="default"/>
      </w:rPr>
    </w:lvl>
    <w:lvl w:ilvl="7" w:tplc="CD18CF68">
      <w:start w:val="1"/>
      <w:numFmt w:val="bullet"/>
      <w:lvlText w:val="o"/>
      <w:lvlJc w:val="left"/>
      <w:pPr>
        <w:ind w:left="5760" w:hanging="360"/>
      </w:pPr>
      <w:rPr>
        <w:rFonts w:ascii="Courier New" w:hAnsi="Courier New" w:hint="default"/>
      </w:rPr>
    </w:lvl>
    <w:lvl w:ilvl="8" w:tplc="7EDAE4AE">
      <w:start w:val="1"/>
      <w:numFmt w:val="bullet"/>
      <w:lvlText w:val=""/>
      <w:lvlJc w:val="left"/>
      <w:pPr>
        <w:ind w:left="6480" w:hanging="360"/>
      </w:pPr>
      <w:rPr>
        <w:rFonts w:ascii="Wingdings" w:hAnsi="Wingdings" w:hint="default"/>
      </w:rPr>
    </w:lvl>
  </w:abstractNum>
  <w:abstractNum w:abstractNumId="33" w15:restartNumberingAfterBreak="0">
    <w:nsid w:val="7E32FF94"/>
    <w:multiLevelType w:val="hybridMultilevel"/>
    <w:tmpl w:val="01321848"/>
    <w:lvl w:ilvl="0" w:tplc="C7883E9A">
      <w:start w:val="1"/>
      <w:numFmt w:val="bullet"/>
      <w:lvlText w:val=""/>
      <w:lvlJc w:val="left"/>
      <w:pPr>
        <w:ind w:left="720" w:hanging="360"/>
      </w:pPr>
      <w:rPr>
        <w:rFonts w:ascii="Symbol" w:hAnsi="Symbol" w:hint="default"/>
      </w:rPr>
    </w:lvl>
    <w:lvl w:ilvl="1" w:tplc="E46457BA">
      <w:start w:val="1"/>
      <w:numFmt w:val="bullet"/>
      <w:lvlText w:val="o"/>
      <w:lvlJc w:val="left"/>
      <w:pPr>
        <w:ind w:left="1440" w:hanging="360"/>
      </w:pPr>
      <w:rPr>
        <w:rFonts w:ascii="Courier New" w:hAnsi="Courier New" w:hint="default"/>
      </w:rPr>
    </w:lvl>
    <w:lvl w:ilvl="2" w:tplc="E3DAB888">
      <w:start w:val="1"/>
      <w:numFmt w:val="bullet"/>
      <w:lvlText w:val=""/>
      <w:lvlJc w:val="left"/>
      <w:pPr>
        <w:ind w:left="2160" w:hanging="360"/>
      </w:pPr>
      <w:rPr>
        <w:rFonts w:ascii="Wingdings" w:hAnsi="Wingdings" w:hint="default"/>
      </w:rPr>
    </w:lvl>
    <w:lvl w:ilvl="3" w:tplc="DEF266B0">
      <w:start w:val="1"/>
      <w:numFmt w:val="bullet"/>
      <w:lvlText w:val=""/>
      <w:lvlJc w:val="left"/>
      <w:pPr>
        <w:ind w:left="2880" w:hanging="360"/>
      </w:pPr>
      <w:rPr>
        <w:rFonts w:ascii="Symbol" w:hAnsi="Symbol" w:hint="default"/>
      </w:rPr>
    </w:lvl>
    <w:lvl w:ilvl="4" w:tplc="EB0E374C">
      <w:start w:val="1"/>
      <w:numFmt w:val="bullet"/>
      <w:lvlText w:val="o"/>
      <w:lvlJc w:val="left"/>
      <w:pPr>
        <w:ind w:left="3600" w:hanging="360"/>
      </w:pPr>
      <w:rPr>
        <w:rFonts w:ascii="Courier New" w:hAnsi="Courier New" w:hint="default"/>
      </w:rPr>
    </w:lvl>
    <w:lvl w:ilvl="5" w:tplc="A66E7C7E">
      <w:start w:val="1"/>
      <w:numFmt w:val="bullet"/>
      <w:lvlText w:val=""/>
      <w:lvlJc w:val="left"/>
      <w:pPr>
        <w:ind w:left="4320" w:hanging="360"/>
      </w:pPr>
      <w:rPr>
        <w:rFonts w:ascii="Wingdings" w:hAnsi="Wingdings" w:hint="default"/>
      </w:rPr>
    </w:lvl>
    <w:lvl w:ilvl="6" w:tplc="5DE69D68">
      <w:start w:val="1"/>
      <w:numFmt w:val="bullet"/>
      <w:lvlText w:val=""/>
      <w:lvlJc w:val="left"/>
      <w:pPr>
        <w:ind w:left="5040" w:hanging="360"/>
      </w:pPr>
      <w:rPr>
        <w:rFonts w:ascii="Symbol" w:hAnsi="Symbol" w:hint="default"/>
      </w:rPr>
    </w:lvl>
    <w:lvl w:ilvl="7" w:tplc="236EA536">
      <w:start w:val="1"/>
      <w:numFmt w:val="bullet"/>
      <w:lvlText w:val="o"/>
      <w:lvlJc w:val="left"/>
      <w:pPr>
        <w:ind w:left="5760" w:hanging="360"/>
      </w:pPr>
      <w:rPr>
        <w:rFonts w:ascii="Courier New" w:hAnsi="Courier New" w:hint="default"/>
      </w:rPr>
    </w:lvl>
    <w:lvl w:ilvl="8" w:tplc="93522BAE">
      <w:start w:val="1"/>
      <w:numFmt w:val="bullet"/>
      <w:lvlText w:val=""/>
      <w:lvlJc w:val="left"/>
      <w:pPr>
        <w:ind w:left="6480" w:hanging="360"/>
      </w:pPr>
      <w:rPr>
        <w:rFonts w:ascii="Wingdings" w:hAnsi="Wingdings" w:hint="default"/>
      </w:rPr>
    </w:lvl>
  </w:abstractNum>
  <w:num w:numId="1" w16cid:durableId="645814296">
    <w:abstractNumId w:val="20"/>
  </w:num>
  <w:num w:numId="2" w16cid:durableId="1067605381">
    <w:abstractNumId w:val="9"/>
  </w:num>
  <w:num w:numId="3" w16cid:durableId="950819337">
    <w:abstractNumId w:val="12"/>
  </w:num>
  <w:num w:numId="4" w16cid:durableId="842814947">
    <w:abstractNumId w:val="23"/>
  </w:num>
  <w:num w:numId="5" w16cid:durableId="1066686322">
    <w:abstractNumId w:val="7"/>
  </w:num>
  <w:num w:numId="6" w16cid:durableId="612126509">
    <w:abstractNumId w:val="33"/>
  </w:num>
  <w:num w:numId="7" w16cid:durableId="2101943092">
    <w:abstractNumId w:val="10"/>
  </w:num>
  <w:num w:numId="8" w16cid:durableId="683478904">
    <w:abstractNumId w:val="0"/>
  </w:num>
  <w:num w:numId="9" w16cid:durableId="1620910618">
    <w:abstractNumId w:val="4"/>
  </w:num>
  <w:num w:numId="10" w16cid:durableId="1618564002">
    <w:abstractNumId w:val="32"/>
  </w:num>
  <w:num w:numId="11" w16cid:durableId="1004279498">
    <w:abstractNumId w:val="26"/>
  </w:num>
  <w:num w:numId="12" w16cid:durableId="1983542129">
    <w:abstractNumId w:val="19"/>
  </w:num>
  <w:num w:numId="13" w16cid:durableId="165631088">
    <w:abstractNumId w:val="6"/>
  </w:num>
  <w:num w:numId="14" w16cid:durableId="1378385069">
    <w:abstractNumId w:val="18"/>
  </w:num>
  <w:num w:numId="15" w16cid:durableId="32972476">
    <w:abstractNumId w:val="24"/>
  </w:num>
  <w:num w:numId="16" w16cid:durableId="204031335">
    <w:abstractNumId w:val="2"/>
  </w:num>
  <w:num w:numId="17" w16cid:durableId="1177765788">
    <w:abstractNumId w:val="16"/>
  </w:num>
  <w:num w:numId="18" w16cid:durableId="4673758">
    <w:abstractNumId w:val="3"/>
  </w:num>
  <w:num w:numId="19" w16cid:durableId="1161850097">
    <w:abstractNumId w:val="22"/>
  </w:num>
  <w:num w:numId="20" w16cid:durableId="2013481951">
    <w:abstractNumId w:val="1"/>
  </w:num>
  <w:num w:numId="21" w16cid:durableId="1535925312">
    <w:abstractNumId w:val="28"/>
  </w:num>
  <w:num w:numId="22" w16cid:durableId="554970001">
    <w:abstractNumId w:val="13"/>
  </w:num>
  <w:num w:numId="23" w16cid:durableId="212009072">
    <w:abstractNumId w:val="14"/>
  </w:num>
  <w:num w:numId="24" w16cid:durableId="794300117">
    <w:abstractNumId w:val="30"/>
  </w:num>
  <w:num w:numId="25" w16cid:durableId="1540387280">
    <w:abstractNumId w:val="29"/>
  </w:num>
  <w:num w:numId="26" w16cid:durableId="253243067">
    <w:abstractNumId w:val="8"/>
  </w:num>
  <w:num w:numId="27" w16cid:durableId="332688985">
    <w:abstractNumId w:val="21"/>
  </w:num>
  <w:num w:numId="28" w16cid:durableId="853417692">
    <w:abstractNumId w:val="15"/>
  </w:num>
  <w:num w:numId="29" w16cid:durableId="948005942">
    <w:abstractNumId w:val="5"/>
  </w:num>
  <w:num w:numId="30" w16cid:durableId="244190959">
    <w:abstractNumId w:val="17"/>
  </w:num>
  <w:num w:numId="31" w16cid:durableId="456146312">
    <w:abstractNumId w:val="11"/>
  </w:num>
  <w:num w:numId="32" w16cid:durableId="210268669">
    <w:abstractNumId w:val="25"/>
  </w:num>
  <w:num w:numId="33" w16cid:durableId="501895027">
    <w:abstractNumId w:val="31"/>
  </w:num>
  <w:num w:numId="34" w16cid:durableId="221984935">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332805"/>
    <w:rsid w:val="00011709"/>
    <w:rsid w:val="00016B0F"/>
    <w:rsid w:val="0002376D"/>
    <w:rsid w:val="00044ED0"/>
    <w:rsid w:val="00050151"/>
    <w:rsid w:val="000543F4"/>
    <w:rsid w:val="00055385"/>
    <w:rsid w:val="0006038E"/>
    <w:rsid w:val="00074C03"/>
    <w:rsid w:val="00085C24"/>
    <w:rsid w:val="000A0071"/>
    <w:rsid w:val="000A3636"/>
    <w:rsid w:val="000A6C40"/>
    <w:rsid w:val="000B3D2D"/>
    <w:rsid w:val="000D14FA"/>
    <w:rsid w:val="000D45A6"/>
    <w:rsid w:val="000E32FA"/>
    <w:rsid w:val="000F2C95"/>
    <w:rsid w:val="000F6936"/>
    <w:rsid w:val="00103D3F"/>
    <w:rsid w:val="00122723"/>
    <w:rsid w:val="001367DF"/>
    <w:rsid w:val="001432B0"/>
    <w:rsid w:val="0014393E"/>
    <w:rsid w:val="001454CE"/>
    <w:rsid w:val="0015400A"/>
    <w:rsid w:val="0015729F"/>
    <w:rsid w:val="0015C6DC"/>
    <w:rsid w:val="001820EC"/>
    <w:rsid w:val="00185089"/>
    <w:rsid w:val="00195A2D"/>
    <w:rsid w:val="00196941"/>
    <w:rsid w:val="001A5858"/>
    <w:rsid w:val="001A6503"/>
    <w:rsid w:val="001A7D14"/>
    <w:rsid w:val="001B280B"/>
    <w:rsid w:val="001B4A4F"/>
    <w:rsid w:val="001B5949"/>
    <w:rsid w:val="001BF447"/>
    <w:rsid w:val="001C3264"/>
    <w:rsid w:val="001D4608"/>
    <w:rsid w:val="001D7916"/>
    <w:rsid w:val="001E198A"/>
    <w:rsid w:val="001E5606"/>
    <w:rsid w:val="001E77AB"/>
    <w:rsid w:val="001F02BE"/>
    <w:rsid w:val="002017F3"/>
    <w:rsid w:val="002324EA"/>
    <w:rsid w:val="00232E35"/>
    <w:rsid w:val="00233332"/>
    <w:rsid w:val="0023616A"/>
    <w:rsid w:val="00240278"/>
    <w:rsid w:val="00247600"/>
    <w:rsid w:val="00253CC4"/>
    <w:rsid w:val="0026046F"/>
    <w:rsid w:val="00271138"/>
    <w:rsid w:val="00291095"/>
    <w:rsid w:val="00297FE2"/>
    <w:rsid w:val="002C276A"/>
    <w:rsid w:val="002D15C0"/>
    <w:rsid w:val="002D32ED"/>
    <w:rsid w:val="002D64FA"/>
    <w:rsid w:val="002F0873"/>
    <w:rsid w:val="00307ED5"/>
    <w:rsid w:val="003137FC"/>
    <w:rsid w:val="00314AF5"/>
    <w:rsid w:val="00315551"/>
    <w:rsid w:val="00316F67"/>
    <w:rsid w:val="0031AB5C"/>
    <w:rsid w:val="00327EDA"/>
    <w:rsid w:val="00331304"/>
    <w:rsid w:val="00331D55"/>
    <w:rsid w:val="00334974"/>
    <w:rsid w:val="0033552E"/>
    <w:rsid w:val="003525E1"/>
    <w:rsid w:val="003667F4"/>
    <w:rsid w:val="003678B6"/>
    <w:rsid w:val="0037180F"/>
    <w:rsid w:val="0037482D"/>
    <w:rsid w:val="003842A6"/>
    <w:rsid w:val="003908E8"/>
    <w:rsid w:val="00397523"/>
    <w:rsid w:val="00397884"/>
    <w:rsid w:val="003A3CB0"/>
    <w:rsid w:val="003B3A92"/>
    <w:rsid w:val="003C03B4"/>
    <w:rsid w:val="003C35DD"/>
    <w:rsid w:val="003D2D1E"/>
    <w:rsid w:val="003D569C"/>
    <w:rsid w:val="003D676F"/>
    <w:rsid w:val="00401547"/>
    <w:rsid w:val="0040255B"/>
    <w:rsid w:val="00407AF8"/>
    <w:rsid w:val="00413D40"/>
    <w:rsid w:val="00424CBE"/>
    <w:rsid w:val="0043242D"/>
    <w:rsid w:val="00434236"/>
    <w:rsid w:val="0047BCB3"/>
    <w:rsid w:val="00481D03"/>
    <w:rsid w:val="0048210F"/>
    <w:rsid w:val="004B0155"/>
    <w:rsid w:val="004B57C3"/>
    <w:rsid w:val="004B628B"/>
    <w:rsid w:val="004C478A"/>
    <w:rsid w:val="004C7D76"/>
    <w:rsid w:val="004D24CD"/>
    <w:rsid w:val="004E4723"/>
    <w:rsid w:val="00503EF8"/>
    <w:rsid w:val="0050797F"/>
    <w:rsid w:val="005253EB"/>
    <w:rsid w:val="0052604B"/>
    <w:rsid w:val="005300BC"/>
    <w:rsid w:val="005308E0"/>
    <w:rsid w:val="00545F25"/>
    <w:rsid w:val="005564DA"/>
    <w:rsid w:val="0055761A"/>
    <w:rsid w:val="00560985"/>
    <w:rsid w:val="005825D0"/>
    <w:rsid w:val="00590485"/>
    <w:rsid w:val="005D306D"/>
    <w:rsid w:val="005D3CBD"/>
    <w:rsid w:val="005E0EF9"/>
    <w:rsid w:val="005E5943"/>
    <w:rsid w:val="006206B8"/>
    <w:rsid w:val="0062294C"/>
    <w:rsid w:val="00634EBF"/>
    <w:rsid w:val="00638F43"/>
    <w:rsid w:val="006558ED"/>
    <w:rsid w:val="00660B9E"/>
    <w:rsid w:val="00670F04"/>
    <w:rsid w:val="006758A3"/>
    <w:rsid w:val="00682830"/>
    <w:rsid w:val="0069354C"/>
    <w:rsid w:val="00695D08"/>
    <w:rsid w:val="00696C98"/>
    <w:rsid w:val="00699EA2"/>
    <w:rsid w:val="006A5AE3"/>
    <w:rsid w:val="006B6F7D"/>
    <w:rsid w:val="006C57CE"/>
    <w:rsid w:val="006C589A"/>
    <w:rsid w:val="006D228D"/>
    <w:rsid w:val="006D5F1D"/>
    <w:rsid w:val="006D6803"/>
    <w:rsid w:val="006D7EA2"/>
    <w:rsid w:val="006E0BA4"/>
    <w:rsid w:val="006F065A"/>
    <w:rsid w:val="006F1A2A"/>
    <w:rsid w:val="00711905"/>
    <w:rsid w:val="00715362"/>
    <w:rsid w:val="007222C5"/>
    <w:rsid w:val="00722B37"/>
    <w:rsid w:val="00724108"/>
    <w:rsid w:val="00733D46"/>
    <w:rsid w:val="00733E88"/>
    <w:rsid w:val="007428F8"/>
    <w:rsid w:val="00746738"/>
    <w:rsid w:val="00782296"/>
    <w:rsid w:val="007958D2"/>
    <w:rsid w:val="007A7D4E"/>
    <w:rsid w:val="007B1E60"/>
    <w:rsid w:val="007C3702"/>
    <w:rsid w:val="007C4F58"/>
    <w:rsid w:val="007D3D2A"/>
    <w:rsid w:val="007D4A6A"/>
    <w:rsid w:val="00800309"/>
    <w:rsid w:val="00826D1B"/>
    <w:rsid w:val="00836763"/>
    <w:rsid w:val="00837EDD"/>
    <w:rsid w:val="00855B06"/>
    <w:rsid w:val="00860F70"/>
    <w:rsid w:val="00866823"/>
    <w:rsid w:val="008706F9"/>
    <w:rsid w:val="00871612"/>
    <w:rsid w:val="00881D46"/>
    <w:rsid w:val="0089062B"/>
    <w:rsid w:val="008914C7"/>
    <w:rsid w:val="0089601C"/>
    <w:rsid w:val="008A651D"/>
    <w:rsid w:val="008B17DC"/>
    <w:rsid w:val="008C3A15"/>
    <w:rsid w:val="008C64FE"/>
    <w:rsid w:val="008C7A06"/>
    <w:rsid w:val="0090161E"/>
    <w:rsid w:val="009131C8"/>
    <w:rsid w:val="00917FD6"/>
    <w:rsid w:val="00932521"/>
    <w:rsid w:val="009358ED"/>
    <w:rsid w:val="00950348"/>
    <w:rsid w:val="009561B5"/>
    <w:rsid w:val="00963373"/>
    <w:rsid w:val="009645BD"/>
    <w:rsid w:val="00974958"/>
    <w:rsid w:val="00993ACA"/>
    <w:rsid w:val="00997BC6"/>
    <w:rsid w:val="009A2B1A"/>
    <w:rsid w:val="009B162F"/>
    <w:rsid w:val="009B233D"/>
    <w:rsid w:val="009B3069"/>
    <w:rsid w:val="009B6E1D"/>
    <w:rsid w:val="009C685E"/>
    <w:rsid w:val="009D2C73"/>
    <w:rsid w:val="009D4DAF"/>
    <w:rsid w:val="009E45CE"/>
    <w:rsid w:val="009F2499"/>
    <w:rsid w:val="009F2C12"/>
    <w:rsid w:val="009F4397"/>
    <w:rsid w:val="009F64A7"/>
    <w:rsid w:val="00A03F84"/>
    <w:rsid w:val="00A0609E"/>
    <w:rsid w:val="00A12B3A"/>
    <w:rsid w:val="00A13BC4"/>
    <w:rsid w:val="00A21250"/>
    <w:rsid w:val="00A26306"/>
    <w:rsid w:val="00A312E3"/>
    <w:rsid w:val="00A31A3D"/>
    <w:rsid w:val="00A34317"/>
    <w:rsid w:val="00A47219"/>
    <w:rsid w:val="00A54DB4"/>
    <w:rsid w:val="00A62C53"/>
    <w:rsid w:val="00A74BAD"/>
    <w:rsid w:val="00A8244D"/>
    <w:rsid w:val="00A82777"/>
    <w:rsid w:val="00A90CEA"/>
    <w:rsid w:val="00AB7C93"/>
    <w:rsid w:val="00AC2B63"/>
    <w:rsid w:val="00AC3FB7"/>
    <w:rsid w:val="00AD0578"/>
    <w:rsid w:val="00AE141B"/>
    <w:rsid w:val="00AF5E2F"/>
    <w:rsid w:val="00B01969"/>
    <w:rsid w:val="00B01C0B"/>
    <w:rsid w:val="00B122C3"/>
    <w:rsid w:val="00B1464A"/>
    <w:rsid w:val="00B43885"/>
    <w:rsid w:val="00B4449B"/>
    <w:rsid w:val="00B5405F"/>
    <w:rsid w:val="00B56B68"/>
    <w:rsid w:val="00B57AD9"/>
    <w:rsid w:val="00B61402"/>
    <w:rsid w:val="00B728A7"/>
    <w:rsid w:val="00B838DC"/>
    <w:rsid w:val="00BA01D8"/>
    <w:rsid w:val="00BA1A45"/>
    <w:rsid w:val="00BA2622"/>
    <w:rsid w:val="00BA4B44"/>
    <w:rsid w:val="00BD1E64"/>
    <w:rsid w:val="00BE5247"/>
    <w:rsid w:val="00BE5987"/>
    <w:rsid w:val="00BF0922"/>
    <w:rsid w:val="00BF5BF5"/>
    <w:rsid w:val="00BF6CEF"/>
    <w:rsid w:val="00C10428"/>
    <w:rsid w:val="00C255A5"/>
    <w:rsid w:val="00C31DB5"/>
    <w:rsid w:val="00C42763"/>
    <w:rsid w:val="00C664F1"/>
    <w:rsid w:val="00C75BD9"/>
    <w:rsid w:val="00C86097"/>
    <w:rsid w:val="00C90AD3"/>
    <w:rsid w:val="00C96875"/>
    <w:rsid w:val="00CA18ED"/>
    <w:rsid w:val="00CB2464"/>
    <w:rsid w:val="00CB7A8A"/>
    <w:rsid w:val="00CE297F"/>
    <w:rsid w:val="00CF1E75"/>
    <w:rsid w:val="00D0749B"/>
    <w:rsid w:val="00D11548"/>
    <w:rsid w:val="00D11FDD"/>
    <w:rsid w:val="00D15C2A"/>
    <w:rsid w:val="00D1D9D0"/>
    <w:rsid w:val="00D268BA"/>
    <w:rsid w:val="00D310FE"/>
    <w:rsid w:val="00D371AC"/>
    <w:rsid w:val="00D422F8"/>
    <w:rsid w:val="00D43280"/>
    <w:rsid w:val="00D4483D"/>
    <w:rsid w:val="00D45537"/>
    <w:rsid w:val="00D45B04"/>
    <w:rsid w:val="00D533EB"/>
    <w:rsid w:val="00D60983"/>
    <w:rsid w:val="00D726E4"/>
    <w:rsid w:val="00D876EE"/>
    <w:rsid w:val="00D92D9E"/>
    <w:rsid w:val="00DA0852"/>
    <w:rsid w:val="00DB5A10"/>
    <w:rsid w:val="00DC04E4"/>
    <w:rsid w:val="00DC4516"/>
    <w:rsid w:val="00DC72E7"/>
    <w:rsid w:val="00DD1D5E"/>
    <w:rsid w:val="00DD433D"/>
    <w:rsid w:val="00DD5D14"/>
    <w:rsid w:val="00DD665C"/>
    <w:rsid w:val="00DE5066"/>
    <w:rsid w:val="00DF6C03"/>
    <w:rsid w:val="00E21A92"/>
    <w:rsid w:val="00E224A8"/>
    <w:rsid w:val="00E358B5"/>
    <w:rsid w:val="00E44D0F"/>
    <w:rsid w:val="00E47C5A"/>
    <w:rsid w:val="00E509D5"/>
    <w:rsid w:val="00E619A1"/>
    <w:rsid w:val="00E7018E"/>
    <w:rsid w:val="00E7143E"/>
    <w:rsid w:val="00E80037"/>
    <w:rsid w:val="00E85855"/>
    <w:rsid w:val="00E91735"/>
    <w:rsid w:val="00E91C71"/>
    <w:rsid w:val="00E937FC"/>
    <w:rsid w:val="00EC61E2"/>
    <w:rsid w:val="00EC67E5"/>
    <w:rsid w:val="00ED22E3"/>
    <w:rsid w:val="00EE6075"/>
    <w:rsid w:val="00EF7531"/>
    <w:rsid w:val="00F06D46"/>
    <w:rsid w:val="00F10834"/>
    <w:rsid w:val="00F13FBE"/>
    <w:rsid w:val="00F21E6A"/>
    <w:rsid w:val="00F26E58"/>
    <w:rsid w:val="00F422CE"/>
    <w:rsid w:val="00F45D7A"/>
    <w:rsid w:val="00F4610E"/>
    <w:rsid w:val="00F4719D"/>
    <w:rsid w:val="00F500C7"/>
    <w:rsid w:val="00F54465"/>
    <w:rsid w:val="00F60663"/>
    <w:rsid w:val="00F95321"/>
    <w:rsid w:val="00FA08C4"/>
    <w:rsid w:val="00FB60B2"/>
    <w:rsid w:val="00FC1DD8"/>
    <w:rsid w:val="00FC485B"/>
    <w:rsid w:val="00FF48C2"/>
    <w:rsid w:val="00FF6F31"/>
    <w:rsid w:val="0103218C"/>
    <w:rsid w:val="011A8720"/>
    <w:rsid w:val="015D2D83"/>
    <w:rsid w:val="0164E73B"/>
    <w:rsid w:val="01828446"/>
    <w:rsid w:val="018B77D4"/>
    <w:rsid w:val="01969D36"/>
    <w:rsid w:val="01C89E11"/>
    <w:rsid w:val="01C9C5D1"/>
    <w:rsid w:val="01F2AD0E"/>
    <w:rsid w:val="01F682C9"/>
    <w:rsid w:val="01FF098D"/>
    <w:rsid w:val="0200CAB4"/>
    <w:rsid w:val="0206F519"/>
    <w:rsid w:val="021E6945"/>
    <w:rsid w:val="022B4779"/>
    <w:rsid w:val="023839BE"/>
    <w:rsid w:val="024FB005"/>
    <w:rsid w:val="026BE2D3"/>
    <w:rsid w:val="02765830"/>
    <w:rsid w:val="027D21D0"/>
    <w:rsid w:val="0282BFB3"/>
    <w:rsid w:val="02932343"/>
    <w:rsid w:val="029FD0AD"/>
    <w:rsid w:val="02A577B6"/>
    <w:rsid w:val="02A82D51"/>
    <w:rsid w:val="02AE2D30"/>
    <w:rsid w:val="02B8F9F8"/>
    <w:rsid w:val="02CAECDD"/>
    <w:rsid w:val="032467DC"/>
    <w:rsid w:val="03342F44"/>
    <w:rsid w:val="034DC7C5"/>
    <w:rsid w:val="035039B4"/>
    <w:rsid w:val="03D7A2B4"/>
    <w:rsid w:val="03DC376C"/>
    <w:rsid w:val="03E4E583"/>
    <w:rsid w:val="03E52E97"/>
    <w:rsid w:val="03E7EAD3"/>
    <w:rsid w:val="03FB2E39"/>
    <w:rsid w:val="03FC58B2"/>
    <w:rsid w:val="03FD2EAA"/>
    <w:rsid w:val="03FE578C"/>
    <w:rsid w:val="03FEB524"/>
    <w:rsid w:val="04332805"/>
    <w:rsid w:val="043F2A18"/>
    <w:rsid w:val="044033BC"/>
    <w:rsid w:val="04575282"/>
    <w:rsid w:val="04644CE8"/>
    <w:rsid w:val="04737AB4"/>
    <w:rsid w:val="04877BF9"/>
    <w:rsid w:val="048B60CD"/>
    <w:rsid w:val="049EE66A"/>
    <w:rsid w:val="04A209FB"/>
    <w:rsid w:val="04A98225"/>
    <w:rsid w:val="04B0742C"/>
    <w:rsid w:val="04C96465"/>
    <w:rsid w:val="04C96692"/>
    <w:rsid w:val="04CD1723"/>
    <w:rsid w:val="04D633A7"/>
    <w:rsid w:val="050B3D64"/>
    <w:rsid w:val="052615CE"/>
    <w:rsid w:val="053F0359"/>
    <w:rsid w:val="05494DDB"/>
    <w:rsid w:val="054C6660"/>
    <w:rsid w:val="057D7912"/>
    <w:rsid w:val="05932DA4"/>
    <w:rsid w:val="05A8AD2F"/>
    <w:rsid w:val="05AA0949"/>
    <w:rsid w:val="05AF35B0"/>
    <w:rsid w:val="05C29B83"/>
    <w:rsid w:val="05C453F1"/>
    <w:rsid w:val="05DE0DCA"/>
    <w:rsid w:val="05E4FBEC"/>
    <w:rsid w:val="05EA2A66"/>
    <w:rsid w:val="060A9C9B"/>
    <w:rsid w:val="061183BC"/>
    <w:rsid w:val="061BB0F3"/>
    <w:rsid w:val="06221FEC"/>
    <w:rsid w:val="06271D49"/>
    <w:rsid w:val="063AD7BB"/>
    <w:rsid w:val="06555F2D"/>
    <w:rsid w:val="0670014B"/>
    <w:rsid w:val="0670E7DC"/>
    <w:rsid w:val="0678FEFD"/>
    <w:rsid w:val="067ADD4B"/>
    <w:rsid w:val="068CC460"/>
    <w:rsid w:val="069103B9"/>
    <w:rsid w:val="06A81E51"/>
    <w:rsid w:val="06B0FAF3"/>
    <w:rsid w:val="06CAC699"/>
    <w:rsid w:val="06D75DDB"/>
    <w:rsid w:val="06D7943B"/>
    <w:rsid w:val="06EE817A"/>
    <w:rsid w:val="070B56B6"/>
    <w:rsid w:val="072D1A70"/>
    <w:rsid w:val="0738CC85"/>
    <w:rsid w:val="073EEAC8"/>
    <w:rsid w:val="0753B45C"/>
    <w:rsid w:val="075C240E"/>
    <w:rsid w:val="076CE4CB"/>
    <w:rsid w:val="07708199"/>
    <w:rsid w:val="0774A2C0"/>
    <w:rsid w:val="07BC2FBA"/>
    <w:rsid w:val="07D594D0"/>
    <w:rsid w:val="07DE5050"/>
    <w:rsid w:val="07E33B34"/>
    <w:rsid w:val="08062978"/>
    <w:rsid w:val="0812E0EC"/>
    <w:rsid w:val="08155DC6"/>
    <w:rsid w:val="08255C05"/>
    <w:rsid w:val="083022A8"/>
    <w:rsid w:val="0836A1A3"/>
    <w:rsid w:val="083BA1E6"/>
    <w:rsid w:val="08667B6C"/>
    <w:rsid w:val="0866A5B8"/>
    <w:rsid w:val="086C7569"/>
    <w:rsid w:val="086F50BC"/>
    <w:rsid w:val="08731DCC"/>
    <w:rsid w:val="087F0104"/>
    <w:rsid w:val="08854D50"/>
    <w:rsid w:val="08A274FA"/>
    <w:rsid w:val="08D7F360"/>
    <w:rsid w:val="08DA7604"/>
    <w:rsid w:val="08E18756"/>
    <w:rsid w:val="08E941E5"/>
    <w:rsid w:val="08F07F5E"/>
    <w:rsid w:val="08F1BEE5"/>
    <w:rsid w:val="0931689D"/>
    <w:rsid w:val="09396F0A"/>
    <w:rsid w:val="093C2A1B"/>
    <w:rsid w:val="0954DD0B"/>
    <w:rsid w:val="0955F158"/>
    <w:rsid w:val="095CE711"/>
    <w:rsid w:val="0964202F"/>
    <w:rsid w:val="09A0FDC5"/>
    <w:rsid w:val="09D8A5BE"/>
    <w:rsid w:val="09E11A83"/>
    <w:rsid w:val="09E83740"/>
    <w:rsid w:val="09EC40F7"/>
    <w:rsid w:val="09F52655"/>
    <w:rsid w:val="09F8D9FC"/>
    <w:rsid w:val="0A07087F"/>
    <w:rsid w:val="0A117ABE"/>
    <w:rsid w:val="0A24B951"/>
    <w:rsid w:val="0A354E74"/>
    <w:rsid w:val="0A44DA43"/>
    <w:rsid w:val="0A51378D"/>
    <w:rsid w:val="0A5C8BB4"/>
    <w:rsid w:val="0A5C8CE2"/>
    <w:rsid w:val="0A7213A0"/>
    <w:rsid w:val="0A833A3E"/>
    <w:rsid w:val="0A83D864"/>
    <w:rsid w:val="0A8480B5"/>
    <w:rsid w:val="0A8790B7"/>
    <w:rsid w:val="0A89B042"/>
    <w:rsid w:val="0A8D3ADF"/>
    <w:rsid w:val="0AA53122"/>
    <w:rsid w:val="0AB1E945"/>
    <w:rsid w:val="0AC212B8"/>
    <w:rsid w:val="0AE64F7B"/>
    <w:rsid w:val="0AEB95B9"/>
    <w:rsid w:val="0B253690"/>
    <w:rsid w:val="0B27E527"/>
    <w:rsid w:val="0B4EB0DC"/>
    <w:rsid w:val="0B66B40B"/>
    <w:rsid w:val="0B700429"/>
    <w:rsid w:val="0B7E3EB9"/>
    <w:rsid w:val="0B8525E5"/>
    <w:rsid w:val="0B952477"/>
    <w:rsid w:val="0B9B6FEC"/>
    <w:rsid w:val="0BB7636A"/>
    <w:rsid w:val="0BDF343F"/>
    <w:rsid w:val="0BF0121C"/>
    <w:rsid w:val="0BFD98AB"/>
    <w:rsid w:val="0C014F98"/>
    <w:rsid w:val="0C3255F3"/>
    <w:rsid w:val="0C3BD8A0"/>
    <w:rsid w:val="0C41E338"/>
    <w:rsid w:val="0C659F93"/>
    <w:rsid w:val="0C717809"/>
    <w:rsid w:val="0C868839"/>
    <w:rsid w:val="0C88E906"/>
    <w:rsid w:val="0C8F019B"/>
    <w:rsid w:val="0C99D978"/>
    <w:rsid w:val="0CC01363"/>
    <w:rsid w:val="0CC3E7DD"/>
    <w:rsid w:val="0CDE9C91"/>
    <w:rsid w:val="0CF0ED8A"/>
    <w:rsid w:val="0CF6BE1E"/>
    <w:rsid w:val="0CF83EE6"/>
    <w:rsid w:val="0CFC372B"/>
    <w:rsid w:val="0D0A5CF3"/>
    <w:rsid w:val="0D1E24B2"/>
    <w:rsid w:val="0D50E8F5"/>
    <w:rsid w:val="0D51BA50"/>
    <w:rsid w:val="0D6BCEE7"/>
    <w:rsid w:val="0D70BC4D"/>
    <w:rsid w:val="0D809EEB"/>
    <w:rsid w:val="0D969B58"/>
    <w:rsid w:val="0D992142"/>
    <w:rsid w:val="0DCAB798"/>
    <w:rsid w:val="0DCD7336"/>
    <w:rsid w:val="0DEA55A4"/>
    <w:rsid w:val="0E01C810"/>
    <w:rsid w:val="0E0FF784"/>
    <w:rsid w:val="0E133991"/>
    <w:rsid w:val="0E1D2F6B"/>
    <w:rsid w:val="0E1D903A"/>
    <w:rsid w:val="0E2C43D7"/>
    <w:rsid w:val="0E329D73"/>
    <w:rsid w:val="0E4711C5"/>
    <w:rsid w:val="0E5DFE0C"/>
    <w:rsid w:val="0E84A3EE"/>
    <w:rsid w:val="0EA8D954"/>
    <w:rsid w:val="0ED5C51F"/>
    <w:rsid w:val="0EDD1986"/>
    <w:rsid w:val="0EFD3487"/>
    <w:rsid w:val="0F104B43"/>
    <w:rsid w:val="0F2883D7"/>
    <w:rsid w:val="0F28CA13"/>
    <w:rsid w:val="0F2A6A57"/>
    <w:rsid w:val="0F369559"/>
    <w:rsid w:val="0F39A8F9"/>
    <w:rsid w:val="0F3F2558"/>
    <w:rsid w:val="0F3F55B2"/>
    <w:rsid w:val="0F42AD7D"/>
    <w:rsid w:val="0F439B41"/>
    <w:rsid w:val="0F4BE1EE"/>
    <w:rsid w:val="0F62C9FA"/>
    <w:rsid w:val="0F6C8820"/>
    <w:rsid w:val="0F989B47"/>
    <w:rsid w:val="0FAC9A93"/>
    <w:rsid w:val="0FB05AB1"/>
    <w:rsid w:val="0FBCD00B"/>
    <w:rsid w:val="0FBF2DFB"/>
    <w:rsid w:val="0FC48001"/>
    <w:rsid w:val="0FD75FDC"/>
    <w:rsid w:val="0FDF4D99"/>
    <w:rsid w:val="0FE7F319"/>
    <w:rsid w:val="0FEBF98B"/>
    <w:rsid w:val="10167358"/>
    <w:rsid w:val="10243D4E"/>
    <w:rsid w:val="1024D16E"/>
    <w:rsid w:val="102B2FB7"/>
    <w:rsid w:val="102D7C0F"/>
    <w:rsid w:val="1038531B"/>
    <w:rsid w:val="103B3E25"/>
    <w:rsid w:val="104590DC"/>
    <w:rsid w:val="106C81A9"/>
    <w:rsid w:val="106F1B4A"/>
    <w:rsid w:val="107F96D9"/>
    <w:rsid w:val="1095506D"/>
    <w:rsid w:val="10960F74"/>
    <w:rsid w:val="10ABDF22"/>
    <w:rsid w:val="10B117FA"/>
    <w:rsid w:val="10D658DE"/>
    <w:rsid w:val="10DCA9E2"/>
    <w:rsid w:val="10EE10B9"/>
    <w:rsid w:val="1102E0F1"/>
    <w:rsid w:val="110DBCFE"/>
    <w:rsid w:val="1113189E"/>
    <w:rsid w:val="11213157"/>
    <w:rsid w:val="1143F78A"/>
    <w:rsid w:val="1149F625"/>
    <w:rsid w:val="11507863"/>
    <w:rsid w:val="11760FD2"/>
    <w:rsid w:val="11919965"/>
    <w:rsid w:val="1192D2BD"/>
    <w:rsid w:val="119A6C53"/>
    <w:rsid w:val="119D00BF"/>
    <w:rsid w:val="11A04AE6"/>
    <w:rsid w:val="11BB4EC2"/>
    <w:rsid w:val="11BC86A2"/>
    <w:rsid w:val="11C418ED"/>
    <w:rsid w:val="11CDCE89"/>
    <w:rsid w:val="11D9FEEB"/>
    <w:rsid w:val="11DAB425"/>
    <w:rsid w:val="11E35231"/>
    <w:rsid w:val="11EA88AD"/>
    <w:rsid w:val="11F9FF48"/>
    <w:rsid w:val="11FA1478"/>
    <w:rsid w:val="11FEA405"/>
    <w:rsid w:val="12015BB6"/>
    <w:rsid w:val="120F5076"/>
    <w:rsid w:val="1234FDE1"/>
    <w:rsid w:val="12350162"/>
    <w:rsid w:val="12718B6F"/>
    <w:rsid w:val="127B80B3"/>
    <w:rsid w:val="1289F180"/>
    <w:rsid w:val="12AC0557"/>
    <w:rsid w:val="12C1C573"/>
    <w:rsid w:val="12D3FF37"/>
    <w:rsid w:val="12D44FC8"/>
    <w:rsid w:val="12D82DA0"/>
    <w:rsid w:val="12D875FE"/>
    <w:rsid w:val="12D9B60D"/>
    <w:rsid w:val="1306745C"/>
    <w:rsid w:val="13069C3C"/>
    <w:rsid w:val="131133E9"/>
    <w:rsid w:val="1323DE38"/>
    <w:rsid w:val="1356FAD4"/>
    <w:rsid w:val="1363DAD6"/>
    <w:rsid w:val="13977DE3"/>
    <w:rsid w:val="139C3FB7"/>
    <w:rsid w:val="13ACFBFF"/>
    <w:rsid w:val="13B5ED65"/>
    <w:rsid w:val="13FE8C39"/>
    <w:rsid w:val="140B11A4"/>
    <w:rsid w:val="1412779A"/>
    <w:rsid w:val="14207E82"/>
    <w:rsid w:val="1426A05D"/>
    <w:rsid w:val="144D3CD8"/>
    <w:rsid w:val="14818D94"/>
    <w:rsid w:val="14A06348"/>
    <w:rsid w:val="14A246A9"/>
    <w:rsid w:val="14CDB31C"/>
    <w:rsid w:val="14CF91DD"/>
    <w:rsid w:val="14D22DEB"/>
    <w:rsid w:val="14FD2DD1"/>
    <w:rsid w:val="1538EFBB"/>
    <w:rsid w:val="15495A77"/>
    <w:rsid w:val="154F08DE"/>
    <w:rsid w:val="1554C0C6"/>
    <w:rsid w:val="1557327D"/>
    <w:rsid w:val="155C1781"/>
    <w:rsid w:val="156D3097"/>
    <w:rsid w:val="15767893"/>
    <w:rsid w:val="1582A858"/>
    <w:rsid w:val="15AA1529"/>
    <w:rsid w:val="15ADF733"/>
    <w:rsid w:val="16022390"/>
    <w:rsid w:val="160CAE6B"/>
    <w:rsid w:val="160ED239"/>
    <w:rsid w:val="162A09E5"/>
    <w:rsid w:val="16452C57"/>
    <w:rsid w:val="1654FF95"/>
    <w:rsid w:val="165671BB"/>
    <w:rsid w:val="16714D29"/>
    <w:rsid w:val="167482FC"/>
    <w:rsid w:val="16AE5A39"/>
    <w:rsid w:val="16BBF25D"/>
    <w:rsid w:val="16D0B333"/>
    <w:rsid w:val="170AA681"/>
    <w:rsid w:val="1737795B"/>
    <w:rsid w:val="173F5EDA"/>
    <w:rsid w:val="17406C90"/>
    <w:rsid w:val="174C5139"/>
    <w:rsid w:val="17550460"/>
    <w:rsid w:val="175528B6"/>
    <w:rsid w:val="1756FA19"/>
    <w:rsid w:val="175D00E9"/>
    <w:rsid w:val="17619A00"/>
    <w:rsid w:val="176B7156"/>
    <w:rsid w:val="176C0BA2"/>
    <w:rsid w:val="177228BB"/>
    <w:rsid w:val="17831116"/>
    <w:rsid w:val="17A4043A"/>
    <w:rsid w:val="17A95A58"/>
    <w:rsid w:val="17AE2E75"/>
    <w:rsid w:val="17C0B34F"/>
    <w:rsid w:val="17C8C03D"/>
    <w:rsid w:val="17D1D2D1"/>
    <w:rsid w:val="17E2F54A"/>
    <w:rsid w:val="17FA5573"/>
    <w:rsid w:val="17FE3262"/>
    <w:rsid w:val="1826A954"/>
    <w:rsid w:val="1850C7E6"/>
    <w:rsid w:val="187074E2"/>
    <w:rsid w:val="188A6C64"/>
    <w:rsid w:val="18AD2D78"/>
    <w:rsid w:val="18B0867A"/>
    <w:rsid w:val="18B66665"/>
    <w:rsid w:val="18E5DEBD"/>
    <w:rsid w:val="18F611AE"/>
    <w:rsid w:val="191C0A57"/>
    <w:rsid w:val="191F3EB7"/>
    <w:rsid w:val="192A952A"/>
    <w:rsid w:val="192EEAC6"/>
    <w:rsid w:val="193362D6"/>
    <w:rsid w:val="1957C968"/>
    <w:rsid w:val="1958D348"/>
    <w:rsid w:val="1965A8FC"/>
    <w:rsid w:val="19877A8E"/>
    <w:rsid w:val="199A26DB"/>
    <w:rsid w:val="199C3EEE"/>
    <w:rsid w:val="19AFD993"/>
    <w:rsid w:val="19F136E0"/>
    <w:rsid w:val="1A0880BC"/>
    <w:rsid w:val="1A11610D"/>
    <w:rsid w:val="1A21106A"/>
    <w:rsid w:val="1A42DF69"/>
    <w:rsid w:val="1A54802C"/>
    <w:rsid w:val="1A5CB987"/>
    <w:rsid w:val="1A63ECC8"/>
    <w:rsid w:val="1A706EB2"/>
    <w:rsid w:val="1A788FD4"/>
    <w:rsid w:val="1AE53776"/>
    <w:rsid w:val="1AEDBD3D"/>
    <w:rsid w:val="1AF0D808"/>
    <w:rsid w:val="1AFE2A96"/>
    <w:rsid w:val="1B37EB35"/>
    <w:rsid w:val="1B43E3D7"/>
    <w:rsid w:val="1B4845CD"/>
    <w:rsid w:val="1B5401A3"/>
    <w:rsid w:val="1B59250A"/>
    <w:rsid w:val="1B597D0A"/>
    <w:rsid w:val="1B72D826"/>
    <w:rsid w:val="1BA35720"/>
    <w:rsid w:val="1BA716BF"/>
    <w:rsid w:val="1BB5EAE4"/>
    <w:rsid w:val="1BB65C06"/>
    <w:rsid w:val="1BB705CA"/>
    <w:rsid w:val="1BBAACDC"/>
    <w:rsid w:val="1BBBC374"/>
    <w:rsid w:val="1BDADE5A"/>
    <w:rsid w:val="1BE8070C"/>
    <w:rsid w:val="1BFA8269"/>
    <w:rsid w:val="1C332373"/>
    <w:rsid w:val="1C747585"/>
    <w:rsid w:val="1C93C512"/>
    <w:rsid w:val="1CA06012"/>
    <w:rsid w:val="1CA4410E"/>
    <w:rsid w:val="1CD09AB6"/>
    <w:rsid w:val="1CD9DA31"/>
    <w:rsid w:val="1CE89E61"/>
    <w:rsid w:val="1D12DD49"/>
    <w:rsid w:val="1D14F4FA"/>
    <w:rsid w:val="1D18B902"/>
    <w:rsid w:val="1D2D89A9"/>
    <w:rsid w:val="1D33F70E"/>
    <w:rsid w:val="1D42FDC9"/>
    <w:rsid w:val="1D439E07"/>
    <w:rsid w:val="1D640320"/>
    <w:rsid w:val="1D6A0509"/>
    <w:rsid w:val="1D6AFD65"/>
    <w:rsid w:val="1D7038FE"/>
    <w:rsid w:val="1D870621"/>
    <w:rsid w:val="1D87F744"/>
    <w:rsid w:val="1DB034D4"/>
    <w:rsid w:val="1DB574F4"/>
    <w:rsid w:val="1DCA5DD5"/>
    <w:rsid w:val="1DCADAC9"/>
    <w:rsid w:val="1DCC19E3"/>
    <w:rsid w:val="1DE27CA5"/>
    <w:rsid w:val="1DFB229C"/>
    <w:rsid w:val="1E1992B0"/>
    <w:rsid w:val="1E28DE26"/>
    <w:rsid w:val="1E2AC5B4"/>
    <w:rsid w:val="1E32966E"/>
    <w:rsid w:val="1E4821D5"/>
    <w:rsid w:val="1E642235"/>
    <w:rsid w:val="1E7C4028"/>
    <w:rsid w:val="1E831F11"/>
    <w:rsid w:val="1E84868B"/>
    <w:rsid w:val="1EA99551"/>
    <w:rsid w:val="1EAC4F65"/>
    <w:rsid w:val="1EBE04AD"/>
    <w:rsid w:val="1EC5551A"/>
    <w:rsid w:val="1ED0DEF9"/>
    <w:rsid w:val="1ED1FA37"/>
    <w:rsid w:val="1EDE46C3"/>
    <w:rsid w:val="1EF01B88"/>
    <w:rsid w:val="1F159EDB"/>
    <w:rsid w:val="1F21D01E"/>
    <w:rsid w:val="1F2AE030"/>
    <w:rsid w:val="1F33B828"/>
    <w:rsid w:val="1F35C04C"/>
    <w:rsid w:val="1F3FCDEF"/>
    <w:rsid w:val="1F415099"/>
    <w:rsid w:val="1F501A9E"/>
    <w:rsid w:val="1F5989A7"/>
    <w:rsid w:val="1F6EBAE7"/>
    <w:rsid w:val="1F7EAA45"/>
    <w:rsid w:val="1F9B19D0"/>
    <w:rsid w:val="1F9B9276"/>
    <w:rsid w:val="1F9FB452"/>
    <w:rsid w:val="1FD854F3"/>
    <w:rsid w:val="1FD97BB1"/>
    <w:rsid w:val="1FE63643"/>
    <w:rsid w:val="1FEC79B5"/>
    <w:rsid w:val="200FA1B4"/>
    <w:rsid w:val="2046ABBB"/>
    <w:rsid w:val="20719B7F"/>
    <w:rsid w:val="20734B39"/>
    <w:rsid w:val="209C4BDD"/>
    <w:rsid w:val="20AC4304"/>
    <w:rsid w:val="20AE8888"/>
    <w:rsid w:val="20B17EC4"/>
    <w:rsid w:val="20B68357"/>
    <w:rsid w:val="20D14D3D"/>
    <w:rsid w:val="20D3BC07"/>
    <w:rsid w:val="20E0D2C7"/>
    <w:rsid w:val="20E7582D"/>
    <w:rsid w:val="20EF6179"/>
    <w:rsid w:val="211A8477"/>
    <w:rsid w:val="2127F8FE"/>
    <w:rsid w:val="213F1F66"/>
    <w:rsid w:val="214C51DE"/>
    <w:rsid w:val="215C8F12"/>
    <w:rsid w:val="2185AA36"/>
    <w:rsid w:val="2190348C"/>
    <w:rsid w:val="21903CD7"/>
    <w:rsid w:val="219E2432"/>
    <w:rsid w:val="21A7006F"/>
    <w:rsid w:val="21AD0C72"/>
    <w:rsid w:val="21C294CC"/>
    <w:rsid w:val="21CDA8F2"/>
    <w:rsid w:val="21D52B06"/>
    <w:rsid w:val="21DC4979"/>
    <w:rsid w:val="22003DC8"/>
    <w:rsid w:val="22047787"/>
    <w:rsid w:val="220E544C"/>
    <w:rsid w:val="221086F9"/>
    <w:rsid w:val="22191E27"/>
    <w:rsid w:val="22240B82"/>
    <w:rsid w:val="222DACEB"/>
    <w:rsid w:val="226CB4A2"/>
    <w:rsid w:val="226DF3A7"/>
    <w:rsid w:val="227A9404"/>
    <w:rsid w:val="228CDBD4"/>
    <w:rsid w:val="22D7B2EF"/>
    <w:rsid w:val="22EB1629"/>
    <w:rsid w:val="22F1DF94"/>
    <w:rsid w:val="2311CF11"/>
    <w:rsid w:val="23130122"/>
    <w:rsid w:val="231B7802"/>
    <w:rsid w:val="231EFF16"/>
    <w:rsid w:val="23345A78"/>
    <w:rsid w:val="2347AAFC"/>
    <w:rsid w:val="2349B04B"/>
    <w:rsid w:val="238333D5"/>
    <w:rsid w:val="239465BC"/>
    <w:rsid w:val="23C849E4"/>
    <w:rsid w:val="23D3AAD8"/>
    <w:rsid w:val="23D6AE20"/>
    <w:rsid w:val="23FEF988"/>
    <w:rsid w:val="2401C8DB"/>
    <w:rsid w:val="2410FF89"/>
    <w:rsid w:val="241EE61D"/>
    <w:rsid w:val="242C3FCB"/>
    <w:rsid w:val="242EFD19"/>
    <w:rsid w:val="2437754B"/>
    <w:rsid w:val="244315AC"/>
    <w:rsid w:val="2459A219"/>
    <w:rsid w:val="245B1A8F"/>
    <w:rsid w:val="245C103A"/>
    <w:rsid w:val="2472A371"/>
    <w:rsid w:val="2473B58D"/>
    <w:rsid w:val="24854506"/>
    <w:rsid w:val="24A03805"/>
    <w:rsid w:val="24A7D44D"/>
    <w:rsid w:val="24AE264F"/>
    <w:rsid w:val="24C8E5AC"/>
    <w:rsid w:val="24E72A7A"/>
    <w:rsid w:val="25098B58"/>
    <w:rsid w:val="250F2199"/>
    <w:rsid w:val="25138CE9"/>
    <w:rsid w:val="25215B1D"/>
    <w:rsid w:val="2524DA9B"/>
    <w:rsid w:val="2531237A"/>
    <w:rsid w:val="25387164"/>
    <w:rsid w:val="2538ABC4"/>
    <w:rsid w:val="25486EAE"/>
    <w:rsid w:val="25609B61"/>
    <w:rsid w:val="256123FA"/>
    <w:rsid w:val="256FD8F9"/>
    <w:rsid w:val="25883BB2"/>
    <w:rsid w:val="258B9140"/>
    <w:rsid w:val="25957675"/>
    <w:rsid w:val="25A5CD45"/>
    <w:rsid w:val="25C11DBB"/>
    <w:rsid w:val="25C6EEFE"/>
    <w:rsid w:val="25C9A37D"/>
    <w:rsid w:val="25CD2FA3"/>
    <w:rsid w:val="25CFA29E"/>
    <w:rsid w:val="25DBB38C"/>
    <w:rsid w:val="25F5AB51"/>
    <w:rsid w:val="2606197D"/>
    <w:rsid w:val="261B85EA"/>
    <w:rsid w:val="261DBC55"/>
    <w:rsid w:val="261ED496"/>
    <w:rsid w:val="26421259"/>
    <w:rsid w:val="2657FAEB"/>
    <w:rsid w:val="26630A63"/>
    <w:rsid w:val="26642BC3"/>
    <w:rsid w:val="2671BB30"/>
    <w:rsid w:val="267DCADA"/>
    <w:rsid w:val="269221F9"/>
    <w:rsid w:val="26A6B3D0"/>
    <w:rsid w:val="26B1266B"/>
    <w:rsid w:val="26B9235A"/>
    <w:rsid w:val="26B9B295"/>
    <w:rsid w:val="26C99CF2"/>
    <w:rsid w:val="26D7D2EA"/>
    <w:rsid w:val="26E55342"/>
    <w:rsid w:val="26F5B7C6"/>
    <w:rsid w:val="2706C377"/>
    <w:rsid w:val="27143FB6"/>
    <w:rsid w:val="27226E99"/>
    <w:rsid w:val="272758E5"/>
    <w:rsid w:val="27414DCD"/>
    <w:rsid w:val="274D68CB"/>
    <w:rsid w:val="2761A89D"/>
    <w:rsid w:val="276AE10D"/>
    <w:rsid w:val="27868A87"/>
    <w:rsid w:val="279275A3"/>
    <w:rsid w:val="27BC930E"/>
    <w:rsid w:val="27ED091A"/>
    <w:rsid w:val="27EE33BD"/>
    <w:rsid w:val="27F24F3E"/>
    <w:rsid w:val="27F26694"/>
    <w:rsid w:val="280823AE"/>
    <w:rsid w:val="2809B2D6"/>
    <w:rsid w:val="2817F724"/>
    <w:rsid w:val="283B203E"/>
    <w:rsid w:val="28610921"/>
    <w:rsid w:val="28721A10"/>
    <w:rsid w:val="288BC6CD"/>
    <w:rsid w:val="2899A97E"/>
    <w:rsid w:val="28A1148A"/>
    <w:rsid w:val="28B37990"/>
    <w:rsid w:val="28CC7549"/>
    <w:rsid w:val="28E5BCEC"/>
    <w:rsid w:val="28ED9F69"/>
    <w:rsid w:val="28F42864"/>
    <w:rsid w:val="28FEE5B1"/>
    <w:rsid w:val="29085E5B"/>
    <w:rsid w:val="291E7CF1"/>
    <w:rsid w:val="29279CDB"/>
    <w:rsid w:val="293E8C3B"/>
    <w:rsid w:val="294934B1"/>
    <w:rsid w:val="296306C4"/>
    <w:rsid w:val="2964A13E"/>
    <w:rsid w:val="29777E30"/>
    <w:rsid w:val="29C3722F"/>
    <w:rsid w:val="29CFFA3D"/>
    <w:rsid w:val="29DB54D4"/>
    <w:rsid w:val="29DE0C9A"/>
    <w:rsid w:val="29F69328"/>
    <w:rsid w:val="2A15E7A3"/>
    <w:rsid w:val="2A1A4D9B"/>
    <w:rsid w:val="2A1B9AC7"/>
    <w:rsid w:val="2A26081A"/>
    <w:rsid w:val="2A26E7CA"/>
    <w:rsid w:val="2A2B8BCF"/>
    <w:rsid w:val="2A3075DA"/>
    <w:rsid w:val="2A32867D"/>
    <w:rsid w:val="2A3506AB"/>
    <w:rsid w:val="2A3A8154"/>
    <w:rsid w:val="2A4BC9E3"/>
    <w:rsid w:val="2A6BBD3F"/>
    <w:rsid w:val="2A790D91"/>
    <w:rsid w:val="2A7CED92"/>
    <w:rsid w:val="2A995951"/>
    <w:rsid w:val="2AB42AD2"/>
    <w:rsid w:val="2ABAE353"/>
    <w:rsid w:val="2AC03BC2"/>
    <w:rsid w:val="2AD2A6BD"/>
    <w:rsid w:val="2AED9EDE"/>
    <w:rsid w:val="2AEEB824"/>
    <w:rsid w:val="2B039DEC"/>
    <w:rsid w:val="2B0A16B4"/>
    <w:rsid w:val="2B0A19B7"/>
    <w:rsid w:val="2B0BB39E"/>
    <w:rsid w:val="2B144FA8"/>
    <w:rsid w:val="2B585F17"/>
    <w:rsid w:val="2B5B6CCD"/>
    <w:rsid w:val="2B5C5AE0"/>
    <w:rsid w:val="2B6D01F4"/>
    <w:rsid w:val="2B70BB92"/>
    <w:rsid w:val="2B723A12"/>
    <w:rsid w:val="2B7E0E9B"/>
    <w:rsid w:val="2B918428"/>
    <w:rsid w:val="2B94CBC2"/>
    <w:rsid w:val="2B95D1B7"/>
    <w:rsid w:val="2BA223D6"/>
    <w:rsid w:val="2BB03B90"/>
    <w:rsid w:val="2BCD909F"/>
    <w:rsid w:val="2BE4AEF2"/>
    <w:rsid w:val="2BF1F25E"/>
    <w:rsid w:val="2C23A256"/>
    <w:rsid w:val="2C23B387"/>
    <w:rsid w:val="2C2FA92F"/>
    <w:rsid w:val="2C3309E2"/>
    <w:rsid w:val="2C809221"/>
    <w:rsid w:val="2C878A19"/>
    <w:rsid w:val="2CA687C6"/>
    <w:rsid w:val="2CBA6D75"/>
    <w:rsid w:val="2CCB61CF"/>
    <w:rsid w:val="2CCEA2F5"/>
    <w:rsid w:val="2CCF5E79"/>
    <w:rsid w:val="2D05CA52"/>
    <w:rsid w:val="2D16119F"/>
    <w:rsid w:val="2D24259D"/>
    <w:rsid w:val="2D2CA205"/>
    <w:rsid w:val="2D3437A2"/>
    <w:rsid w:val="2D56E336"/>
    <w:rsid w:val="2D594817"/>
    <w:rsid w:val="2D88E90A"/>
    <w:rsid w:val="2D8ABACA"/>
    <w:rsid w:val="2DCCB2A3"/>
    <w:rsid w:val="2DCFE6DC"/>
    <w:rsid w:val="2DD2B9F8"/>
    <w:rsid w:val="2DE88968"/>
    <w:rsid w:val="2DE8D56F"/>
    <w:rsid w:val="2DFB42A2"/>
    <w:rsid w:val="2E25CF7C"/>
    <w:rsid w:val="2E35DAE8"/>
    <w:rsid w:val="2E4471E6"/>
    <w:rsid w:val="2E45E5A6"/>
    <w:rsid w:val="2E484871"/>
    <w:rsid w:val="2E48FD3A"/>
    <w:rsid w:val="2E6DD247"/>
    <w:rsid w:val="2E7C5353"/>
    <w:rsid w:val="2E877BA3"/>
    <w:rsid w:val="2E8BC512"/>
    <w:rsid w:val="2E8C0BE6"/>
    <w:rsid w:val="2E90EB83"/>
    <w:rsid w:val="2E9F6CAD"/>
    <w:rsid w:val="2EA9789E"/>
    <w:rsid w:val="2EAD16DD"/>
    <w:rsid w:val="2EB5C275"/>
    <w:rsid w:val="2EC198CE"/>
    <w:rsid w:val="2F0ECBCA"/>
    <w:rsid w:val="2F1267BD"/>
    <w:rsid w:val="2F1F156C"/>
    <w:rsid w:val="2F25B9E8"/>
    <w:rsid w:val="2F45E9F4"/>
    <w:rsid w:val="2F532603"/>
    <w:rsid w:val="2F53271E"/>
    <w:rsid w:val="2F554304"/>
    <w:rsid w:val="2F750C01"/>
    <w:rsid w:val="2F75A35F"/>
    <w:rsid w:val="2F7C72E9"/>
    <w:rsid w:val="2F7E6FE4"/>
    <w:rsid w:val="2F8DF3D1"/>
    <w:rsid w:val="2FA21C51"/>
    <w:rsid w:val="2FC85972"/>
    <w:rsid w:val="2FD02032"/>
    <w:rsid w:val="2FD4C3E3"/>
    <w:rsid w:val="2FE1C5A0"/>
    <w:rsid w:val="2FE35BE7"/>
    <w:rsid w:val="2FE8EEC7"/>
    <w:rsid w:val="2FEE6418"/>
    <w:rsid w:val="2FF214C8"/>
    <w:rsid w:val="2FFA1886"/>
    <w:rsid w:val="2FFDE4FD"/>
    <w:rsid w:val="3014DE1C"/>
    <w:rsid w:val="302F5250"/>
    <w:rsid w:val="303EEE89"/>
    <w:rsid w:val="30458A6D"/>
    <w:rsid w:val="304DDD25"/>
    <w:rsid w:val="3090ECCF"/>
    <w:rsid w:val="309C03B9"/>
    <w:rsid w:val="309C07C7"/>
    <w:rsid w:val="309D7147"/>
    <w:rsid w:val="30BE15A3"/>
    <w:rsid w:val="30C56CD6"/>
    <w:rsid w:val="30CA87F1"/>
    <w:rsid w:val="3102DDFE"/>
    <w:rsid w:val="311CAFBD"/>
    <w:rsid w:val="3121B9FB"/>
    <w:rsid w:val="313261CD"/>
    <w:rsid w:val="31484A17"/>
    <w:rsid w:val="31548C47"/>
    <w:rsid w:val="31879A0C"/>
    <w:rsid w:val="319987B4"/>
    <w:rsid w:val="31BA55C3"/>
    <w:rsid w:val="31DAFF0A"/>
    <w:rsid w:val="31DDD440"/>
    <w:rsid w:val="31FDBA8B"/>
    <w:rsid w:val="323B539D"/>
    <w:rsid w:val="323BE691"/>
    <w:rsid w:val="325D4632"/>
    <w:rsid w:val="3260C12E"/>
    <w:rsid w:val="32613DE7"/>
    <w:rsid w:val="326D88E1"/>
    <w:rsid w:val="327BA679"/>
    <w:rsid w:val="32918EBE"/>
    <w:rsid w:val="32A3B980"/>
    <w:rsid w:val="32C63961"/>
    <w:rsid w:val="32D40A34"/>
    <w:rsid w:val="32DB0026"/>
    <w:rsid w:val="33155090"/>
    <w:rsid w:val="3315A86E"/>
    <w:rsid w:val="3323E6E9"/>
    <w:rsid w:val="332DBAFA"/>
    <w:rsid w:val="332F5F30"/>
    <w:rsid w:val="334A7120"/>
    <w:rsid w:val="334B773C"/>
    <w:rsid w:val="3353CE9F"/>
    <w:rsid w:val="3360AAF8"/>
    <w:rsid w:val="336A8B8F"/>
    <w:rsid w:val="336D28A3"/>
    <w:rsid w:val="336FCBFC"/>
    <w:rsid w:val="337CB0DC"/>
    <w:rsid w:val="338F8491"/>
    <w:rsid w:val="33A27CDF"/>
    <w:rsid w:val="33AAB1C0"/>
    <w:rsid w:val="33AEF3A7"/>
    <w:rsid w:val="33C5199D"/>
    <w:rsid w:val="33D34D25"/>
    <w:rsid w:val="33DC695C"/>
    <w:rsid w:val="33DF30DA"/>
    <w:rsid w:val="33EBBCB0"/>
    <w:rsid w:val="33F1B718"/>
    <w:rsid w:val="33F65C63"/>
    <w:rsid w:val="340BCD6F"/>
    <w:rsid w:val="3453A519"/>
    <w:rsid w:val="346DFBEC"/>
    <w:rsid w:val="3475458B"/>
    <w:rsid w:val="34A785B1"/>
    <w:rsid w:val="34AC554B"/>
    <w:rsid w:val="34B07D84"/>
    <w:rsid w:val="34D79A41"/>
    <w:rsid w:val="34E4FB3E"/>
    <w:rsid w:val="34F388F1"/>
    <w:rsid w:val="350FD55C"/>
    <w:rsid w:val="352BB0D1"/>
    <w:rsid w:val="3550BD4E"/>
    <w:rsid w:val="3551E69F"/>
    <w:rsid w:val="3552120C"/>
    <w:rsid w:val="358B024C"/>
    <w:rsid w:val="359F4CA0"/>
    <w:rsid w:val="35FA8C08"/>
    <w:rsid w:val="35FDF0C1"/>
    <w:rsid w:val="3602544B"/>
    <w:rsid w:val="362473DA"/>
    <w:rsid w:val="362756F5"/>
    <w:rsid w:val="36410571"/>
    <w:rsid w:val="36677DAF"/>
    <w:rsid w:val="3674A8CE"/>
    <w:rsid w:val="367A8961"/>
    <w:rsid w:val="367CF726"/>
    <w:rsid w:val="368FBDDB"/>
    <w:rsid w:val="36A833D3"/>
    <w:rsid w:val="36A837EB"/>
    <w:rsid w:val="36F1C100"/>
    <w:rsid w:val="370AD68D"/>
    <w:rsid w:val="37168563"/>
    <w:rsid w:val="371C0222"/>
    <w:rsid w:val="371D122A"/>
    <w:rsid w:val="3757998C"/>
    <w:rsid w:val="37657945"/>
    <w:rsid w:val="37912052"/>
    <w:rsid w:val="37B5A6B7"/>
    <w:rsid w:val="37C24981"/>
    <w:rsid w:val="37D7C000"/>
    <w:rsid w:val="37E5F649"/>
    <w:rsid w:val="37E6DF5B"/>
    <w:rsid w:val="37FB9A5A"/>
    <w:rsid w:val="38015265"/>
    <w:rsid w:val="380864CD"/>
    <w:rsid w:val="38172399"/>
    <w:rsid w:val="387EBCB8"/>
    <w:rsid w:val="388B058D"/>
    <w:rsid w:val="388CCAEF"/>
    <w:rsid w:val="389EB3F9"/>
    <w:rsid w:val="38A86767"/>
    <w:rsid w:val="38CBE444"/>
    <w:rsid w:val="38E033A1"/>
    <w:rsid w:val="38EE1055"/>
    <w:rsid w:val="390004F6"/>
    <w:rsid w:val="390247AA"/>
    <w:rsid w:val="3902B7D2"/>
    <w:rsid w:val="390FE336"/>
    <w:rsid w:val="39138888"/>
    <w:rsid w:val="391660F4"/>
    <w:rsid w:val="391D13F1"/>
    <w:rsid w:val="392C754C"/>
    <w:rsid w:val="394BE093"/>
    <w:rsid w:val="3960D221"/>
    <w:rsid w:val="39730D50"/>
    <w:rsid w:val="397D9221"/>
    <w:rsid w:val="39916E6B"/>
    <w:rsid w:val="3993CE28"/>
    <w:rsid w:val="3994361B"/>
    <w:rsid w:val="39C4C425"/>
    <w:rsid w:val="39C4EFD3"/>
    <w:rsid w:val="39F2093A"/>
    <w:rsid w:val="39FB7031"/>
    <w:rsid w:val="3A08EB34"/>
    <w:rsid w:val="3A26C4CA"/>
    <w:rsid w:val="3A2785A4"/>
    <w:rsid w:val="3A4A7864"/>
    <w:rsid w:val="3A667258"/>
    <w:rsid w:val="3A6EF3DF"/>
    <w:rsid w:val="3A874AA6"/>
    <w:rsid w:val="3AB1D0FA"/>
    <w:rsid w:val="3AC9F675"/>
    <w:rsid w:val="3B05E037"/>
    <w:rsid w:val="3B07879C"/>
    <w:rsid w:val="3B35DA92"/>
    <w:rsid w:val="3B36F609"/>
    <w:rsid w:val="3B451AAC"/>
    <w:rsid w:val="3B4CBCEA"/>
    <w:rsid w:val="3B56C6C2"/>
    <w:rsid w:val="3B5AFA85"/>
    <w:rsid w:val="3B71F43A"/>
    <w:rsid w:val="3B81ECEC"/>
    <w:rsid w:val="3B87FB4F"/>
    <w:rsid w:val="3B93A22D"/>
    <w:rsid w:val="3BC43B5B"/>
    <w:rsid w:val="3BCA40EB"/>
    <w:rsid w:val="3BCF6A63"/>
    <w:rsid w:val="3BDD7736"/>
    <w:rsid w:val="3BE8903A"/>
    <w:rsid w:val="3BEE52E4"/>
    <w:rsid w:val="3BFCBC64"/>
    <w:rsid w:val="3BFE7A7D"/>
    <w:rsid w:val="3C11DD25"/>
    <w:rsid w:val="3C1410BF"/>
    <w:rsid w:val="3C14555E"/>
    <w:rsid w:val="3C156044"/>
    <w:rsid w:val="3C64678E"/>
    <w:rsid w:val="3C689143"/>
    <w:rsid w:val="3C6ECBAF"/>
    <w:rsid w:val="3C71E879"/>
    <w:rsid w:val="3C7BE43D"/>
    <w:rsid w:val="3C88FCFF"/>
    <w:rsid w:val="3C919A4B"/>
    <w:rsid w:val="3C9682F9"/>
    <w:rsid w:val="3C9FDC4C"/>
    <w:rsid w:val="3CC8D2E6"/>
    <w:rsid w:val="3CFEF509"/>
    <w:rsid w:val="3D088F8C"/>
    <w:rsid w:val="3D092C19"/>
    <w:rsid w:val="3D34E369"/>
    <w:rsid w:val="3D616596"/>
    <w:rsid w:val="3D69A186"/>
    <w:rsid w:val="3D816ABD"/>
    <w:rsid w:val="3D8468AA"/>
    <w:rsid w:val="3D9F59E0"/>
    <w:rsid w:val="3DAE453C"/>
    <w:rsid w:val="3DB49409"/>
    <w:rsid w:val="3DC75CBB"/>
    <w:rsid w:val="3DC7666E"/>
    <w:rsid w:val="3DCCCD2A"/>
    <w:rsid w:val="3DD2CA7F"/>
    <w:rsid w:val="3DD5A17A"/>
    <w:rsid w:val="3DD63FB3"/>
    <w:rsid w:val="3DDDBB25"/>
    <w:rsid w:val="3DF4EF14"/>
    <w:rsid w:val="3E1093D6"/>
    <w:rsid w:val="3E1322F0"/>
    <w:rsid w:val="3E180E8B"/>
    <w:rsid w:val="3E2D5DE6"/>
    <w:rsid w:val="3E2F57E8"/>
    <w:rsid w:val="3E308A21"/>
    <w:rsid w:val="3E311A99"/>
    <w:rsid w:val="3E3CFD76"/>
    <w:rsid w:val="3E505894"/>
    <w:rsid w:val="3E528F47"/>
    <w:rsid w:val="3E5794BE"/>
    <w:rsid w:val="3E58C74C"/>
    <w:rsid w:val="3E6355D8"/>
    <w:rsid w:val="3E685D0A"/>
    <w:rsid w:val="3E6E7AFF"/>
    <w:rsid w:val="3E8D4FE4"/>
    <w:rsid w:val="3E9D52C4"/>
    <w:rsid w:val="3EA79785"/>
    <w:rsid w:val="3EB8A4B2"/>
    <w:rsid w:val="3EBD0347"/>
    <w:rsid w:val="3EC8412C"/>
    <w:rsid w:val="3ECEA12E"/>
    <w:rsid w:val="3ED2556C"/>
    <w:rsid w:val="3EDD44A7"/>
    <w:rsid w:val="3EE57A6C"/>
    <w:rsid w:val="3F0F7B94"/>
    <w:rsid w:val="3F174D93"/>
    <w:rsid w:val="3F25F835"/>
    <w:rsid w:val="3F2CB6DD"/>
    <w:rsid w:val="3F619407"/>
    <w:rsid w:val="3F79F2BF"/>
    <w:rsid w:val="3FC18A7E"/>
    <w:rsid w:val="3FCFE860"/>
    <w:rsid w:val="4012D582"/>
    <w:rsid w:val="401EF757"/>
    <w:rsid w:val="402433F3"/>
    <w:rsid w:val="402E7972"/>
    <w:rsid w:val="403D5970"/>
    <w:rsid w:val="404BD0BC"/>
    <w:rsid w:val="404D318D"/>
    <w:rsid w:val="404EA58A"/>
    <w:rsid w:val="406433E5"/>
    <w:rsid w:val="406D66C4"/>
    <w:rsid w:val="4072CB1A"/>
    <w:rsid w:val="4073E9FC"/>
    <w:rsid w:val="40915D75"/>
    <w:rsid w:val="40AAD6FA"/>
    <w:rsid w:val="40CD994D"/>
    <w:rsid w:val="40D3D983"/>
    <w:rsid w:val="40D6CA8D"/>
    <w:rsid w:val="40E2E02B"/>
    <w:rsid w:val="40E7B0E3"/>
    <w:rsid w:val="40F1B755"/>
    <w:rsid w:val="41107A1D"/>
    <w:rsid w:val="4123DC6F"/>
    <w:rsid w:val="4134AA67"/>
    <w:rsid w:val="41461843"/>
    <w:rsid w:val="415BC18C"/>
    <w:rsid w:val="416A6A46"/>
    <w:rsid w:val="416CAAC4"/>
    <w:rsid w:val="41862AC0"/>
    <w:rsid w:val="418C506F"/>
    <w:rsid w:val="419C65A7"/>
    <w:rsid w:val="41A810E4"/>
    <w:rsid w:val="41A879B2"/>
    <w:rsid w:val="41D1E8B8"/>
    <w:rsid w:val="41DD0341"/>
    <w:rsid w:val="41E510F2"/>
    <w:rsid w:val="41EA3918"/>
    <w:rsid w:val="421FD446"/>
    <w:rsid w:val="4224C6DC"/>
    <w:rsid w:val="422C9C8A"/>
    <w:rsid w:val="423303C5"/>
    <w:rsid w:val="423B3AA7"/>
    <w:rsid w:val="423F6624"/>
    <w:rsid w:val="4242F61D"/>
    <w:rsid w:val="42451A6C"/>
    <w:rsid w:val="425528D9"/>
    <w:rsid w:val="4264030E"/>
    <w:rsid w:val="426D0326"/>
    <w:rsid w:val="4289DB94"/>
    <w:rsid w:val="428ACE83"/>
    <w:rsid w:val="42A25453"/>
    <w:rsid w:val="42A9FC1E"/>
    <w:rsid w:val="42B81CBB"/>
    <w:rsid w:val="42F98EB4"/>
    <w:rsid w:val="4314738B"/>
    <w:rsid w:val="43175827"/>
    <w:rsid w:val="431EB06E"/>
    <w:rsid w:val="43253F84"/>
    <w:rsid w:val="432774B3"/>
    <w:rsid w:val="432A253A"/>
    <w:rsid w:val="4332E1BB"/>
    <w:rsid w:val="4348DA90"/>
    <w:rsid w:val="435454D3"/>
    <w:rsid w:val="438E9AD6"/>
    <w:rsid w:val="43A09A9D"/>
    <w:rsid w:val="43AB0A8A"/>
    <w:rsid w:val="43BF1B86"/>
    <w:rsid w:val="43F2C39E"/>
    <w:rsid w:val="43F65C44"/>
    <w:rsid w:val="4407F97C"/>
    <w:rsid w:val="441DDB51"/>
    <w:rsid w:val="441F6B66"/>
    <w:rsid w:val="44235660"/>
    <w:rsid w:val="442426C6"/>
    <w:rsid w:val="44369D01"/>
    <w:rsid w:val="445EA5D0"/>
    <w:rsid w:val="44616EC0"/>
    <w:rsid w:val="446A3619"/>
    <w:rsid w:val="44789B24"/>
    <w:rsid w:val="4499D89F"/>
    <w:rsid w:val="449CBEB4"/>
    <w:rsid w:val="44E0B8CC"/>
    <w:rsid w:val="44FD53E3"/>
    <w:rsid w:val="4508BE9C"/>
    <w:rsid w:val="450B2520"/>
    <w:rsid w:val="452C73B1"/>
    <w:rsid w:val="4533E29C"/>
    <w:rsid w:val="45458679"/>
    <w:rsid w:val="454DF382"/>
    <w:rsid w:val="455BDB18"/>
    <w:rsid w:val="45658493"/>
    <w:rsid w:val="457CDFA3"/>
    <w:rsid w:val="4588ACE3"/>
    <w:rsid w:val="459109CD"/>
    <w:rsid w:val="4591C4FC"/>
    <w:rsid w:val="45968AB3"/>
    <w:rsid w:val="45B367A6"/>
    <w:rsid w:val="45B67B41"/>
    <w:rsid w:val="45CC36E5"/>
    <w:rsid w:val="45E4EFB5"/>
    <w:rsid w:val="45EC37FE"/>
    <w:rsid w:val="4606830A"/>
    <w:rsid w:val="46171BBE"/>
    <w:rsid w:val="461E336F"/>
    <w:rsid w:val="4622C7F9"/>
    <w:rsid w:val="46396863"/>
    <w:rsid w:val="46512408"/>
    <w:rsid w:val="4659E5AE"/>
    <w:rsid w:val="46605BEB"/>
    <w:rsid w:val="467084DC"/>
    <w:rsid w:val="467551F7"/>
    <w:rsid w:val="4684C01B"/>
    <w:rsid w:val="4689F727"/>
    <w:rsid w:val="468D87AF"/>
    <w:rsid w:val="46A11212"/>
    <w:rsid w:val="46A33CEA"/>
    <w:rsid w:val="46A4143E"/>
    <w:rsid w:val="46C07981"/>
    <w:rsid w:val="46D5B7D4"/>
    <w:rsid w:val="46E32E3C"/>
    <w:rsid w:val="46E3FB04"/>
    <w:rsid w:val="46F93F70"/>
    <w:rsid w:val="470EDFFE"/>
    <w:rsid w:val="470EF00A"/>
    <w:rsid w:val="471C8CE0"/>
    <w:rsid w:val="47304D16"/>
    <w:rsid w:val="474178AB"/>
    <w:rsid w:val="474D66E8"/>
    <w:rsid w:val="476047EB"/>
    <w:rsid w:val="4777279F"/>
    <w:rsid w:val="47914EE6"/>
    <w:rsid w:val="479A87D5"/>
    <w:rsid w:val="479BE11B"/>
    <w:rsid w:val="47AC3D0A"/>
    <w:rsid w:val="47C01555"/>
    <w:rsid w:val="47D7D096"/>
    <w:rsid w:val="47FBA6BE"/>
    <w:rsid w:val="47FC529C"/>
    <w:rsid w:val="480A6703"/>
    <w:rsid w:val="480E8502"/>
    <w:rsid w:val="48158460"/>
    <w:rsid w:val="483B05A2"/>
    <w:rsid w:val="483FE5B0"/>
    <w:rsid w:val="48421DE4"/>
    <w:rsid w:val="48431E43"/>
    <w:rsid w:val="484AA061"/>
    <w:rsid w:val="484E2751"/>
    <w:rsid w:val="4851072B"/>
    <w:rsid w:val="48575712"/>
    <w:rsid w:val="48998866"/>
    <w:rsid w:val="48A54707"/>
    <w:rsid w:val="48AEE7DB"/>
    <w:rsid w:val="48F20ADF"/>
    <w:rsid w:val="4910BE5A"/>
    <w:rsid w:val="49134CA3"/>
    <w:rsid w:val="49233302"/>
    <w:rsid w:val="4956279F"/>
    <w:rsid w:val="497E215A"/>
    <w:rsid w:val="4985E416"/>
    <w:rsid w:val="49A238F2"/>
    <w:rsid w:val="49A7304E"/>
    <w:rsid w:val="49AA1551"/>
    <w:rsid w:val="49BBE802"/>
    <w:rsid w:val="49BFE24A"/>
    <w:rsid w:val="49D8A2F7"/>
    <w:rsid w:val="49DD22D0"/>
    <w:rsid w:val="4A0264DA"/>
    <w:rsid w:val="4A1B83CB"/>
    <w:rsid w:val="4A25A052"/>
    <w:rsid w:val="4A2CB654"/>
    <w:rsid w:val="4A31AEC8"/>
    <w:rsid w:val="4A5A2FD0"/>
    <w:rsid w:val="4A690D75"/>
    <w:rsid w:val="4A6E6385"/>
    <w:rsid w:val="4A72EF5E"/>
    <w:rsid w:val="4A747FE3"/>
    <w:rsid w:val="4A7987C1"/>
    <w:rsid w:val="4A990D44"/>
    <w:rsid w:val="4A9E75A3"/>
    <w:rsid w:val="4AB0C4BE"/>
    <w:rsid w:val="4AB5624D"/>
    <w:rsid w:val="4AB819E3"/>
    <w:rsid w:val="4AC7D772"/>
    <w:rsid w:val="4AE454B6"/>
    <w:rsid w:val="4B0BB550"/>
    <w:rsid w:val="4B0E2D63"/>
    <w:rsid w:val="4B12A993"/>
    <w:rsid w:val="4B1DC21D"/>
    <w:rsid w:val="4B2024AD"/>
    <w:rsid w:val="4B25C006"/>
    <w:rsid w:val="4B3E5579"/>
    <w:rsid w:val="4B52942C"/>
    <w:rsid w:val="4BAF3D67"/>
    <w:rsid w:val="4BB4CFB0"/>
    <w:rsid w:val="4BC91614"/>
    <w:rsid w:val="4C0D32D7"/>
    <w:rsid w:val="4C211C40"/>
    <w:rsid w:val="4C2133B5"/>
    <w:rsid w:val="4C218459"/>
    <w:rsid w:val="4C2C674D"/>
    <w:rsid w:val="4C3FA537"/>
    <w:rsid w:val="4C435304"/>
    <w:rsid w:val="4C4D3CE7"/>
    <w:rsid w:val="4C847F70"/>
    <w:rsid w:val="4C9D2CD0"/>
    <w:rsid w:val="4C9FB6FF"/>
    <w:rsid w:val="4CBE179A"/>
    <w:rsid w:val="4CC2A64D"/>
    <w:rsid w:val="4CCBF0B2"/>
    <w:rsid w:val="4CD5E43D"/>
    <w:rsid w:val="4CDC66B6"/>
    <w:rsid w:val="4CF73CFD"/>
    <w:rsid w:val="4CF9E4AA"/>
    <w:rsid w:val="4D209E8E"/>
    <w:rsid w:val="4D3731D9"/>
    <w:rsid w:val="4D3D8603"/>
    <w:rsid w:val="4D429750"/>
    <w:rsid w:val="4D676476"/>
    <w:rsid w:val="4D971418"/>
    <w:rsid w:val="4DAFD1AD"/>
    <w:rsid w:val="4DC34D02"/>
    <w:rsid w:val="4DC9BD68"/>
    <w:rsid w:val="4DE67C42"/>
    <w:rsid w:val="4DFFF554"/>
    <w:rsid w:val="4E0331DE"/>
    <w:rsid w:val="4E0F66D9"/>
    <w:rsid w:val="4E23BE8A"/>
    <w:rsid w:val="4E253FFD"/>
    <w:rsid w:val="4E2DFD48"/>
    <w:rsid w:val="4E4363A1"/>
    <w:rsid w:val="4E4485E4"/>
    <w:rsid w:val="4E67F541"/>
    <w:rsid w:val="4E7972A3"/>
    <w:rsid w:val="4E893F4B"/>
    <w:rsid w:val="4E8B449C"/>
    <w:rsid w:val="4E8F5469"/>
    <w:rsid w:val="4E937721"/>
    <w:rsid w:val="4E95FC12"/>
    <w:rsid w:val="4E9BBAEA"/>
    <w:rsid w:val="4EA3A78B"/>
    <w:rsid w:val="4EB9A2C4"/>
    <w:rsid w:val="4ECAE0B0"/>
    <w:rsid w:val="4ECD8E9E"/>
    <w:rsid w:val="4ED37199"/>
    <w:rsid w:val="4F00A7D5"/>
    <w:rsid w:val="4F08E0D0"/>
    <w:rsid w:val="4F103BBD"/>
    <w:rsid w:val="4F26B3A2"/>
    <w:rsid w:val="4F27BA12"/>
    <w:rsid w:val="4F3D44D4"/>
    <w:rsid w:val="4F4A3E37"/>
    <w:rsid w:val="4F5C8879"/>
    <w:rsid w:val="4F6BA76E"/>
    <w:rsid w:val="4F735729"/>
    <w:rsid w:val="4F962644"/>
    <w:rsid w:val="4FA41E86"/>
    <w:rsid w:val="4FD4352D"/>
    <w:rsid w:val="4FD91C43"/>
    <w:rsid w:val="4FD9573E"/>
    <w:rsid w:val="4FDAC6B8"/>
    <w:rsid w:val="50044CB1"/>
    <w:rsid w:val="50079BD8"/>
    <w:rsid w:val="5012A3D6"/>
    <w:rsid w:val="50290B53"/>
    <w:rsid w:val="50689CF5"/>
    <w:rsid w:val="506E0FC5"/>
    <w:rsid w:val="50731744"/>
    <w:rsid w:val="5097A9E1"/>
    <w:rsid w:val="509C292F"/>
    <w:rsid w:val="50B1883A"/>
    <w:rsid w:val="50D795BF"/>
    <w:rsid w:val="510AFC42"/>
    <w:rsid w:val="511601C8"/>
    <w:rsid w:val="5120EBBE"/>
    <w:rsid w:val="5120FF13"/>
    <w:rsid w:val="512C7936"/>
    <w:rsid w:val="512E979B"/>
    <w:rsid w:val="5130BEB1"/>
    <w:rsid w:val="5156E231"/>
    <w:rsid w:val="5165C971"/>
    <w:rsid w:val="516B82FC"/>
    <w:rsid w:val="5178747D"/>
    <w:rsid w:val="517B5C6B"/>
    <w:rsid w:val="517BF9F3"/>
    <w:rsid w:val="51887AEA"/>
    <w:rsid w:val="51ABFD50"/>
    <w:rsid w:val="51BB2CF0"/>
    <w:rsid w:val="51C7B336"/>
    <w:rsid w:val="51CE86D1"/>
    <w:rsid w:val="51D2F64D"/>
    <w:rsid w:val="51D4A873"/>
    <w:rsid w:val="51F270F3"/>
    <w:rsid w:val="520FF6A5"/>
    <w:rsid w:val="5225B8C5"/>
    <w:rsid w:val="523E5AF8"/>
    <w:rsid w:val="52429E50"/>
    <w:rsid w:val="526519A2"/>
    <w:rsid w:val="527045C4"/>
    <w:rsid w:val="527AE006"/>
    <w:rsid w:val="529569A8"/>
    <w:rsid w:val="52AF8725"/>
    <w:rsid w:val="52C32666"/>
    <w:rsid w:val="52E1C92C"/>
    <w:rsid w:val="52F60D02"/>
    <w:rsid w:val="53084383"/>
    <w:rsid w:val="532DBAF6"/>
    <w:rsid w:val="5332CD29"/>
    <w:rsid w:val="53350435"/>
    <w:rsid w:val="533FFB1F"/>
    <w:rsid w:val="534974C0"/>
    <w:rsid w:val="536BAC00"/>
    <w:rsid w:val="53788CAE"/>
    <w:rsid w:val="5379C210"/>
    <w:rsid w:val="537AADCA"/>
    <w:rsid w:val="537DCD25"/>
    <w:rsid w:val="539F3B51"/>
    <w:rsid w:val="53A5C396"/>
    <w:rsid w:val="53AAF15A"/>
    <w:rsid w:val="53B2E4DF"/>
    <w:rsid w:val="53BF12BF"/>
    <w:rsid w:val="53D3F72E"/>
    <w:rsid w:val="53FB38C6"/>
    <w:rsid w:val="53FE90EE"/>
    <w:rsid w:val="5408B666"/>
    <w:rsid w:val="54187533"/>
    <w:rsid w:val="541EC6AD"/>
    <w:rsid w:val="542603D3"/>
    <w:rsid w:val="542F31E8"/>
    <w:rsid w:val="54361294"/>
    <w:rsid w:val="545D2867"/>
    <w:rsid w:val="5460EEEB"/>
    <w:rsid w:val="54655AED"/>
    <w:rsid w:val="546C523B"/>
    <w:rsid w:val="54CD4125"/>
    <w:rsid w:val="54DD2A3D"/>
    <w:rsid w:val="54E0C715"/>
    <w:rsid w:val="54E95E7F"/>
    <w:rsid w:val="54FEA544"/>
    <w:rsid w:val="551CFF1C"/>
    <w:rsid w:val="553A94F6"/>
    <w:rsid w:val="5543824B"/>
    <w:rsid w:val="555040DF"/>
    <w:rsid w:val="55537F36"/>
    <w:rsid w:val="55559CDD"/>
    <w:rsid w:val="5559FCF1"/>
    <w:rsid w:val="5598578C"/>
    <w:rsid w:val="5598D873"/>
    <w:rsid w:val="559B4BEE"/>
    <w:rsid w:val="55A32A4F"/>
    <w:rsid w:val="55D58E31"/>
    <w:rsid w:val="5608C39F"/>
    <w:rsid w:val="561916B9"/>
    <w:rsid w:val="561CBB42"/>
    <w:rsid w:val="561FB1C1"/>
    <w:rsid w:val="5622CBE5"/>
    <w:rsid w:val="562F4E31"/>
    <w:rsid w:val="5640C9F7"/>
    <w:rsid w:val="564FBA7A"/>
    <w:rsid w:val="5659A670"/>
    <w:rsid w:val="5667BC31"/>
    <w:rsid w:val="5693B86A"/>
    <w:rsid w:val="56A1186A"/>
    <w:rsid w:val="56A4A8CD"/>
    <w:rsid w:val="56A87097"/>
    <w:rsid w:val="56D6E787"/>
    <w:rsid w:val="56E4988C"/>
    <w:rsid w:val="56E50D33"/>
    <w:rsid w:val="56EC34A6"/>
    <w:rsid w:val="56F2746A"/>
    <w:rsid w:val="56F90EB7"/>
    <w:rsid w:val="56FAD955"/>
    <w:rsid w:val="57057BBF"/>
    <w:rsid w:val="571E3BF6"/>
    <w:rsid w:val="5730346C"/>
    <w:rsid w:val="573A085B"/>
    <w:rsid w:val="57410A28"/>
    <w:rsid w:val="5741E708"/>
    <w:rsid w:val="57647243"/>
    <w:rsid w:val="57757230"/>
    <w:rsid w:val="5787B073"/>
    <w:rsid w:val="57897133"/>
    <w:rsid w:val="579AA8B3"/>
    <w:rsid w:val="57AD63E7"/>
    <w:rsid w:val="57DA9C8D"/>
    <w:rsid w:val="57F3779B"/>
    <w:rsid w:val="58047DD9"/>
    <w:rsid w:val="5813A169"/>
    <w:rsid w:val="5821586F"/>
    <w:rsid w:val="5828CD72"/>
    <w:rsid w:val="58326BB3"/>
    <w:rsid w:val="5843BB83"/>
    <w:rsid w:val="584B13CF"/>
    <w:rsid w:val="584DD0C8"/>
    <w:rsid w:val="585792ED"/>
    <w:rsid w:val="58771E6A"/>
    <w:rsid w:val="587CD088"/>
    <w:rsid w:val="588CABAF"/>
    <w:rsid w:val="589BD602"/>
    <w:rsid w:val="58C4EB32"/>
    <w:rsid w:val="58CA6F99"/>
    <w:rsid w:val="58D76ACD"/>
    <w:rsid w:val="59022FA2"/>
    <w:rsid w:val="591E2CD1"/>
    <w:rsid w:val="59203E90"/>
    <w:rsid w:val="592EE799"/>
    <w:rsid w:val="59349719"/>
    <w:rsid w:val="5936F191"/>
    <w:rsid w:val="5954F263"/>
    <w:rsid w:val="5967C394"/>
    <w:rsid w:val="597A6916"/>
    <w:rsid w:val="597D15FD"/>
    <w:rsid w:val="59809451"/>
    <w:rsid w:val="599F39F9"/>
    <w:rsid w:val="59A4BBE3"/>
    <w:rsid w:val="59A8F679"/>
    <w:rsid w:val="59BF0702"/>
    <w:rsid w:val="59C9B572"/>
    <w:rsid w:val="59D61218"/>
    <w:rsid w:val="59EE6899"/>
    <w:rsid w:val="59EF7680"/>
    <w:rsid w:val="5A0286EF"/>
    <w:rsid w:val="5A217CDA"/>
    <w:rsid w:val="5A6AFA6E"/>
    <w:rsid w:val="5A6F58A9"/>
    <w:rsid w:val="5A8410EC"/>
    <w:rsid w:val="5A96406A"/>
    <w:rsid w:val="5ABBEC00"/>
    <w:rsid w:val="5ACB667F"/>
    <w:rsid w:val="5ACD8630"/>
    <w:rsid w:val="5ACD91A1"/>
    <w:rsid w:val="5B296A4B"/>
    <w:rsid w:val="5B43758E"/>
    <w:rsid w:val="5B4C6BF1"/>
    <w:rsid w:val="5B66CDEE"/>
    <w:rsid w:val="5B6746DD"/>
    <w:rsid w:val="5B68FB9A"/>
    <w:rsid w:val="5B6CA93A"/>
    <w:rsid w:val="5B902276"/>
    <w:rsid w:val="5B925DC9"/>
    <w:rsid w:val="5B9F5224"/>
    <w:rsid w:val="5BA2333D"/>
    <w:rsid w:val="5BB96CB0"/>
    <w:rsid w:val="5BB9B921"/>
    <w:rsid w:val="5BCC5B4C"/>
    <w:rsid w:val="5BF45AD9"/>
    <w:rsid w:val="5C2E045F"/>
    <w:rsid w:val="5C2E2B12"/>
    <w:rsid w:val="5C3CD7AC"/>
    <w:rsid w:val="5C4FF172"/>
    <w:rsid w:val="5C5939E5"/>
    <w:rsid w:val="5C74241D"/>
    <w:rsid w:val="5C84BAC9"/>
    <w:rsid w:val="5C86A3A9"/>
    <w:rsid w:val="5CAEC41B"/>
    <w:rsid w:val="5CC216AC"/>
    <w:rsid w:val="5CC4B20A"/>
    <w:rsid w:val="5CEB672C"/>
    <w:rsid w:val="5D0095D9"/>
    <w:rsid w:val="5D0D21DC"/>
    <w:rsid w:val="5D1A969A"/>
    <w:rsid w:val="5D1B0F9A"/>
    <w:rsid w:val="5D2422E5"/>
    <w:rsid w:val="5D288CEB"/>
    <w:rsid w:val="5D292F5D"/>
    <w:rsid w:val="5D9FA492"/>
    <w:rsid w:val="5DAB7539"/>
    <w:rsid w:val="5DAE097F"/>
    <w:rsid w:val="5DCCC03E"/>
    <w:rsid w:val="5DE16F4F"/>
    <w:rsid w:val="5DE7AE5C"/>
    <w:rsid w:val="5DFC7583"/>
    <w:rsid w:val="5E04578C"/>
    <w:rsid w:val="5E0D70B5"/>
    <w:rsid w:val="5E0EF248"/>
    <w:rsid w:val="5E14EDAB"/>
    <w:rsid w:val="5E24AAD8"/>
    <w:rsid w:val="5E28D298"/>
    <w:rsid w:val="5E2B92B6"/>
    <w:rsid w:val="5E2BCB6C"/>
    <w:rsid w:val="5E2BE261"/>
    <w:rsid w:val="5E31E4A0"/>
    <w:rsid w:val="5E3237A0"/>
    <w:rsid w:val="5E39954F"/>
    <w:rsid w:val="5E449969"/>
    <w:rsid w:val="5E4A6F63"/>
    <w:rsid w:val="5E800E59"/>
    <w:rsid w:val="5E844331"/>
    <w:rsid w:val="5E86C064"/>
    <w:rsid w:val="5EA0DB3C"/>
    <w:rsid w:val="5EA5BBCA"/>
    <w:rsid w:val="5EBFC4D6"/>
    <w:rsid w:val="5EEF660C"/>
    <w:rsid w:val="5EEFF78B"/>
    <w:rsid w:val="5F06BD98"/>
    <w:rsid w:val="5F0B576C"/>
    <w:rsid w:val="5F18A46F"/>
    <w:rsid w:val="5F7DEE3A"/>
    <w:rsid w:val="5F8197D2"/>
    <w:rsid w:val="5F839DB3"/>
    <w:rsid w:val="5F8627A2"/>
    <w:rsid w:val="5FAC3ECF"/>
    <w:rsid w:val="5FAF130D"/>
    <w:rsid w:val="5FBA8601"/>
    <w:rsid w:val="5FC8ECAF"/>
    <w:rsid w:val="5FDA8EBF"/>
    <w:rsid w:val="5FE59B28"/>
    <w:rsid w:val="5FEBB264"/>
    <w:rsid w:val="5FFAC54C"/>
    <w:rsid w:val="5FFB0067"/>
    <w:rsid w:val="602722BF"/>
    <w:rsid w:val="602CAEE6"/>
    <w:rsid w:val="603282B5"/>
    <w:rsid w:val="603FCB90"/>
    <w:rsid w:val="60426055"/>
    <w:rsid w:val="604DDD97"/>
    <w:rsid w:val="606043DD"/>
    <w:rsid w:val="607C1373"/>
    <w:rsid w:val="607F7DC0"/>
    <w:rsid w:val="60850AD0"/>
    <w:rsid w:val="60974BCB"/>
    <w:rsid w:val="609ED12F"/>
    <w:rsid w:val="60B61E1C"/>
    <w:rsid w:val="60BE16D8"/>
    <w:rsid w:val="60BF4F34"/>
    <w:rsid w:val="60CA8F76"/>
    <w:rsid w:val="60D6C266"/>
    <w:rsid w:val="60E9E4CA"/>
    <w:rsid w:val="60EFE1B4"/>
    <w:rsid w:val="60F6C603"/>
    <w:rsid w:val="6112E957"/>
    <w:rsid w:val="613AAA2D"/>
    <w:rsid w:val="6142231F"/>
    <w:rsid w:val="61508095"/>
    <w:rsid w:val="61786ADF"/>
    <w:rsid w:val="6183C212"/>
    <w:rsid w:val="61A4B100"/>
    <w:rsid w:val="61AB88A2"/>
    <w:rsid w:val="61B743FF"/>
    <w:rsid w:val="61B93EF3"/>
    <w:rsid w:val="61C7BE70"/>
    <w:rsid w:val="61CED45C"/>
    <w:rsid w:val="61D20FE4"/>
    <w:rsid w:val="61DB3ABF"/>
    <w:rsid w:val="61F16EF6"/>
    <w:rsid w:val="62078E58"/>
    <w:rsid w:val="620A87BA"/>
    <w:rsid w:val="62193BCD"/>
    <w:rsid w:val="6225A295"/>
    <w:rsid w:val="625F88FB"/>
    <w:rsid w:val="62619F64"/>
    <w:rsid w:val="627D9CED"/>
    <w:rsid w:val="628617F4"/>
    <w:rsid w:val="62A2B83B"/>
    <w:rsid w:val="62B7D41F"/>
    <w:rsid w:val="62CA0FEC"/>
    <w:rsid w:val="62D1C905"/>
    <w:rsid w:val="62DE83C6"/>
    <w:rsid w:val="62E3DF82"/>
    <w:rsid w:val="62F8D9F5"/>
    <w:rsid w:val="62FF18D1"/>
    <w:rsid w:val="630C04CD"/>
    <w:rsid w:val="632B0C6C"/>
    <w:rsid w:val="6342743F"/>
    <w:rsid w:val="63500F91"/>
    <w:rsid w:val="635EDB5E"/>
    <w:rsid w:val="636A51C5"/>
    <w:rsid w:val="6384D6C7"/>
    <w:rsid w:val="63A0ACA5"/>
    <w:rsid w:val="63A16C9F"/>
    <w:rsid w:val="63A2C5D3"/>
    <w:rsid w:val="63B6CCBB"/>
    <w:rsid w:val="63C42FD8"/>
    <w:rsid w:val="63C5D445"/>
    <w:rsid w:val="63D552FE"/>
    <w:rsid w:val="63DDDD9B"/>
    <w:rsid w:val="63E000DC"/>
    <w:rsid w:val="63FBBB55"/>
    <w:rsid w:val="63FF36AF"/>
    <w:rsid w:val="641D7BCD"/>
    <w:rsid w:val="642C3532"/>
    <w:rsid w:val="6443126D"/>
    <w:rsid w:val="646DA23B"/>
    <w:rsid w:val="64961B57"/>
    <w:rsid w:val="649C2BA8"/>
    <w:rsid w:val="64A6FC46"/>
    <w:rsid w:val="64AE6CDB"/>
    <w:rsid w:val="64BA523A"/>
    <w:rsid w:val="64DA9DE9"/>
    <w:rsid w:val="64DB3C71"/>
    <w:rsid w:val="64E06B06"/>
    <w:rsid w:val="651A2595"/>
    <w:rsid w:val="6525FD98"/>
    <w:rsid w:val="6534835E"/>
    <w:rsid w:val="653C6786"/>
    <w:rsid w:val="656A06A6"/>
    <w:rsid w:val="656E924E"/>
    <w:rsid w:val="6573D3DA"/>
    <w:rsid w:val="657A8729"/>
    <w:rsid w:val="6588E65A"/>
    <w:rsid w:val="658BE7B7"/>
    <w:rsid w:val="65A9A767"/>
    <w:rsid w:val="65B59830"/>
    <w:rsid w:val="65B8CF66"/>
    <w:rsid w:val="65BAC02B"/>
    <w:rsid w:val="65C6D871"/>
    <w:rsid w:val="65E29C93"/>
    <w:rsid w:val="66115779"/>
    <w:rsid w:val="662392D1"/>
    <w:rsid w:val="663680CF"/>
    <w:rsid w:val="664A702E"/>
    <w:rsid w:val="664F0307"/>
    <w:rsid w:val="66506BDB"/>
    <w:rsid w:val="6653DD0D"/>
    <w:rsid w:val="667A0050"/>
    <w:rsid w:val="66950E80"/>
    <w:rsid w:val="66A10BB7"/>
    <w:rsid w:val="66BAC56A"/>
    <w:rsid w:val="66BC83CA"/>
    <w:rsid w:val="66DAF8C1"/>
    <w:rsid w:val="66E92DE3"/>
    <w:rsid w:val="66EAE7C0"/>
    <w:rsid w:val="66F34E81"/>
    <w:rsid w:val="66F7F098"/>
    <w:rsid w:val="66FF12FC"/>
    <w:rsid w:val="670DF55C"/>
    <w:rsid w:val="67116E82"/>
    <w:rsid w:val="6718DEF8"/>
    <w:rsid w:val="67388DB5"/>
    <w:rsid w:val="67399BED"/>
    <w:rsid w:val="67432567"/>
    <w:rsid w:val="674FE1C2"/>
    <w:rsid w:val="67842970"/>
    <w:rsid w:val="67853367"/>
    <w:rsid w:val="67937BDB"/>
    <w:rsid w:val="67B83C43"/>
    <w:rsid w:val="68208151"/>
    <w:rsid w:val="6857AEC0"/>
    <w:rsid w:val="686F46E3"/>
    <w:rsid w:val="6885DAA8"/>
    <w:rsid w:val="68BD4FD0"/>
    <w:rsid w:val="68C56746"/>
    <w:rsid w:val="68F62B1D"/>
    <w:rsid w:val="690942EE"/>
    <w:rsid w:val="6915CA63"/>
    <w:rsid w:val="692F51F3"/>
    <w:rsid w:val="692FCBCA"/>
    <w:rsid w:val="69347B7C"/>
    <w:rsid w:val="69371898"/>
    <w:rsid w:val="69382174"/>
    <w:rsid w:val="69388BF3"/>
    <w:rsid w:val="693BE8CB"/>
    <w:rsid w:val="69649C67"/>
    <w:rsid w:val="696BB664"/>
    <w:rsid w:val="696F772E"/>
    <w:rsid w:val="698BAEC6"/>
    <w:rsid w:val="698E5577"/>
    <w:rsid w:val="69AC02B1"/>
    <w:rsid w:val="69C34089"/>
    <w:rsid w:val="6A01CC91"/>
    <w:rsid w:val="6A0D672E"/>
    <w:rsid w:val="6A2792E5"/>
    <w:rsid w:val="6A3162BA"/>
    <w:rsid w:val="6A31E4F9"/>
    <w:rsid w:val="6A391821"/>
    <w:rsid w:val="6A3DCA55"/>
    <w:rsid w:val="6A461721"/>
    <w:rsid w:val="6A63C252"/>
    <w:rsid w:val="6A6B7EB7"/>
    <w:rsid w:val="6A6D61A1"/>
    <w:rsid w:val="6A6ECCEB"/>
    <w:rsid w:val="6A75D3C3"/>
    <w:rsid w:val="6A8CE763"/>
    <w:rsid w:val="6A9AC959"/>
    <w:rsid w:val="6AB4A0DE"/>
    <w:rsid w:val="6ADBEB59"/>
    <w:rsid w:val="6AE5A482"/>
    <w:rsid w:val="6AE5B304"/>
    <w:rsid w:val="6AFC6A97"/>
    <w:rsid w:val="6B0CA1C8"/>
    <w:rsid w:val="6B28A13A"/>
    <w:rsid w:val="6B4E9A39"/>
    <w:rsid w:val="6B56D096"/>
    <w:rsid w:val="6B7175C3"/>
    <w:rsid w:val="6B8DD7C3"/>
    <w:rsid w:val="6B9966DE"/>
    <w:rsid w:val="6BC6D975"/>
    <w:rsid w:val="6BDFF065"/>
    <w:rsid w:val="6BE32AE7"/>
    <w:rsid w:val="6C172AAA"/>
    <w:rsid w:val="6C46ED59"/>
    <w:rsid w:val="6C49796F"/>
    <w:rsid w:val="6C60199A"/>
    <w:rsid w:val="6C62E89F"/>
    <w:rsid w:val="6C696A6E"/>
    <w:rsid w:val="6C8A066F"/>
    <w:rsid w:val="6C955EFE"/>
    <w:rsid w:val="6C976C0F"/>
    <w:rsid w:val="6CF05438"/>
    <w:rsid w:val="6D14C170"/>
    <w:rsid w:val="6D2B00CA"/>
    <w:rsid w:val="6D3516E5"/>
    <w:rsid w:val="6D51A621"/>
    <w:rsid w:val="6D5410C7"/>
    <w:rsid w:val="6D57921B"/>
    <w:rsid w:val="6D8056E7"/>
    <w:rsid w:val="6D91DDB6"/>
    <w:rsid w:val="6DCE8186"/>
    <w:rsid w:val="6DEF3E1F"/>
    <w:rsid w:val="6E100864"/>
    <w:rsid w:val="6E298ADB"/>
    <w:rsid w:val="6E350D7F"/>
    <w:rsid w:val="6E41DC27"/>
    <w:rsid w:val="6E4EB836"/>
    <w:rsid w:val="6E618F08"/>
    <w:rsid w:val="6E796CAB"/>
    <w:rsid w:val="6E8F7764"/>
    <w:rsid w:val="6E90A987"/>
    <w:rsid w:val="6E9C905D"/>
    <w:rsid w:val="6E9F4499"/>
    <w:rsid w:val="6EC6DB66"/>
    <w:rsid w:val="6EC974C4"/>
    <w:rsid w:val="6ED3DC16"/>
    <w:rsid w:val="6EEFDC1A"/>
    <w:rsid w:val="6EF566DB"/>
    <w:rsid w:val="6EF69891"/>
    <w:rsid w:val="6F23779C"/>
    <w:rsid w:val="6F28B145"/>
    <w:rsid w:val="6F3064C7"/>
    <w:rsid w:val="6F466066"/>
    <w:rsid w:val="6F49D75B"/>
    <w:rsid w:val="6F51761F"/>
    <w:rsid w:val="6FA341A1"/>
    <w:rsid w:val="6FA6CECC"/>
    <w:rsid w:val="6FBC657A"/>
    <w:rsid w:val="6FC48CF2"/>
    <w:rsid w:val="6FE830B5"/>
    <w:rsid w:val="6FEAD631"/>
    <w:rsid w:val="6FEDAF9C"/>
    <w:rsid w:val="6FFAD83D"/>
    <w:rsid w:val="6FFDE252"/>
    <w:rsid w:val="6FFE8C8A"/>
    <w:rsid w:val="701629D9"/>
    <w:rsid w:val="7023527B"/>
    <w:rsid w:val="702D42FB"/>
    <w:rsid w:val="70335E7A"/>
    <w:rsid w:val="7040B0B0"/>
    <w:rsid w:val="704AF698"/>
    <w:rsid w:val="704D40D2"/>
    <w:rsid w:val="705981C5"/>
    <w:rsid w:val="7096195A"/>
    <w:rsid w:val="70BF8D2F"/>
    <w:rsid w:val="70CB90A8"/>
    <w:rsid w:val="70DA65BD"/>
    <w:rsid w:val="70E01A86"/>
    <w:rsid w:val="710B6FE4"/>
    <w:rsid w:val="71120447"/>
    <w:rsid w:val="7116C724"/>
    <w:rsid w:val="71240900"/>
    <w:rsid w:val="71291698"/>
    <w:rsid w:val="713338C8"/>
    <w:rsid w:val="71716918"/>
    <w:rsid w:val="71A8A060"/>
    <w:rsid w:val="71ACBD80"/>
    <w:rsid w:val="71C7FE46"/>
    <w:rsid w:val="71D2C2A2"/>
    <w:rsid w:val="71E360F1"/>
    <w:rsid w:val="71EDADB7"/>
    <w:rsid w:val="71EE79AB"/>
    <w:rsid w:val="720874D3"/>
    <w:rsid w:val="7211202F"/>
    <w:rsid w:val="7226BA83"/>
    <w:rsid w:val="7227DF71"/>
    <w:rsid w:val="7259AE8B"/>
    <w:rsid w:val="7260E30B"/>
    <w:rsid w:val="72715F61"/>
    <w:rsid w:val="72B821EE"/>
    <w:rsid w:val="72C98CC8"/>
    <w:rsid w:val="72D0D390"/>
    <w:rsid w:val="72DE1DB1"/>
    <w:rsid w:val="72E751BE"/>
    <w:rsid w:val="72FD85B7"/>
    <w:rsid w:val="7315825F"/>
    <w:rsid w:val="734C2519"/>
    <w:rsid w:val="7352CEA1"/>
    <w:rsid w:val="73565C65"/>
    <w:rsid w:val="73593806"/>
    <w:rsid w:val="735E152E"/>
    <w:rsid w:val="73630214"/>
    <w:rsid w:val="7364D9D1"/>
    <w:rsid w:val="737BA91D"/>
    <w:rsid w:val="737F5FEE"/>
    <w:rsid w:val="7388DF49"/>
    <w:rsid w:val="73923B03"/>
    <w:rsid w:val="739824E3"/>
    <w:rsid w:val="73C8E2DE"/>
    <w:rsid w:val="73EAD5EF"/>
    <w:rsid w:val="73EEEFA0"/>
    <w:rsid w:val="73F7AD14"/>
    <w:rsid w:val="74257E81"/>
    <w:rsid w:val="742B06DC"/>
    <w:rsid w:val="743A99E6"/>
    <w:rsid w:val="7444DA1D"/>
    <w:rsid w:val="744D0A33"/>
    <w:rsid w:val="745A161F"/>
    <w:rsid w:val="7462C97E"/>
    <w:rsid w:val="746C7E91"/>
    <w:rsid w:val="747463BE"/>
    <w:rsid w:val="74746CB9"/>
    <w:rsid w:val="7490144B"/>
    <w:rsid w:val="7495D735"/>
    <w:rsid w:val="74AE932A"/>
    <w:rsid w:val="74EE6CCD"/>
    <w:rsid w:val="7501884A"/>
    <w:rsid w:val="7501D0E9"/>
    <w:rsid w:val="75049BB5"/>
    <w:rsid w:val="754E42AD"/>
    <w:rsid w:val="756359D4"/>
    <w:rsid w:val="756EB6A6"/>
    <w:rsid w:val="759545D9"/>
    <w:rsid w:val="7599AA6D"/>
    <w:rsid w:val="75A80782"/>
    <w:rsid w:val="75A92631"/>
    <w:rsid w:val="75CE05E7"/>
    <w:rsid w:val="75CE49E7"/>
    <w:rsid w:val="75E443EE"/>
    <w:rsid w:val="75F8B3A9"/>
    <w:rsid w:val="7612BE90"/>
    <w:rsid w:val="76345ED1"/>
    <w:rsid w:val="763AE7A7"/>
    <w:rsid w:val="76726BA1"/>
    <w:rsid w:val="76760D48"/>
    <w:rsid w:val="76B0FE9E"/>
    <w:rsid w:val="76BB09BF"/>
    <w:rsid w:val="76BD0053"/>
    <w:rsid w:val="76D8F879"/>
    <w:rsid w:val="76DE925B"/>
    <w:rsid w:val="771C1830"/>
    <w:rsid w:val="77234A78"/>
    <w:rsid w:val="772ED49D"/>
    <w:rsid w:val="775017DD"/>
    <w:rsid w:val="77598BEA"/>
    <w:rsid w:val="776C3906"/>
    <w:rsid w:val="776E36AE"/>
    <w:rsid w:val="777A182A"/>
    <w:rsid w:val="7782C326"/>
    <w:rsid w:val="778F4519"/>
    <w:rsid w:val="779C7C05"/>
    <w:rsid w:val="77A1743E"/>
    <w:rsid w:val="77A581D4"/>
    <w:rsid w:val="77ACA68E"/>
    <w:rsid w:val="77AD7583"/>
    <w:rsid w:val="77CBD0BD"/>
    <w:rsid w:val="77CE8532"/>
    <w:rsid w:val="77F254BC"/>
    <w:rsid w:val="780AF154"/>
    <w:rsid w:val="782075E0"/>
    <w:rsid w:val="7828E88B"/>
    <w:rsid w:val="782BB373"/>
    <w:rsid w:val="784DC055"/>
    <w:rsid w:val="7858B242"/>
    <w:rsid w:val="785974BC"/>
    <w:rsid w:val="786FC45D"/>
    <w:rsid w:val="787F69C4"/>
    <w:rsid w:val="788978BC"/>
    <w:rsid w:val="78A19A63"/>
    <w:rsid w:val="78E1E7DD"/>
    <w:rsid w:val="78FF5255"/>
    <w:rsid w:val="7920E37F"/>
    <w:rsid w:val="79402A1D"/>
    <w:rsid w:val="79566774"/>
    <w:rsid w:val="795D1581"/>
    <w:rsid w:val="795FB133"/>
    <w:rsid w:val="7961A0A1"/>
    <w:rsid w:val="797597CC"/>
    <w:rsid w:val="798E2CED"/>
    <w:rsid w:val="7996D2AA"/>
    <w:rsid w:val="79B10F49"/>
    <w:rsid w:val="79B808CD"/>
    <w:rsid w:val="79CB266B"/>
    <w:rsid w:val="79CE3017"/>
    <w:rsid w:val="79CF02D0"/>
    <w:rsid w:val="79D1EFC8"/>
    <w:rsid w:val="79D926EA"/>
    <w:rsid w:val="79F9D781"/>
    <w:rsid w:val="79FE76E8"/>
    <w:rsid w:val="7A1F5031"/>
    <w:rsid w:val="7A2A2674"/>
    <w:rsid w:val="7A3242A7"/>
    <w:rsid w:val="7A427689"/>
    <w:rsid w:val="7A70650C"/>
    <w:rsid w:val="7A77F876"/>
    <w:rsid w:val="7AA4A448"/>
    <w:rsid w:val="7AB65859"/>
    <w:rsid w:val="7AB6EE71"/>
    <w:rsid w:val="7ACDF689"/>
    <w:rsid w:val="7ADA21FF"/>
    <w:rsid w:val="7AE99FA8"/>
    <w:rsid w:val="7AFBB55F"/>
    <w:rsid w:val="7B092D69"/>
    <w:rsid w:val="7B0E0228"/>
    <w:rsid w:val="7B20B8E7"/>
    <w:rsid w:val="7B226419"/>
    <w:rsid w:val="7B24D0B5"/>
    <w:rsid w:val="7B29D393"/>
    <w:rsid w:val="7B2B093A"/>
    <w:rsid w:val="7B394D02"/>
    <w:rsid w:val="7B85F663"/>
    <w:rsid w:val="7B86FB79"/>
    <w:rsid w:val="7B9A9178"/>
    <w:rsid w:val="7BCC12D8"/>
    <w:rsid w:val="7BCE0C67"/>
    <w:rsid w:val="7BDE190C"/>
    <w:rsid w:val="7BE6AF2D"/>
    <w:rsid w:val="7BEDC6DA"/>
    <w:rsid w:val="7C2303B0"/>
    <w:rsid w:val="7C3AC170"/>
    <w:rsid w:val="7C572780"/>
    <w:rsid w:val="7C5CFF6C"/>
    <w:rsid w:val="7C81DE37"/>
    <w:rsid w:val="7C81EF20"/>
    <w:rsid w:val="7C81FB52"/>
    <w:rsid w:val="7C979E60"/>
    <w:rsid w:val="7C9D0045"/>
    <w:rsid w:val="7C9F7758"/>
    <w:rsid w:val="7CFF1053"/>
    <w:rsid w:val="7D054D8D"/>
    <w:rsid w:val="7D0A0E72"/>
    <w:rsid w:val="7D274274"/>
    <w:rsid w:val="7D3C245E"/>
    <w:rsid w:val="7D3F3440"/>
    <w:rsid w:val="7D4EA257"/>
    <w:rsid w:val="7D660A9E"/>
    <w:rsid w:val="7D690450"/>
    <w:rsid w:val="7D761A28"/>
    <w:rsid w:val="7D7FE424"/>
    <w:rsid w:val="7D8D0E89"/>
    <w:rsid w:val="7D9BB35A"/>
    <w:rsid w:val="7D9E8500"/>
    <w:rsid w:val="7DB158F7"/>
    <w:rsid w:val="7DD773AF"/>
    <w:rsid w:val="7DD8A6C9"/>
    <w:rsid w:val="7DDF8F1D"/>
    <w:rsid w:val="7DE36D94"/>
    <w:rsid w:val="7DE93824"/>
    <w:rsid w:val="7DF3A2C3"/>
    <w:rsid w:val="7E0310A0"/>
    <w:rsid w:val="7E06BBE3"/>
    <w:rsid w:val="7E1B0EF1"/>
    <w:rsid w:val="7E1F78AA"/>
    <w:rsid w:val="7E22D4FD"/>
    <w:rsid w:val="7E269305"/>
    <w:rsid w:val="7E2AC1D6"/>
    <w:rsid w:val="7E3833BC"/>
    <w:rsid w:val="7E428AFA"/>
    <w:rsid w:val="7E4CC7F4"/>
    <w:rsid w:val="7E5E75B4"/>
    <w:rsid w:val="7E66FD78"/>
    <w:rsid w:val="7E8248ED"/>
    <w:rsid w:val="7E94A035"/>
    <w:rsid w:val="7EAA6123"/>
    <w:rsid w:val="7EAFEB9A"/>
    <w:rsid w:val="7EBC305B"/>
    <w:rsid w:val="7EC73A2E"/>
    <w:rsid w:val="7EDAA382"/>
    <w:rsid w:val="7EE5001F"/>
    <w:rsid w:val="7EE9D436"/>
    <w:rsid w:val="7EED4682"/>
    <w:rsid w:val="7EF378DA"/>
    <w:rsid w:val="7EFB41BC"/>
    <w:rsid w:val="7F025F1D"/>
    <w:rsid w:val="7F044560"/>
    <w:rsid w:val="7F35EA56"/>
    <w:rsid w:val="7F4203E0"/>
    <w:rsid w:val="7F51C882"/>
    <w:rsid w:val="7F54656B"/>
    <w:rsid w:val="7FBBBD50"/>
    <w:rsid w:val="7FE832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32805"/>
  <w15:chartTrackingRefBased/>
  <w15:docId w15:val="{DDBF9614-E2A0-4FF2-A75A-599F010C5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95D08"/>
    <w:rPr>
      <w:b/>
      <w:bCs/>
    </w:rPr>
  </w:style>
  <w:style w:type="character" w:customStyle="1" w:styleId="CommentSubjectChar">
    <w:name w:val="Comment Subject Char"/>
    <w:basedOn w:val="CommentTextChar"/>
    <w:link w:val="CommentSubject"/>
    <w:uiPriority w:val="99"/>
    <w:semiHidden/>
    <w:rsid w:val="00695D08"/>
    <w:rPr>
      <w:b/>
      <w:bCs/>
      <w:sz w:val="20"/>
      <w:szCs w:val="20"/>
    </w:rPr>
  </w:style>
  <w:style w:type="paragraph" w:styleId="Revision">
    <w:name w:val="Revision"/>
    <w:hidden/>
    <w:uiPriority w:val="99"/>
    <w:semiHidden/>
    <w:rsid w:val="00836763"/>
    <w:pPr>
      <w:spacing w:after="0" w:line="240" w:lineRule="auto"/>
    </w:pPr>
  </w:style>
  <w:style w:type="character" w:styleId="Hyperlink">
    <w:name w:val="Hyperlink"/>
    <w:basedOn w:val="DefaultParagraphFont"/>
    <w:uiPriority w:val="99"/>
    <w:unhideWhenUsed/>
    <w:rsid w:val="006D7EA2"/>
    <w:rPr>
      <w:color w:val="467886" w:themeColor="hyperlink"/>
      <w:u w:val="single"/>
    </w:rPr>
  </w:style>
  <w:style w:type="character" w:styleId="FollowedHyperlink">
    <w:name w:val="FollowedHyperlink"/>
    <w:basedOn w:val="DefaultParagraphFont"/>
    <w:uiPriority w:val="99"/>
    <w:semiHidden/>
    <w:unhideWhenUsed/>
    <w:rsid w:val="00B01C0B"/>
    <w:rPr>
      <w:color w:val="96607D" w:themeColor="followedHyperlink"/>
      <w:u w:val="single"/>
    </w:rPr>
  </w:style>
  <w:style w:type="paragraph" w:styleId="TOC1">
    <w:name w:val="toc 1"/>
    <w:basedOn w:val="Normal"/>
    <w:next w:val="Normal"/>
    <w:uiPriority w:val="39"/>
    <w:unhideWhenUsed/>
    <w:rsid w:val="5E24AAD8"/>
    <w:pPr>
      <w:spacing w:after="100"/>
    </w:pPr>
  </w:style>
  <w:style w:type="paragraph" w:styleId="TOC2">
    <w:name w:val="toc 2"/>
    <w:basedOn w:val="Normal"/>
    <w:next w:val="Normal"/>
    <w:uiPriority w:val="39"/>
    <w:unhideWhenUsed/>
    <w:rsid w:val="5E24AAD8"/>
    <w:pPr>
      <w:spacing w:after="100"/>
      <w:ind w:left="220"/>
    </w:pPr>
  </w:style>
  <w:style w:type="character" w:styleId="UnresolvedMention">
    <w:name w:val="Unresolved Mention"/>
    <w:basedOn w:val="DefaultParagraphFont"/>
    <w:uiPriority w:val="99"/>
    <w:semiHidden/>
    <w:unhideWhenUsed/>
    <w:rsid w:val="00C31D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374971">
      <w:bodyDiv w:val="1"/>
      <w:marLeft w:val="0"/>
      <w:marRight w:val="0"/>
      <w:marTop w:val="0"/>
      <w:marBottom w:val="0"/>
      <w:divBdr>
        <w:top w:val="none" w:sz="0" w:space="0" w:color="auto"/>
        <w:left w:val="none" w:sz="0" w:space="0" w:color="auto"/>
        <w:bottom w:val="none" w:sz="0" w:space="0" w:color="auto"/>
        <w:right w:val="none" w:sz="0" w:space="0" w:color="auto"/>
      </w:divBdr>
      <w:divsChild>
        <w:div w:id="287710041">
          <w:marLeft w:val="0"/>
          <w:marRight w:val="0"/>
          <w:marTop w:val="0"/>
          <w:marBottom w:val="0"/>
          <w:divBdr>
            <w:top w:val="none" w:sz="0" w:space="0" w:color="auto"/>
            <w:left w:val="none" w:sz="0" w:space="0" w:color="auto"/>
            <w:bottom w:val="none" w:sz="0" w:space="0" w:color="auto"/>
            <w:right w:val="none" w:sz="0" w:space="0" w:color="auto"/>
          </w:divBdr>
        </w:div>
        <w:div w:id="802700404">
          <w:marLeft w:val="0"/>
          <w:marRight w:val="0"/>
          <w:marTop w:val="0"/>
          <w:marBottom w:val="0"/>
          <w:divBdr>
            <w:top w:val="none" w:sz="0" w:space="0" w:color="auto"/>
            <w:left w:val="none" w:sz="0" w:space="0" w:color="auto"/>
            <w:bottom w:val="none" w:sz="0" w:space="0" w:color="auto"/>
            <w:right w:val="none" w:sz="0" w:space="0" w:color="auto"/>
          </w:divBdr>
        </w:div>
        <w:div w:id="1201092116">
          <w:marLeft w:val="0"/>
          <w:marRight w:val="0"/>
          <w:marTop w:val="0"/>
          <w:marBottom w:val="0"/>
          <w:divBdr>
            <w:top w:val="none" w:sz="0" w:space="0" w:color="auto"/>
            <w:left w:val="none" w:sz="0" w:space="0" w:color="auto"/>
            <w:bottom w:val="none" w:sz="0" w:space="0" w:color="auto"/>
            <w:right w:val="none" w:sz="0" w:space="0" w:color="auto"/>
          </w:divBdr>
        </w:div>
      </w:divsChild>
    </w:div>
    <w:div w:id="2134588981">
      <w:bodyDiv w:val="1"/>
      <w:marLeft w:val="0"/>
      <w:marRight w:val="0"/>
      <w:marTop w:val="0"/>
      <w:marBottom w:val="0"/>
      <w:divBdr>
        <w:top w:val="none" w:sz="0" w:space="0" w:color="auto"/>
        <w:left w:val="none" w:sz="0" w:space="0" w:color="auto"/>
        <w:bottom w:val="none" w:sz="0" w:space="0" w:color="auto"/>
        <w:right w:val="none" w:sz="0" w:space="0" w:color="auto"/>
      </w:divBdr>
      <w:divsChild>
        <w:div w:id="914121224">
          <w:marLeft w:val="0"/>
          <w:marRight w:val="0"/>
          <w:marTop w:val="0"/>
          <w:marBottom w:val="0"/>
          <w:divBdr>
            <w:top w:val="none" w:sz="0" w:space="0" w:color="auto"/>
            <w:left w:val="none" w:sz="0" w:space="0" w:color="auto"/>
            <w:bottom w:val="none" w:sz="0" w:space="0" w:color="auto"/>
            <w:right w:val="none" w:sz="0" w:space="0" w:color="auto"/>
          </w:divBdr>
        </w:div>
        <w:div w:id="1012880930">
          <w:marLeft w:val="0"/>
          <w:marRight w:val="0"/>
          <w:marTop w:val="0"/>
          <w:marBottom w:val="0"/>
          <w:divBdr>
            <w:top w:val="none" w:sz="0" w:space="0" w:color="auto"/>
            <w:left w:val="none" w:sz="0" w:space="0" w:color="auto"/>
            <w:bottom w:val="none" w:sz="0" w:space="0" w:color="auto"/>
            <w:right w:val="none" w:sz="0" w:space="0" w:color="auto"/>
          </w:divBdr>
        </w:div>
        <w:div w:id="1747411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ivestocklab.ifas.ufl.edu/" TargetMode="External"/><Relationship Id="rId18" Type="http://schemas.openxmlformats.org/officeDocument/2006/relationships/hyperlink" Target="https://livestocklab.ifas.ufl.edu/themes/cctlcd/"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livestocklab.ifas.ufl.edu/themes/cctee/"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ilri.org/" TargetMode="External"/><Relationship Id="rId20" Type="http://schemas.openxmlformats.org/officeDocument/2006/relationships/hyperlink" Target="https://livestocklab.ifas.ufl.edu/themes/cctee/policywriteshop"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ifas.ufl.edu/"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s://ifas-livestock-innovation-lab.catalog.instructure.com/browse/engaging-stakeholders-in-research-projects/courses/producing-effective-policy-brief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eedthefuture.gov/feed-the-future-innovation-labs/" TargetMode="External"/><Relationship Id="rId22" Type="http://schemas.openxmlformats.org/officeDocument/2006/relationships/image" Target="media/image5.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61b3b28-d0d1-4ef7-b1c3-ec44b5456104">
      <Terms xmlns="http://schemas.microsoft.com/office/infopath/2007/PartnerControls"/>
    </lcf76f155ced4ddcb4097134ff3c332f>
    <TaxCatchAll xmlns="6cf162d2-e41b-4ca0-99ce-78a84012f95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2A81EE5CB09F40A7B9F58E9EF27807" ma:contentTypeVersion="13" ma:contentTypeDescription="Create a new document." ma:contentTypeScope="" ma:versionID="0fcda66826a92cb69eb3d8dd19e90695">
  <xsd:schema xmlns:xsd="http://www.w3.org/2001/XMLSchema" xmlns:xs="http://www.w3.org/2001/XMLSchema" xmlns:p="http://schemas.microsoft.com/office/2006/metadata/properties" xmlns:ns2="361b3b28-d0d1-4ef7-b1c3-ec44b5456104" xmlns:ns3="6cf162d2-e41b-4ca0-99ce-78a84012f953" targetNamespace="http://schemas.microsoft.com/office/2006/metadata/properties" ma:root="true" ma:fieldsID="0f606a275267ab2aa1aac68b87e49fa3" ns2:_="" ns3:_="">
    <xsd:import namespace="361b3b28-d0d1-4ef7-b1c3-ec44b5456104"/>
    <xsd:import namespace="6cf162d2-e41b-4ca0-99ce-78a84012f95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b3b28-d0d1-4ef7-b1c3-ec44b5456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a0c477a-f09e-4137-8c49-77869fdcca9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f162d2-e41b-4ca0-99ce-78a84012f95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9528e41-d9c5-4644-8f80-8367a6bf189d}" ma:internalName="TaxCatchAll" ma:showField="CatchAllData" ma:web="6cf162d2-e41b-4ca0-99ce-78a84012f9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61EF23-8A48-4450-B3D0-32A1EBFB5DA1}">
  <ds:schemaRefs>
    <ds:schemaRef ds:uri="http://schemas.microsoft.com/sharepoint/v3/contenttype/forms"/>
  </ds:schemaRefs>
</ds:datastoreItem>
</file>

<file path=customXml/itemProps2.xml><?xml version="1.0" encoding="utf-8"?>
<ds:datastoreItem xmlns:ds="http://schemas.openxmlformats.org/officeDocument/2006/customXml" ds:itemID="{6CEC35EF-6928-4717-BD99-624E8E5EEDEB}">
  <ds:schemaRefs>
    <ds:schemaRef ds:uri="http://schemas.microsoft.com/office/2006/metadata/properties"/>
    <ds:schemaRef ds:uri="http://schemas.microsoft.com/office/infopath/2007/PartnerControls"/>
    <ds:schemaRef ds:uri="361b3b28-d0d1-4ef7-b1c3-ec44b5456104"/>
    <ds:schemaRef ds:uri="6cf162d2-e41b-4ca0-99ce-78a84012f953"/>
  </ds:schemaRefs>
</ds:datastoreItem>
</file>

<file path=customXml/itemProps3.xml><?xml version="1.0" encoding="utf-8"?>
<ds:datastoreItem xmlns:ds="http://schemas.openxmlformats.org/officeDocument/2006/customXml" ds:itemID="{DDF26492-AB96-4A06-84B3-CC16A0C54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1b3b28-d0d1-4ef7-b1c3-ec44b5456104"/>
    <ds:schemaRef ds:uri="6cf162d2-e41b-4ca0-99ce-78a84012f9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6234</Words>
  <Characters>35535</Characters>
  <Application>Microsoft Office Word</Application>
  <DocSecurity>0</DocSecurity>
  <Lines>296</Lines>
  <Paragraphs>83</Paragraphs>
  <ScaleCrop>false</ScaleCrop>
  <Company/>
  <LinksUpToDate>false</LinksUpToDate>
  <CharactersWithSpaces>41686</CharactersWithSpaces>
  <SharedDoc>false</SharedDoc>
  <HLinks>
    <vt:vector size="234" baseType="variant">
      <vt:variant>
        <vt:i4>3735657</vt:i4>
      </vt:variant>
      <vt:variant>
        <vt:i4>210</vt:i4>
      </vt:variant>
      <vt:variant>
        <vt:i4>0</vt:i4>
      </vt:variant>
      <vt:variant>
        <vt:i4>5</vt:i4>
      </vt:variant>
      <vt:variant>
        <vt:lpwstr>https://livestocklab.ifas.ufl.edu/themes/cctee/policywriteshop</vt:lpwstr>
      </vt:variant>
      <vt:variant>
        <vt:lpwstr/>
      </vt:variant>
      <vt:variant>
        <vt:i4>4980819</vt:i4>
      </vt:variant>
      <vt:variant>
        <vt:i4>207</vt:i4>
      </vt:variant>
      <vt:variant>
        <vt:i4>0</vt:i4>
      </vt:variant>
      <vt:variant>
        <vt:i4>5</vt:i4>
      </vt:variant>
      <vt:variant>
        <vt:lpwstr>https://ifas-livestock-innovation-lab.catalog.instructure.com/browse/engaging-stakeholders-in-research-projects/courses/producing-effective-policy-briefs</vt:lpwstr>
      </vt:variant>
      <vt:variant>
        <vt:lpwstr/>
      </vt:variant>
      <vt:variant>
        <vt:i4>786510</vt:i4>
      </vt:variant>
      <vt:variant>
        <vt:i4>204</vt:i4>
      </vt:variant>
      <vt:variant>
        <vt:i4>0</vt:i4>
      </vt:variant>
      <vt:variant>
        <vt:i4>5</vt:i4>
      </vt:variant>
      <vt:variant>
        <vt:lpwstr>https://livestocklab.ifas.ufl.edu/themes/cctlcd/</vt:lpwstr>
      </vt:variant>
      <vt:variant>
        <vt:lpwstr/>
      </vt:variant>
      <vt:variant>
        <vt:i4>2424867</vt:i4>
      </vt:variant>
      <vt:variant>
        <vt:i4>201</vt:i4>
      </vt:variant>
      <vt:variant>
        <vt:i4>0</vt:i4>
      </vt:variant>
      <vt:variant>
        <vt:i4>5</vt:i4>
      </vt:variant>
      <vt:variant>
        <vt:lpwstr>https://livestocklab.ifas.ufl.edu/themes/cctee/</vt:lpwstr>
      </vt:variant>
      <vt:variant>
        <vt:lpwstr/>
      </vt:variant>
      <vt:variant>
        <vt:i4>4521991</vt:i4>
      </vt:variant>
      <vt:variant>
        <vt:i4>198</vt:i4>
      </vt:variant>
      <vt:variant>
        <vt:i4>0</vt:i4>
      </vt:variant>
      <vt:variant>
        <vt:i4>5</vt:i4>
      </vt:variant>
      <vt:variant>
        <vt:lpwstr>https://www.ilri.org/</vt:lpwstr>
      </vt:variant>
      <vt:variant>
        <vt:lpwstr/>
      </vt:variant>
      <vt:variant>
        <vt:i4>852042</vt:i4>
      </vt:variant>
      <vt:variant>
        <vt:i4>195</vt:i4>
      </vt:variant>
      <vt:variant>
        <vt:i4>0</vt:i4>
      </vt:variant>
      <vt:variant>
        <vt:i4>5</vt:i4>
      </vt:variant>
      <vt:variant>
        <vt:lpwstr>https://ifas.ufl.edu/</vt:lpwstr>
      </vt:variant>
      <vt:variant>
        <vt:lpwstr/>
      </vt:variant>
      <vt:variant>
        <vt:i4>3407997</vt:i4>
      </vt:variant>
      <vt:variant>
        <vt:i4>192</vt:i4>
      </vt:variant>
      <vt:variant>
        <vt:i4>0</vt:i4>
      </vt:variant>
      <vt:variant>
        <vt:i4>5</vt:i4>
      </vt:variant>
      <vt:variant>
        <vt:lpwstr>https://www.feedthefuture.gov/feed-the-future-innovation-labs/</vt:lpwstr>
      </vt:variant>
      <vt:variant>
        <vt:lpwstr/>
      </vt:variant>
      <vt:variant>
        <vt:i4>2162814</vt:i4>
      </vt:variant>
      <vt:variant>
        <vt:i4>189</vt:i4>
      </vt:variant>
      <vt:variant>
        <vt:i4>0</vt:i4>
      </vt:variant>
      <vt:variant>
        <vt:i4>5</vt:i4>
      </vt:variant>
      <vt:variant>
        <vt:lpwstr>https://livestocklab.ifas.ufl.edu/</vt:lpwstr>
      </vt:variant>
      <vt:variant>
        <vt:lpwstr/>
      </vt:variant>
      <vt:variant>
        <vt:i4>1048628</vt:i4>
      </vt:variant>
      <vt:variant>
        <vt:i4>182</vt:i4>
      </vt:variant>
      <vt:variant>
        <vt:i4>0</vt:i4>
      </vt:variant>
      <vt:variant>
        <vt:i4>5</vt:i4>
      </vt:variant>
      <vt:variant>
        <vt:lpwstr/>
      </vt:variant>
      <vt:variant>
        <vt:lpwstr>_Toc187668417</vt:lpwstr>
      </vt:variant>
      <vt:variant>
        <vt:i4>1048628</vt:i4>
      </vt:variant>
      <vt:variant>
        <vt:i4>176</vt:i4>
      </vt:variant>
      <vt:variant>
        <vt:i4>0</vt:i4>
      </vt:variant>
      <vt:variant>
        <vt:i4>5</vt:i4>
      </vt:variant>
      <vt:variant>
        <vt:lpwstr/>
      </vt:variant>
      <vt:variant>
        <vt:lpwstr>_Toc187668416</vt:lpwstr>
      </vt:variant>
      <vt:variant>
        <vt:i4>1048628</vt:i4>
      </vt:variant>
      <vt:variant>
        <vt:i4>170</vt:i4>
      </vt:variant>
      <vt:variant>
        <vt:i4>0</vt:i4>
      </vt:variant>
      <vt:variant>
        <vt:i4>5</vt:i4>
      </vt:variant>
      <vt:variant>
        <vt:lpwstr/>
      </vt:variant>
      <vt:variant>
        <vt:lpwstr>_Toc187668415</vt:lpwstr>
      </vt:variant>
      <vt:variant>
        <vt:i4>1048628</vt:i4>
      </vt:variant>
      <vt:variant>
        <vt:i4>164</vt:i4>
      </vt:variant>
      <vt:variant>
        <vt:i4>0</vt:i4>
      </vt:variant>
      <vt:variant>
        <vt:i4>5</vt:i4>
      </vt:variant>
      <vt:variant>
        <vt:lpwstr/>
      </vt:variant>
      <vt:variant>
        <vt:lpwstr>_Toc187668414</vt:lpwstr>
      </vt:variant>
      <vt:variant>
        <vt:i4>1048628</vt:i4>
      </vt:variant>
      <vt:variant>
        <vt:i4>158</vt:i4>
      </vt:variant>
      <vt:variant>
        <vt:i4>0</vt:i4>
      </vt:variant>
      <vt:variant>
        <vt:i4>5</vt:i4>
      </vt:variant>
      <vt:variant>
        <vt:lpwstr/>
      </vt:variant>
      <vt:variant>
        <vt:lpwstr>_Toc187668413</vt:lpwstr>
      </vt:variant>
      <vt:variant>
        <vt:i4>1048628</vt:i4>
      </vt:variant>
      <vt:variant>
        <vt:i4>152</vt:i4>
      </vt:variant>
      <vt:variant>
        <vt:i4>0</vt:i4>
      </vt:variant>
      <vt:variant>
        <vt:i4>5</vt:i4>
      </vt:variant>
      <vt:variant>
        <vt:lpwstr/>
      </vt:variant>
      <vt:variant>
        <vt:lpwstr>_Toc187668412</vt:lpwstr>
      </vt:variant>
      <vt:variant>
        <vt:i4>1048628</vt:i4>
      </vt:variant>
      <vt:variant>
        <vt:i4>146</vt:i4>
      </vt:variant>
      <vt:variant>
        <vt:i4>0</vt:i4>
      </vt:variant>
      <vt:variant>
        <vt:i4>5</vt:i4>
      </vt:variant>
      <vt:variant>
        <vt:lpwstr/>
      </vt:variant>
      <vt:variant>
        <vt:lpwstr>_Toc187668411</vt:lpwstr>
      </vt:variant>
      <vt:variant>
        <vt:i4>1048628</vt:i4>
      </vt:variant>
      <vt:variant>
        <vt:i4>140</vt:i4>
      </vt:variant>
      <vt:variant>
        <vt:i4>0</vt:i4>
      </vt:variant>
      <vt:variant>
        <vt:i4>5</vt:i4>
      </vt:variant>
      <vt:variant>
        <vt:lpwstr/>
      </vt:variant>
      <vt:variant>
        <vt:lpwstr>_Toc187668410</vt:lpwstr>
      </vt:variant>
      <vt:variant>
        <vt:i4>1114164</vt:i4>
      </vt:variant>
      <vt:variant>
        <vt:i4>134</vt:i4>
      </vt:variant>
      <vt:variant>
        <vt:i4>0</vt:i4>
      </vt:variant>
      <vt:variant>
        <vt:i4>5</vt:i4>
      </vt:variant>
      <vt:variant>
        <vt:lpwstr/>
      </vt:variant>
      <vt:variant>
        <vt:lpwstr>_Toc187668409</vt:lpwstr>
      </vt:variant>
      <vt:variant>
        <vt:i4>1114164</vt:i4>
      </vt:variant>
      <vt:variant>
        <vt:i4>128</vt:i4>
      </vt:variant>
      <vt:variant>
        <vt:i4>0</vt:i4>
      </vt:variant>
      <vt:variant>
        <vt:i4>5</vt:i4>
      </vt:variant>
      <vt:variant>
        <vt:lpwstr/>
      </vt:variant>
      <vt:variant>
        <vt:lpwstr>_Toc187668408</vt:lpwstr>
      </vt:variant>
      <vt:variant>
        <vt:i4>1114164</vt:i4>
      </vt:variant>
      <vt:variant>
        <vt:i4>122</vt:i4>
      </vt:variant>
      <vt:variant>
        <vt:i4>0</vt:i4>
      </vt:variant>
      <vt:variant>
        <vt:i4>5</vt:i4>
      </vt:variant>
      <vt:variant>
        <vt:lpwstr/>
      </vt:variant>
      <vt:variant>
        <vt:lpwstr>_Toc187668407</vt:lpwstr>
      </vt:variant>
      <vt:variant>
        <vt:i4>1114164</vt:i4>
      </vt:variant>
      <vt:variant>
        <vt:i4>116</vt:i4>
      </vt:variant>
      <vt:variant>
        <vt:i4>0</vt:i4>
      </vt:variant>
      <vt:variant>
        <vt:i4>5</vt:i4>
      </vt:variant>
      <vt:variant>
        <vt:lpwstr/>
      </vt:variant>
      <vt:variant>
        <vt:lpwstr>_Toc187668406</vt:lpwstr>
      </vt:variant>
      <vt:variant>
        <vt:i4>1114164</vt:i4>
      </vt:variant>
      <vt:variant>
        <vt:i4>110</vt:i4>
      </vt:variant>
      <vt:variant>
        <vt:i4>0</vt:i4>
      </vt:variant>
      <vt:variant>
        <vt:i4>5</vt:i4>
      </vt:variant>
      <vt:variant>
        <vt:lpwstr/>
      </vt:variant>
      <vt:variant>
        <vt:lpwstr>_Toc187668405</vt:lpwstr>
      </vt:variant>
      <vt:variant>
        <vt:i4>1114164</vt:i4>
      </vt:variant>
      <vt:variant>
        <vt:i4>104</vt:i4>
      </vt:variant>
      <vt:variant>
        <vt:i4>0</vt:i4>
      </vt:variant>
      <vt:variant>
        <vt:i4>5</vt:i4>
      </vt:variant>
      <vt:variant>
        <vt:lpwstr/>
      </vt:variant>
      <vt:variant>
        <vt:lpwstr>_Toc187668404</vt:lpwstr>
      </vt:variant>
      <vt:variant>
        <vt:i4>1114164</vt:i4>
      </vt:variant>
      <vt:variant>
        <vt:i4>98</vt:i4>
      </vt:variant>
      <vt:variant>
        <vt:i4>0</vt:i4>
      </vt:variant>
      <vt:variant>
        <vt:i4>5</vt:i4>
      </vt:variant>
      <vt:variant>
        <vt:lpwstr/>
      </vt:variant>
      <vt:variant>
        <vt:lpwstr>_Toc187668403</vt:lpwstr>
      </vt:variant>
      <vt:variant>
        <vt:i4>1114164</vt:i4>
      </vt:variant>
      <vt:variant>
        <vt:i4>92</vt:i4>
      </vt:variant>
      <vt:variant>
        <vt:i4>0</vt:i4>
      </vt:variant>
      <vt:variant>
        <vt:i4>5</vt:i4>
      </vt:variant>
      <vt:variant>
        <vt:lpwstr/>
      </vt:variant>
      <vt:variant>
        <vt:lpwstr>_Toc187668402</vt:lpwstr>
      </vt:variant>
      <vt:variant>
        <vt:i4>1114164</vt:i4>
      </vt:variant>
      <vt:variant>
        <vt:i4>86</vt:i4>
      </vt:variant>
      <vt:variant>
        <vt:i4>0</vt:i4>
      </vt:variant>
      <vt:variant>
        <vt:i4>5</vt:i4>
      </vt:variant>
      <vt:variant>
        <vt:lpwstr/>
      </vt:variant>
      <vt:variant>
        <vt:lpwstr>_Toc187668401</vt:lpwstr>
      </vt:variant>
      <vt:variant>
        <vt:i4>1114164</vt:i4>
      </vt:variant>
      <vt:variant>
        <vt:i4>80</vt:i4>
      </vt:variant>
      <vt:variant>
        <vt:i4>0</vt:i4>
      </vt:variant>
      <vt:variant>
        <vt:i4>5</vt:i4>
      </vt:variant>
      <vt:variant>
        <vt:lpwstr/>
      </vt:variant>
      <vt:variant>
        <vt:lpwstr>_Toc187668400</vt:lpwstr>
      </vt:variant>
      <vt:variant>
        <vt:i4>1572915</vt:i4>
      </vt:variant>
      <vt:variant>
        <vt:i4>74</vt:i4>
      </vt:variant>
      <vt:variant>
        <vt:i4>0</vt:i4>
      </vt:variant>
      <vt:variant>
        <vt:i4>5</vt:i4>
      </vt:variant>
      <vt:variant>
        <vt:lpwstr/>
      </vt:variant>
      <vt:variant>
        <vt:lpwstr>_Toc187668399</vt:lpwstr>
      </vt:variant>
      <vt:variant>
        <vt:i4>1572915</vt:i4>
      </vt:variant>
      <vt:variant>
        <vt:i4>68</vt:i4>
      </vt:variant>
      <vt:variant>
        <vt:i4>0</vt:i4>
      </vt:variant>
      <vt:variant>
        <vt:i4>5</vt:i4>
      </vt:variant>
      <vt:variant>
        <vt:lpwstr/>
      </vt:variant>
      <vt:variant>
        <vt:lpwstr>_Toc187668398</vt:lpwstr>
      </vt:variant>
      <vt:variant>
        <vt:i4>1572915</vt:i4>
      </vt:variant>
      <vt:variant>
        <vt:i4>62</vt:i4>
      </vt:variant>
      <vt:variant>
        <vt:i4>0</vt:i4>
      </vt:variant>
      <vt:variant>
        <vt:i4>5</vt:i4>
      </vt:variant>
      <vt:variant>
        <vt:lpwstr/>
      </vt:variant>
      <vt:variant>
        <vt:lpwstr>_Toc187668397</vt:lpwstr>
      </vt:variant>
      <vt:variant>
        <vt:i4>1572915</vt:i4>
      </vt:variant>
      <vt:variant>
        <vt:i4>56</vt:i4>
      </vt:variant>
      <vt:variant>
        <vt:i4>0</vt:i4>
      </vt:variant>
      <vt:variant>
        <vt:i4>5</vt:i4>
      </vt:variant>
      <vt:variant>
        <vt:lpwstr/>
      </vt:variant>
      <vt:variant>
        <vt:lpwstr>_Toc187668396</vt:lpwstr>
      </vt:variant>
      <vt:variant>
        <vt:i4>1572915</vt:i4>
      </vt:variant>
      <vt:variant>
        <vt:i4>50</vt:i4>
      </vt:variant>
      <vt:variant>
        <vt:i4>0</vt:i4>
      </vt:variant>
      <vt:variant>
        <vt:i4>5</vt:i4>
      </vt:variant>
      <vt:variant>
        <vt:lpwstr/>
      </vt:variant>
      <vt:variant>
        <vt:lpwstr>_Toc187668395</vt:lpwstr>
      </vt:variant>
      <vt:variant>
        <vt:i4>1572915</vt:i4>
      </vt:variant>
      <vt:variant>
        <vt:i4>44</vt:i4>
      </vt:variant>
      <vt:variant>
        <vt:i4>0</vt:i4>
      </vt:variant>
      <vt:variant>
        <vt:i4>5</vt:i4>
      </vt:variant>
      <vt:variant>
        <vt:lpwstr/>
      </vt:variant>
      <vt:variant>
        <vt:lpwstr>_Toc187668394</vt:lpwstr>
      </vt:variant>
      <vt:variant>
        <vt:i4>1572915</vt:i4>
      </vt:variant>
      <vt:variant>
        <vt:i4>38</vt:i4>
      </vt:variant>
      <vt:variant>
        <vt:i4>0</vt:i4>
      </vt:variant>
      <vt:variant>
        <vt:i4>5</vt:i4>
      </vt:variant>
      <vt:variant>
        <vt:lpwstr/>
      </vt:variant>
      <vt:variant>
        <vt:lpwstr>_Toc187668393</vt:lpwstr>
      </vt:variant>
      <vt:variant>
        <vt:i4>1572915</vt:i4>
      </vt:variant>
      <vt:variant>
        <vt:i4>32</vt:i4>
      </vt:variant>
      <vt:variant>
        <vt:i4>0</vt:i4>
      </vt:variant>
      <vt:variant>
        <vt:i4>5</vt:i4>
      </vt:variant>
      <vt:variant>
        <vt:lpwstr/>
      </vt:variant>
      <vt:variant>
        <vt:lpwstr>_Toc187668392</vt:lpwstr>
      </vt:variant>
      <vt:variant>
        <vt:i4>1572915</vt:i4>
      </vt:variant>
      <vt:variant>
        <vt:i4>26</vt:i4>
      </vt:variant>
      <vt:variant>
        <vt:i4>0</vt:i4>
      </vt:variant>
      <vt:variant>
        <vt:i4>5</vt:i4>
      </vt:variant>
      <vt:variant>
        <vt:lpwstr/>
      </vt:variant>
      <vt:variant>
        <vt:lpwstr>_Toc187668391</vt:lpwstr>
      </vt:variant>
      <vt:variant>
        <vt:i4>1572915</vt:i4>
      </vt:variant>
      <vt:variant>
        <vt:i4>20</vt:i4>
      </vt:variant>
      <vt:variant>
        <vt:i4>0</vt:i4>
      </vt:variant>
      <vt:variant>
        <vt:i4>5</vt:i4>
      </vt:variant>
      <vt:variant>
        <vt:lpwstr/>
      </vt:variant>
      <vt:variant>
        <vt:lpwstr>_Toc187668390</vt:lpwstr>
      </vt:variant>
      <vt:variant>
        <vt:i4>1638451</vt:i4>
      </vt:variant>
      <vt:variant>
        <vt:i4>14</vt:i4>
      </vt:variant>
      <vt:variant>
        <vt:i4>0</vt:i4>
      </vt:variant>
      <vt:variant>
        <vt:i4>5</vt:i4>
      </vt:variant>
      <vt:variant>
        <vt:lpwstr/>
      </vt:variant>
      <vt:variant>
        <vt:lpwstr>_Toc187668389</vt:lpwstr>
      </vt:variant>
      <vt:variant>
        <vt:i4>1638451</vt:i4>
      </vt:variant>
      <vt:variant>
        <vt:i4>8</vt:i4>
      </vt:variant>
      <vt:variant>
        <vt:i4>0</vt:i4>
      </vt:variant>
      <vt:variant>
        <vt:i4>5</vt:i4>
      </vt:variant>
      <vt:variant>
        <vt:lpwstr/>
      </vt:variant>
      <vt:variant>
        <vt:lpwstr>_Toc187668388</vt:lpwstr>
      </vt:variant>
      <vt:variant>
        <vt:i4>1638451</vt:i4>
      </vt:variant>
      <vt:variant>
        <vt:i4>2</vt:i4>
      </vt:variant>
      <vt:variant>
        <vt:i4>0</vt:i4>
      </vt:variant>
      <vt:variant>
        <vt:i4>5</vt:i4>
      </vt:variant>
      <vt:variant>
        <vt:lpwstr/>
      </vt:variant>
      <vt:variant>
        <vt:lpwstr>_Toc187668387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taryndev</dc:creator>
  <cp:keywords/>
  <dc:description/>
  <cp:lastModifiedBy>Ludgate,Nargiza</cp:lastModifiedBy>
  <cp:revision>2</cp:revision>
  <dcterms:created xsi:type="dcterms:W3CDTF">2025-01-22T21:58:00Z</dcterms:created>
  <dcterms:modified xsi:type="dcterms:W3CDTF">2025-01-22T21:58:00Z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0x010100482A81EE5CB09F40A7B9F58E9EF27807</vt:lpwstr>
  </property>
  <property fmtid="{D5CDD505-2E9C-101B-9397-08002B2CF9AE}" pid="3" name="MediaServiceImageTags">
    <vt:lpwstr/>
  </property>
</Properties>
</file>